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</w:t>
      </w:r>
      <w:r>
        <w:rPr>
          <w:rFonts w:hint="eastAsia" w:ascii="宋体" w:hAnsi="宋体"/>
          <w:sz w:val="52"/>
          <w:u w:val="single"/>
        </w:rPr>
        <w:t xml:space="preserve">  </w:t>
      </w:r>
      <w:r>
        <w:rPr>
          <w:rFonts w:ascii="宋体" w:hAnsi="宋体"/>
          <w:sz w:val="52"/>
          <w:u w:val="single"/>
        </w:rPr>
        <w:t>2021</w:t>
      </w:r>
      <w:r>
        <w:rPr>
          <w:rFonts w:hint="eastAsia" w:ascii="宋体" w:hAnsi="宋体"/>
          <w:sz w:val="52"/>
          <w:u w:val="single"/>
        </w:rPr>
        <w:t xml:space="preserve">  </w:t>
      </w:r>
      <w:r>
        <w:rPr>
          <w:rFonts w:hint="eastAsia" w:ascii="宋体" w:hAnsi="宋体"/>
          <w:sz w:val="52"/>
        </w:rPr>
        <w:t>年度）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（教师系列）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 xml:space="preserve">单   位 ： 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eastAsia="zh-Hans"/>
        </w:rPr>
        <w:t>海南师范大学</w:t>
      </w:r>
      <w:r>
        <w:rPr>
          <w:rFonts w:hint="eastAsia"/>
          <w:sz w:val="28"/>
          <w:u w:val="single"/>
        </w:rPr>
        <w:t xml:space="preserve">            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eastAsia="zh-Hans"/>
        </w:rPr>
        <w:t>海晓龙</w:t>
      </w:r>
      <w:r>
        <w:rPr>
          <w:rFonts w:hint="eastAsia"/>
          <w:sz w:val="30"/>
          <w:u w:val="single"/>
        </w:rPr>
        <w:t xml:space="preserve">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现任专业   </w:t>
      </w: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技术职务  ： </w:t>
      </w:r>
      <w:r>
        <w:rPr>
          <w:rFonts w:hint="eastAsia"/>
          <w:sz w:val="24"/>
          <w:u w:val="single"/>
        </w:rPr>
        <w:t xml:space="preserve">   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eastAsia="zh-Hans"/>
        </w:rPr>
        <w:t>副教授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申报专业  ：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eastAsia="zh-Hans"/>
        </w:rPr>
        <w:t>美术学</w:t>
      </w:r>
      <w:r>
        <w:rPr>
          <w:rFonts w:hint="eastAsia"/>
          <w:sz w:val="24"/>
          <w:u w:val="single"/>
        </w:rPr>
        <w:t xml:space="preserve">   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申报资格  ：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教学科研型</w:t>
      </w:r>
      <w:r>
        <w:rPr>
          <w:rFonts w:hint="eastAsia"/>
          <w:sz w:val="24"/>
          <w:u w:val="single"/>
          <w:lang w:eastAsia="zh-Hans"/>
        </w:rPr>
        <w:t>教授</w:t>
      </w:r>
      <w:r>
        <w:rPr>
          <w:rFonts w:hint="eastAsia"/>
          <w:sz w:val="24"/>
          <w:u w:val="single"/>
        </w:rPr>
        <w:t xml:space="preserve">               </w:t>
      </w:r>
    </w:p>
    <w:p>
      <w:pPr>
        <w:ind w:firstLine="1920" w:firstLineChars="800"/>
        <w:rPr>
          <w:sz w:val="24"/>
          <w:u w:val="single"/>
        </w:rPr>
      </w:pPr>
    </w:p>
    <w:p>
      <w:pPr>
        <w:ind w:firstLine="1920" w:firstLineChars="800"/>
        <w:rPr>
          <w:sz w:val="24"/>
        </w:rPr>
      </w:pPr>
      <w:r>
        <w:rPr>
          <w:rFonts w:hint="eastAsia"/>
          <w:sz w:val="24"/>
        </w:rPr>
        <w:t xml:space="preserve">联系电话  ： </w:t>
      </w:r>
      <w:r>
        <w:rPr>
          <w:rFonts w:hint="eastAsia"/>
          <w:sz w:val="24"/>
          <w:u w:val="single"/>
        </w:rPr>
        <w:t xml:space="preserve">         19899803889                 </w:t>
      </w: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 xml:space="preserve">填表时间：       </w:t>
      </w:r>
      <w:r>
        <w:rPr>
          <w:sz w:val="24"/>
        </w:rPr>
        <w:t>2022</w:t>
      </w:r>
      <w:r>
        <w:rPr>
          <w:rFonts w:hint="eastAsia"/>
          <w:sz w:val="24"/>
        </w:rPr>
        <w:t xml:space="preserve"> 年    </w:t>
      </w:r>
      <w:r>
        <w:rPr>
          <w:sz w:val="24"/>
        </w:rPr>
        <w:t>12</w:t>
      </w:r>
      <w:r>
        <w:rPr>
          <w:rFonts w:hint="eastAsia"/>
          <w:sz w:val="24"/>
        </w:rPr>
        <w:t xml:space="preserve">月    </w:t>
      </w:r>
      <w:r>
        <w:rPr>
          <w:sz w:val="24"/>
        </w:rPr>
        <w:t>5</w:t>
      </w:r>
      <w:r>
        <w:rPr>
          <w:rFonts w:hint="eastAsia"/>
          <w:sz w:val="24"/>
        </w:rPr>
        <w:t xml:space="preserve"> 日</w:t>
      </w:r>
    </w:p>
    <w:p>
      <w:pPr>
        <w:ind w:firstLine="2400" w:firstLineChars="1000"/>
        <w:rPr>
          <w:sz w:val="24"/>
        </w:rPr>
      </w:pPr>
    </w:p>
    <w:p>
      <w:pPr>
        <w:ind w:firstLine="2400" w:firstLineChars="1000"/>
        <w:rPr>
          <w:sz w:val="24"/>
        </w:rPr>
      </w:pPr>
    </w:p>
    <w:p>
      <w:pPr>
        <w:ind w:firstLine="2400" w:firstLineChars="1000"/>
        <w:rPr>
          <w:sz w:val="24"/>
        </w:rPr>
      </w:pPr>
    </w:p>
    <w:p>
      <w:pPr>
        <w:ind w:firstLine="2400" w:firstLineChars="1000"/>
        <w:rPr>
          <w:sz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海南师范大学印制</w:t>
      </w:r>
    </w:p>
    <w:p>
      <w:pPr>
        <w:jc w:val="center"/>
        <w:rPr>
          <w:sz w:val="32"/>
        </w:rPr>
      </w:pPr>
      <w:r>
        <w:rPr>
          <w:sz w:val="32"/>
        </w:rPr>
        <w:br w:type="page"/>
      </w: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eastAsia="黑体"/>
          <w:sz w:val="44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本表供本校专业技术人员评审高校教师系列专业技术资格时使用。１—17页由申报者填写，第4页中思想品德鉴定和师德师风表现由所在单位填写并盖章。18—20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2.年月日一律用公历阿拉伯数字填字。</w:t>
      </w: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</w:rPr>
        <w:t>3.“相片”一律用近期一寸正面半身免冠照。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4.“毕业学校”填毕业学校当时的全称。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5.晋升形式：正常晋升或破格晋升或转评。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6.申报资格名称有：讲师、教学为主型副教授、教学科研型副教授、双师型副教授、教学为主型教授、教学科研型教授、双师型教授。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8.学年及学期表达：如2017-2018(一)、2015-2016(二)。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9.如填写表格内容较多，可自行增加行，没有内容的表格可删减行，但至少保留表头及一行，不可全删除。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10.2022年1月制表。</w:t>
      </w: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基本情况</w:t>
      </w:r>
    </w:p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5"/>
        <w:gridCol w:w="425"/>
        <w:gridCol w:w="283"/>
        <w:gridCol w:w="142"/>
        <w:gridCol w:w="567"/>
        <w:gridCol w:w="283"/>
        <w:gridCol w:w="284"/>
        <w:gridCol w:w="708"/>
        <w:gridCol w:w="289"/>
        <w:gridCol w:w="866"/>
        <w:gridCol w:w="263"/>
        <w:gridCol w:w="709"/>
        <w:gridCol w:w="146"/>
        <w:gridCol w:w="284"/>
        <w:gridCol w:w="276"/>
        <w:gridCol w:w="574"/>
        <w:gridCol w:w="283"/>
        <w:gridCol w:w="42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海晓龙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/>
                <w:kern w:val="0"/>
                <w:szCs w:val="21"/>
              </w:rPr>
              <w:t>1972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12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中共党员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drawing>
                <wp:inline distT="0" distB="0" distL="0" distR="0">
                  <wp:extent cx="1033145" cy="137731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Arial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艺术学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210504197212070515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东北师范大学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艺术学博士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74"/>
              </w:tabs>
              <w:jc w:val="left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海南师范大学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/>
                <w:kern w:val="0"/>
                <w:szCs w:val="21"/>
              </w:rPr>
              <w:t>1997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7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月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任教学科</w:t>
            </w:r>
          </w:p>
        </w:tc>
        <w:tc>
          <w:tcPr>
            <w:tcW w:w="22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晋升形式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正常晋升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副教授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/>
                <w:kern w:val="0"/>
                <w:szCs w:val="21"/>
              </w:rPr>
              <w:t>2009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12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月</w:t>
            </w:r>
          </w:p>
        </w:tc>
        <w:tc>
          <w:tcPr>
            <w:tcW w:w="227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申请学科组名称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(在相应学科前打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√)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 xml:space="preserve">□社会科学   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□自然科学</w:t>
            </w:r>
          </w:p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学科教育    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Arial"/>
                <w:kern w:val="0"/>
                <w:szCs w:val="21"/>
              </w:rPr>
              <w:t>艺体外组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时间：</w:t>
            </w:r>
            <w:r>
              <w:rPr>
                <w:rFonts w:ascii="宋体" w:hAnsi="宋体" w:cs="Arial"/>
                <w:kern w:val="0"/>
                <w:szCs w:val="21"/>
              </w:rPr>
              <w:t>2009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12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月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单位：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东北师范大学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13</w:t>
            </w: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</w:p>
        </w:tc>
        <w:tc>
          <w:tcPr>
            <w:tcW w:w="8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高校教师资格证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专业名称</w:t>
            </w: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艺术学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外语成绩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教学科研型教授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破格申报条件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17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直接评审条件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17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/>
                <w:kern w:val="0"/>
                <w:szCs w:val="21"/>
              </w:rPr>
              <w:t>1993-1997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东北师范大学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美术学院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美术教育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张力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1999-2002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东北师范大学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美术学院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张力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2013-2020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东北师范大学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美术学院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郭晓光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2014-2015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进修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清华大学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美术学院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结业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杜大恺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/>
    <w:p/>
    <w:tbl>
      <w:tblPr>
        <w:tblStyle w:val="6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3265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>1999</w:t>
            </w:r>
            <w:r>
              <w:rPr>
                <w:rFonts w:hint="eastAsia"/>
                <w:szCs w:val="21"/>
              </w:rPr>
              <w:t xml:space="preserve">   年 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</w:tcPr>
          <w:p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长春艺术学校</w:t>
            </w:r>
          </w:p>
        </w:tc>
        <w:tc>
          <w:tcPr>
            <w:tcW w:w="2410" w:type="dxa"/>
          </w:tcPr>
          <w:p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美术教师</w:t>
            </w:r>
          </w:p>
        </w:tc>
        <w:tc>
          <w:tcPr>
            <w:tcW w:w="1701" w:type="dxa"/>
          </w:tcPr>
          <w:p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Cs w:val="21"/>
              </w:rPr>
              <w:t>2002</w:t>
            </w:r>
            <w:r>
              <w:rPr>
                <w:rFonts w:hint="eastAsia"/>
                <w:szCs w:val="21"/>
              </w:rPr>
              <w:t xml:space="preserve"> 年 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 xml:space="preserve">月—  </w:t>
            </w:r>
            <w:r>
              <w:rPr>
                <w:szCs w:val="21"/>
              </w:rPr>
              <w:t>2020</w:t>
            </w:r>
            <w:r>
              <w:rPr>
                <w:rFonts w:hint="eastAsia"/>
                <w:szCs w:val="21"/>
              </w:rPr>
              <w:t xml:space="preserve"> 年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</w:tcPr>
          <w:p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东北师范大学美术学院</w:t>
            </w:r>
          </w:p>
        </w:tc>
        <w:tc>
          <w:tcPr>
            <w:tcW w:w="2410" w:type="dxa"/>
          </w:tcPr>
          <w:p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美术学副教授</w:t>
            </w:r>
          </w:p>
        </w:tc>
        <w:tc>
          <w:tcPr>
            <w:tcW w:w="1701" w:type="dxa"/>
          </w:tcPr>
          <w:p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 w:val="18"/>
                <w:lang w:eastAsia="zh-Hans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2020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eastAsia="zh-Hans"/>
              </w:rPr>
              <w:t>至今</w:t>
            </w:r>
          </w:p>
        </w:tc>
        <w:tc>
          <w:tcPr>
            <w:tcW w:w="3265" w:type="dxa"/>
          </w:tcPr>
          <w:p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海南师范大学美术学院</w:t>
            </w:r>
          </w:p>
        </w:tc>
        <w:tc>
          <w:tcPr>
            <w:tcW w:w="2410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Hans"/>
              </w:rPr>
              <w:t>美术学副教授</w:t>
            </w:r>
          </w:p>
        </w:tc>
        <w:tc>
          <w:tcPr>
            <w:tcW w:w="1701" w:type="dxa"/>
          </w:tcPr>
          <w:p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造型基础部主任、美术馆馆长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5" w:type="dxa"/>
          </w:tcPr>
          <w:p>
            <w:pPr>
              <w:rPr>
                <w:sz w:val="18"/>
                <w:lang w:eastAsia="zh-Hans"/>
              </w:rPr>
            </w:pPr>
          </w:p>
        </w:tc>
        <w:tc>
          <w:tcPr>
            <w:tcW w:w="2410" w:type="dxa"/>
          </w:tcPr>
          <w:p>
            <w:pPr>
              <w:rPr>
                <w:sz w:val="18"/>
                <w:lang w:eastAsia="zh-Hans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5" w:type="dxa"/>
          </w:tcPr>
          <w:p>
            <w:pPr>
              <w:rPr>
                <w:sz w:val="18"/>
                <w:lang w:eastAsia="zh-Hans"/>
              </w:rPr>
            </w:pPr>
          </w:p>
        </w:tc>
        <w:tc>
          <w:tcPr>
            <w:tcW w:w="2410" w:type="dxa"/>
          </w:tcPr>
          <w:p>
            <w:pPr>
              <w:rPr>
                <w:sz w:val="18"/>
                <w:lang w:eastAsia="zh-Hans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5" w:type="dxa"/>
          </w:tcPr>
          <w:p>
            <w:pPr>
              <w:rPr>
                <w:sz w:val="18"/>
                <w:lang w:eastAsia="zh-Hans"/>
              </w:rPr>
            </w:pPr>
          </w:p>
        </w:tc>
        <w:tc>
          <w:tcPr>
            <w:tcW w:w="2410" w:type="dxa"/>
          </w:tcPr>
          <w:p>
            <w:pPr>
              <w:rPr>
                <w:sz w:val="18"/>
                <w:lang w:eastAsia="zh-Hans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5" w:type="dxa"/>
          </w:tcPr>
          <w:p>
            <w:pPr>
              <w:rPr>
                <w:sz w:val="18"/>
                <w:lang w:eastAsia="zh-Hans"/>
              </w:rPr>
            </w:pPr>
          </w:p>
        </w:tc>
        <w:tc>
          <w:tcPr>
            <w:tcW w:w="2410" w:type="dxa"/>
          </w:tcPr>
          <w:p>
            <w:pPr>
              <w:rPr>
                <w:sz w:val="18"/>
                <w:lang w:eastAsia="zh-Hans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lang w:eastAsia="zh-Hans"/>
              </w:rPr>
            </w:pPr>
          </w:p>
        </w:tc>
      </w:tr>
    </w:tbl>
    <w:p/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059"/>
        <w:gridCol w:w="6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该同志思想积极上进，认真学习贯彻党的教育方针，严格遵守《高校教师职业道德规范》要求，履行教师职责。认真落实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学院</w:t>
            </w:r>
            <w:r>
              <w:rPr>
                <w:rFonts w:hint="eastAsia" w:ascii="宋体" w:hAnsi="宋体" w:cs="Arial"/>
                <w:kern w:val="0"/>
                <w:szCs w:val="21"/>
              </w:rPr>
              <w:t>工作部署，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具有大局意识与团队意识</w:t>
            </w:r>
            <w:r>
              <w:rPr>
                <w:rFonts w:hint="eastAsia" w:ascii="宋体" w:hAnsi="宋体" w:cs="Arial"/>
                <w:kern w:val="0"/>
                <w:szCs w:val="21"/>
              </w:rPr>
              <w:t>。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在科研</w:t>
            </w:r>
            <w:r>
              <w:rPr>
                <w:rFonts w:hint="eastAsia" w:ascii="宋体" w:hAnsi="宋体" w:cs="Arial"/>
                <w:kern w:val="0"/>
                <w:szCs w:val="21"/>
              </w:rPr>
              <w:t>中勤奋刻苦，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勇于创造</w:t>
            </w:r>
            <w:r>
              <w:rPr>
                <w:rFonts w:hint="eastAsia" w:ascii="宋体" w:hAnsi="宋体" w:cs="Arial"/>
                <w:kern w:val="0"/>
                <w:szCs w:val="21"/>
              </w:rPr>
              <w:t>，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勇于实践，在跨专业、跨学科的实践与理论研究中，有较为突出的科研成果，在教学中</w:t>
            </w:r>
            <w:r>
              <w:rPr>
                <w:rFonts w:hint="eastAsia" w:ascii="宋体" w:hAnsi="宋体" w:cs="Arial"/>
                <w:kern w:val="0"/>
                <w:szCs w:val="21"/>
              </w:rPr>
              <w:t>严格要求自己，脚踏实地，严谨治学，廉洁从教，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关爱</w:t>
            </w:r>
            <w:r>
              <w:rPr>
                <w:rFonts w:hint="eastAsia" w:ascii="宋体" w:hAnsi="宋体" w:cs="Arial"/>
                <w:kern w:val="0"/>
                <w:szCs w:val="21"/>
              </w:rPr>
              <w:t>学生。既教书又育人，坚持“以教学为中心，以育人为宗旨”，既做学生的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导</w:t>
            </w:r>
            <w:r>
              <w:rPr>
                <w:rFonts w:hint="eastAsia" w:ascii="宋体" w:hAnsi="宋体" w:cs="Arial"/>
                <w:kern w:val="0"/>
                <w:szCs w:val="21"/>
              </w:rPr>
              <w:t>师，又做学生的益友。无论在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学术</w:t>
            </w:r>
            <w:r>
              <w:rPr>
                <w:rFonts w:hint="eastAsia" w:ascii="宋体" w:hAnsi="宋体" w:cs="Arial"/>
                <w:kern w:val="0"/>
                <w:szCs w:val="21"/>
              </w:rPr>
              <w:t>上还是生活上，都能给学生以正确的指导和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及时的</w:t>
            </w:r>
            <w:r>
              <w:rPr>
                <w:rFonts w:hint="eastAsia" w:ascii="宋体" w:hAnsi="宋体" w:cs="Arial"/>
                <w:kern w:val="0"/>
                <w:szCs w:val="21"/>
              </w:rPr>
              <w:t>帮助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，是一位有责任心、有进取心的好老师。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分党委书记签名（盖章）：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任现职以来的考核结果(高级职称至少填五年）</w:t>
            </w:r>
          </w:p>
        </w:tc>
        <w:tc>
          <w:tcPr>
            <w:tcW w:w="737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师德师风年度考核结论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 w:asciiTheme="minorEastAsia" w:hAnsiTheme="minorEastAsia"/>
                <w:kern w:val="0"/>
                <w:szCs w:val="21"/>
                <w:lang w:eastAsia="zh-Hans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eastAsia="zh-Hans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减免工作量的原因及时间段（注明因何减免，原因有在管理岗位工作、休产假、挂职、借调、跟班学习等原因）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 w:asciiTheme="minorEastAsia" w:hAnsiTheme="minorEastAsia"/>
                <w:kern w:val="0"/>
                <w:szCs w:val="21"/>
                <w:lang w:eastAsia="zh-Hans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eastAsia="zh-Hans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sym w:font="Wingdings 2" w:char="0052"/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否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□是，</w:t>
            </w:r>
            <w:r>
              <w:rPr>
                <w:rFonts w:hint="eastAsia" w:ascii="宋体" w:hAnsi="宋体" w:cs="Arial"/>
                <w:kern w:val="0"/>
                <w:szCs w:val="21"/>
              </w:rPr>
              <w:t>因                          延迟     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担任班主任或辅导员的任职单位及时间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在长春艺术学校担任班主任工作，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1997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9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月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-1999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7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月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担任东北师范大学美术学院研究生辅导员，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2002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9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月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-2005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7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月</w:t>
            </w:r>
          </w:p>
        </w:tc>
      </w:tr>
    </w:tbl>
    <w:p/>
    <w:tbl>
      <w:tblPr>
        <w:tblStyle w:val="6"/>
        <w:tblW w:w="978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"/>
        <w:gridCol w:w="2835"/>
        <w:gridCol w:w="1559"/>
        <w:gridCol w:w="765"/>
        <w:gridCol w:w="766"/>
        <w:gridCol w:w="879"/>
        <w:gridCol w:w="850"/>
        <w:gridCol w:w="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任现职以来的教学业绩情况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教学方面条件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fldChar w:fldCharType="begin"/>
            </w:r>
            <w:r>
              <w:rPr>
                <w:rFonts w:hint="eastAsia" w:ascii="仿宋_GB2312" w:eastAsia="仿宋_GB2312"/>
                <w:szCs w:val="21"/>
              </w:rPr>
              <w:instrText xml:space="preserve"> = 1 \* GB3 </w:instrText>
            </w:r>
            <w:r>
              <w:rPr>
                <w:rFonts w:hint="eastAsia"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hint="eastAsia"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任现职以来，承担课堂教学工作量共计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3850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642  </w:t>
            </w:r>
            <w:r>
              <w:rPr>
                <w:rFonts w:hint="eastAsia" w:ascii="仿宋_GB2312" w:eastAsia="仿宋_GB2312"/>
                <w:szCs w:val="21"/>
              </w:rPr>
              <w:t>学时，其中本科生课堂教学工作量共计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1552  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1452  </w:t>
            </w:r>
            <w:r>
              <w:rPr>
                <w:rFonts w:hint="eastAsia" w:ascii="仿宋_GB2312" w:eastAsia="仿宋_GB2312"/>
                <w:szCs w:val="21"/>
              </w:rPr>
              <w:t>学时，其中实践类共计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846 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141  </w:t>
            </w:r>
            <w:r>
              <w:rPr>
                <w:rFonts w:hint="eastAsia" w:ascii="仿宋_GB2312" w:eastAsia="仿宋_GB2312"/>
                <w:szCs w:val="21"/>
              </w:rPr>
              <w:t>学时。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②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任现职以来教学评估达到“合格”以上占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宋体" w:eastAsia="仿宋_GB2312" w:cs="Arial"/>
                <w:kern w:val="0"/>
                <w:szCs w:val="21"/>
                <w:u w:val="single"/>
              </w:rPr>
              <w:t>100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  <w:u w:val="single"/>
              </w:rPr>
              <w:t xml:space="preserve">   % 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instrText xml:space="preserve"> = 3 \* GB3 </w:instrTex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③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本次晋升专业技术资格的课程评估成绩为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B   </w:t>
            </w:r>
            <w:r>
              <w:rPr>
                <w:rFonts w:hint="eastAsia" w:ascii="仿宋_GB2312" w:eastAsia="仿宋_GB2312"/>
                <w:szCs w:val="21"/>
              </w:rPr>
              <w:t>等级。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instrText xml:space="preserve"> = 4 \* GB3 </w:instrTex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④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担任毕业实习和论文指导工作（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）届；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或担任本科生创新创业活动（  ）项；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或担任本科生专业竞赛指导（ 36）项；或担任本科生开展寒暑假社会实践（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）项。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任现职以来课程教学工作量业绩表（本科生）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2015-2016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画面结构分析与实践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2014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2015-2016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水彩人体1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2016-2017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人体素描1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2014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2016-2017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水彩人体2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画面结构分析与实践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2016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毕业论文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水彩基础语言实践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毕业创作（设计）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2014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毕业论文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2015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水性材料实验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2016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画面结构分析与实践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水彩材料与技法实践1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2018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毕业论文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2016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水彩基础语言实践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2018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二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构图学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 w:eastAsia="宋体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水彩材料与技法实践</w:t>
            </w:r>
            <w:r>
              <w:rPr>
                <w:rFonts w:ascii="仿宋_GB2312" w:eastAsia="仿宋_GB2312"/>
                <w:szCs w:val="21"/>
                <w:lang w:eastAsia="zh-Hans"/>
              </w:rPr>
              <w:t>(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一）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野外写生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美术学</w:t>
            </w:r>
            <w:r>
              <w:rPr>
                <w:rFonts w:ascii="仿宋_GB2312" w:eastAsia="仿宋_GB2312"/>
                <w:szCs w:val="21"/>
                <w:lang w:eastAsia="zh-Hans"/>
              </w:rPr>
              <w:t>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班、</w:t>
            </w:r>
            <w:r>
              <w:rPr>
                <w:rFonts w:ascii="仿宋_GB2312" w:eastAsia="仿宋_GB2312"/>
                <w:szCs w:val="21"/>
                <w:lang w:eastAsia="zh-Hans"/>
              </w:rPr>
              <w:t>4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宋体" w:hAnsi="宋体"/>
              </w:rPr>
              <w:t>16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水彩材料与技法实践</w:t>
            </w:r>
            <w:r>
              <w:rPr>
                <w:rFonts w:ascii="仿宋_GB2312" w:eastAsia="仿宋_GB2312"/>
                <w:szCs w:val="21"/>
                <w:lang w:eastAsia="zh-Hans"/>
              </w:rPr>
              <w:t>(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二）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ascii="宋体" w:hAnsi="宋体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风景写生与表现（二）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= sum(D5:D23) \* MERGEFORMAT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/>
                <w:szCs w:val="21"/>
              </w:rPr>
              <w:t>1552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任现职以来课程教学工作量业绩表（研究生）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2016-2017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创作方法论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2015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级学硕</w:t>
            </w:r>
            <w:r>
              <w:rPr>
                <w:rFonts w:hint="eastAsia" w:ascii="仿宋_GB2312" w:eastAsia="仿宋_GB2312"/>
                <w:szCs w:val="21"/>
              </w:rPr>
              <w:t>水彩画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2016-2017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前沿学术专题研究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2015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级学硕</w:t>
            </w:r>
            <w:r>
              <w:rPr>
                <w:rFonts w:hint="eastAsia" w:ascii="仿宋_GB2312" w:eastAsia="仿宋_GB2312"/>
                <w:szCs w:val="21"/>
              </w:rPr>
              <w:t>水彩画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绘画构成学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2016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级学硕</w:t>
            </w:r>
            <w:r>
              <w:rPr>
                <w:rFonts w:hint="eastAsia" w:ascii="仿宋_GB2312" w:eastAsia="仿宋_GB2312"/>
                <w:szCs w:val="21"/>
              </w:rPr>
              <w:t>水彩画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绘画材料学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2016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级学硕</w:t>
            </w:r>
            <w:r>
              <w:rPr>
                <w:rFonts w:hint="eastAsia" w:ascii="仿宋_GB2312" w:eastAsia="仿宋_GB2312"/>
                <w:szCs w:val="21"/>
              </w:rPr>
              <w:t>水彩画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绘画创作研究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级学硕</w:t>
            </w:r>
            <w:r>
              <w:rPr>
                <w:rFonts w:hint="eastAsia" w:ascii="仿宋_GB2312" w:eastAsia="仿宋_GB2312"/>
                <w:szCs w:val="21"/>
              </w:rPr>
              <w:t>水彩画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绘画本体语言研究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级学硕</w:t>
            </w:r>
            <w:r>
              <w:rPr>
                <w:rFonts w:hint="eastAsia" w:ascii="仿宋_GB2312" w:eastAsia="仿宋_GB2312"/>
                <w:szCs w:val="21"/>
              </w:rPr>
              <w:t>水彩画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绘画理论与实践1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</w:t>
            </w:r>
            <w:r>
              <w:rPr>
                <w:rFonts w:hint="eastAsia" w:ascii="仿宋_GB2312" w:eastAsia="仿宋_GB2312"/>
                <w:szCs w:val="21"/>
              </w:rPr>
              <w:t>艺硕水彩画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绘画理论与实践2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</w:t>
            </w:r>
            <w:r>
              <w:rPr>
                <w:rFonts w:hint="eastAsia" w:ascii="仿宋_GB2312" w:eastAsia="仿宋_GB2312"/>
                <w:szCs w:val="21"/>
              </w:rPr>
              <w:t>艺硕水彩画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造型基础一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</w:t>
            </w:r>
            <w:r>
              <w:rPr>
                <w:rFonts w:hint="eastAsia" w:ascii="仿宋_GB2312" w:eastAsia="仿宋_GB2312"/>
                <w:szCs w:val="21"/>
              </w:rPr>
              <w:t>艺硕水彩画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造型基础二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</w:t>
            </w:r>
            <w:r>
              <w:rPr>
                <w:rFonts w:hint="eastAsia" w:ascii="仿宋_GB2312" w:eastAsia="仿宋_GB2312"/>
                <w:szCs w:val="21"/>
              </w:rPr>
              <w:t>艺硕水彩画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当代水彩画艺术研究与实践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2018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</w:t>
            </w:r>
            <w:r>
              <w:rPr>
                <w:rFonts w:hint="eastAsia" w:ascii="仿宋_GB2312" w:eastAsia="仿宋_GB2312"/>
                <w:szCs w:val="21"/>
              </w:rPr>
              <w:t>艺硕水彩画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水彩前沿问题研究与实践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2018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</w:t>
            </w:r>
            <w:r>
              <w:rPr>
                <w:rFonts w:hint="eastAsia" w:ascii="仿宋_GB2312" w:eastAsia="仿宋_GB2312"/>
                <w:szCs w:val="21"/>
              </w:rPr>
              <w:t>艺硕水彩画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艺术家访谈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2017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</w:t>
            </w:r>
            <w:r>
              <w:rPr>
                <w:rFonts w:hint="eastAsia" w:ascii="仿宋_GB2312" w:eastAsia="仿宋_GB2312"/>
                <w:szCs w:val="21"/>
              </w:rPr>
              <w:t>艺硕水彩画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</w:rPr>
              <w:t>水彩人物创作实践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</w:rPr>
              <w:t>19级艺硕水彩全体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专题创作研讨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2020级美术学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社会调研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2019级艺硕设计全体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专业实习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2019级艺硕设计全体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美术创作实践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2020级艺硕美术全体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9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中国画材料技法研究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级国画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2021-2022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中国画材料技法研究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级国画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= sum(D27:D46) \* MERGEFORMAT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/>
                <w:szCs w:val="21"/>
              </w:rPr>
              <w:t>1452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任现职以来实践类教学工作量业绩表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实践教学时数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2016-2017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毕业创作（设计）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2017-2018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专业教学实践3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2015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专业教学实践3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2016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创作2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2016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2018-2019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毕业创作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2015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288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FF0000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艺术考察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2015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_GB2312" w:eastAsia="仿宋_GB2312"/>
                <w:szCs w:val="21"/>
              </w:rPr>
              <w:t>2019-2020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毕业创作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2016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级水彩班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艺术考察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2018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美术学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艺术考察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= sum(D50:D58) \* MERGEFORMAT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ascii="仿宋_GB2312" w:eastAsia="仿宋_GB2312"/>
                <w:szCs w:val="21"/>
              </w:rPr>
              <w:t>864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指导学生实习、论文、实践情况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2002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年至今，先后在东北师范大学美术学院、海南师范大学美术学院指导本科生、硕士研究生实习、毕业论文写作及社会实践。其中，担任近</w:t>
            </w:r>
            <w:r>
              <w:rPr>
                <w:rFonts w:ascii="仿宋_GB2312" w:eastAsia="仿宋_GB2312"/>
                <w:szCs w:val="21"/>
                <w:lang w:eastAsia="zh-Hans"/>
              </w:rPr>
              <w:t>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年本科生毕业论文、毕业创作指导工作，担任</w:t>
            </w:r>
            <w:r>
              <w:rPr>
                <w:rFonts w:ascii="仿宋_GB2312" w:eastAsia="仿宋_GB2312"/>
                <w:szCs w:val="21"/>
                <w:lang w:eastAsia="zh-Hans"/>
              </w:rPr>
              <w:t>13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年硕士研究生论文、毕业创作指导工作，目前已毕业硕士研究生</w:t>
            </w:r>
            <w:r>
              <w:rPr>
                <w:rFonts w:ascii="仿宋_GB2312" w:eastAsia="仿宋_GB2312"/>
                <w:szCs w:val="21"/>
                <w:lang w:eastAsia="zh-Hans"/>
              </w:rPr>
              <w:t>10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人，在读硕士研究生</w:t>
            </w:r>
            <w:r>
              <w:rPr>
                <w:rFonts w:ascii="仿宋_GB2312" w:eastAsia="仿宋_GB2312"/>
                <w:szCs w:val="21"/>
                <w:lang w:eastAsia="zh-Hans"/>
              </w:rPr>
              <w:t>10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人，研究生绘画创作作品多次入选国家级、省级美术作品展。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r>
        <w:br w:type="page"/>
      </w:r>
    </w:p>
    <w:tbl>
      <w:tblPr>
        <w:tblStyle w:val="6"/>
        <w:tblW w:w="9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20"/>
        <w:gridCol w:w="1351"/>
        <w:gridCol w:w="660"/>
        <w:gridCol w:w="741"/>
        <w:gridCol w:w="741"/>
        <w:gridCol w:w="660"/>
        <w:gridCol w:w="660"/>
        <w:gridCol w:w="427"/>
        <w:gridCol w:w="699"/>
        <w:gridCol w:w="709"/>
        <w:gridCol w:w="709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8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高校教师职务任职资格评审教育教学能力评价计分汇总表2-1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不分等级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教学成果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一流课程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教学名师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教材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国家级(含马工程)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“百佳”出版单位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课堂教学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教学研究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海南省高等教育学会优秀教研论文奖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教学作品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全国A类作品奖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全国B类作品奖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6"/>
        <w:tblW w:w="97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96"/>
        <w:gridCol w:w="1382"/>
        <w:gridCol w:w="675"/>
        <w:gridCol w:w="758"/>
        <w:gridCol w:w="758"/>
        <w:gridCol w:w="67"/>
        <w:gridCol w:w="608"/>
        <w:gridCol w:w="675"/>
        <w:gridCol w:w="437"/>
        <w:gridCol w:w="715"/>
        <w:gridCol w:w="725"/>
        <w:gridCol w:w="725"/>
        <w:gridCol w:w="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9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高校教师职务任职资格评审教育教学能力评价计分汇总表2-2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不分等级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全国A类指导奖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全国B类指导奖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全国C类指导奖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省级指导奖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ajorEastAsia" w:hAnsiTheme="majorEastAsia" w:eastAsiaTheme="majorEastAsia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教学案例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160分/个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优秀论文指导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博士省级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硕士省级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初始教学总分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680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师德师风考核加分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最后教学总分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880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exact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1.为鼓励协同创新、团队创新，凡是我校多名教师合作的教学成果、一流课程、教材、教学作品和教学案例奖励，两名教师合作的奖励分别按相应分值的70%、30%计算，三名教师合作的奖励分别按相应分值的65%、25%、10%计算，四名教师合作的奖励分别按相应分值的65%、20%、10%、5%计算，五名及以上教师合作的奖励，前四名分别按相应分值的60%、20%、10%、5%计算，其余名次按相应分值的5%平均计算。</w:t>
      </w:r>
    </w:p>
    <w:p>
      <w:pPr>
        <w:spacing w:line="360" w:lineRule="exact"/>
        <w:ind w:firstLine="840" w:firstLineChars="35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2.当【课堂教学+教学研究+教学成果三项分值】超过【初始教学总分】的50%时，需将此三项的小计分值按【初始教学总分】的50%计入个人【最后教学总分】（只折算一次）。</w:t>
      </w:r>
    </w:p>
    <w:p>
      <w:pPr>
        <w:spacing w:line="36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exact"/>
      </w:pPr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/>
    <w:p>
      <w:pPr>
        <w:widowControl/>
        <w:jc w:val="center"/>
      </w:pPr>
      <w:r>
        <w:br w:type="page"/>
      </w:r>
      <w:r>
        <w:rPr>
          <w:rFonts w:hint="eastAsia" w:ascii="黑体" w:hAnsi="黑体" w:eastAsia="黑体" w:cs="宋体"/>
          <w:kern w:val="0"/>
          <w:sz w:val="32"/>
          <w:szCs w:val="32"/>
        </w:rPr>
        <w:t>任现职以来教育教学能力业绩情况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709"/>
        <w:gridCol w:w="1418"/>
        <w:gridCol w:w="1417"/>
        <w:gridCol w:w="1134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一、教学成果奖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获奖教学成果名称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17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709"/>
        <w:gridCol w:w="1417"/>
        <w:gridCol w:w="1276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二、一流课程奖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获奖课程名称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850"/>
        <w:gridCol w:w="2410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854" w:type="dxa"/>
            <w:gridSpan w:val="6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三、教学名师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1559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四、教材奖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获奖教材名称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五、课程教学奖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课程教学获奖名称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六、教学研究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教学研究成果名称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七、教学作品奖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获奖作品名称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lang w:eastAsia="zh-Hans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</w:tcPr>
          <w:p>
            <w:pPr>
              <w:widowControl/>
              <w:jc w:val="center"/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</w:tr>
    </w:tbl>
    <w:p>
      <w:pPr>
        <w:widowControl/>
        <w:jc w:val="left"/>
        <w:rPr>
          <w:rFonts w:cs="宋体" w:asciiTheme="minorEastAsia" w:hAnsiTheme="minorEastAsia"/>
          <w:kern w:val="0"/>
          <w:szCs w:val="21"/>
        </w:rPr>
      </w:pPr>
    </w:p>
    <w:p>
      <w:pPr>
        <w:widowControl/>
        <w:jc w:val="left"/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167"/>
        <w:gridCol w:w="1042"/>
        <w:gridCol w:w="1052"/>
        <w:gridCol w:w="916"/>
        <w:gridCol w:w="3148"/>
        <w:gridCol w:w="956"/>
        <w:gridCol w:w="7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八、教学指导奖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指导获奖名称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31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95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《虚境•演绎》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全国C类指导奖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入选（不设奖项）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陈馨雨第一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中国美术家协会艺术委员会、广州美院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2021.04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《虚境•窗》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陈馨雨第一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上海美术家协会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2021.10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《虚境•艺渡空间》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陈馨雨第一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浙江省美术家协会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2021.11</w:t>
            </w:r>
          </w:p>
        </w:tc>
        <w:tc>
          <w:tcPr>
            <w:tcW w:w="743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《山水》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市级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杨冰雪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深圳市罗湖区美术家协会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2020.06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《老街》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佳作奖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刘函迪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吉林省文学艺术家联合会、吉林省美术家协会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2020.10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《船系列2》</w:t>
            </w:r>
          </w:p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（美术类）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青年组金奖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蓝浩铭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世界华人华侨艺术家联合会、中国“希望杯”全国青少年儿童书画大赛组委会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2020.10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《老街》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全国B类指导奖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入选（不设奖项）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刘函迪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中国美术家协会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2020.12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《从人寻梦记》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罗芸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山东</w:t>
            </w:r>
            <w:r>
              <w:rPr>
                <w:rFonts w:hint="eastAsia" w:ascii="Times New Roman" w:hAnsi="Times New Roman" w:eastAsia="宋体" w:cs="Times New Roman"/>
                <w:lang w:eastAsia="zh-Hans"/>
              </w:rPr>
              <w:t>省美术家协会</w:t>
            </w:r>
            <w:r>
              <w:rPr>
                <w:rFonts w:hint="eastAsia" w:ascii="Times New Roman" w:hAnsi="Times New Roman" w:eastAsia="宋体" w:cs="Times New Roman"/>
              </w:rPr>
              <w:t>、山东省女画家协会、山东省女书画家协会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2019.03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9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《静待晨归》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三等奖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刘函迪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吉林省美术家协会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2019.06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《八里坡清晨》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杨冰雪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重庆市美术家协会、四川美术学院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2019.06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《等待》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三等奖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罗芸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吉林省美术家协会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2019.06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《梦游山水》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罗芸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吉林省美术家协会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2019.07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15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《纪念梁思成》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全国A类指导奖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入选（五年一届全国美展）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刘函迪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中华人民共和国文化和旅游部、中国文学艺术联合会、中国美术家协会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2019.12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16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《纪念梁思成》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一等奖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刘函迪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吉林省文学艺术家联合会、吉林省美术家协会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2018.09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17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《前行》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市级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优秀奖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罗芸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长春市文学艺术界联合会、长春市美术家协会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2018.12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lang w:eastAsia="zh-Han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18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《征程》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王天任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中共吉林省委宣传部、吉林省文联、吉林省美术家协会、长春市艺术界联合会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2018.11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19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《今夕何年》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王天任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长春市文学艺术界联合会、长春市美术家协会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2018.12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《咫尺匠心》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刘函迪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吉林省美术家协会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2017.05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《变相》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省级</w:t>
            </w:r>
          </w:p>
          <w:p>
            <w:pPr>
              <w:jc w:val="center"/>
              <w:rPr>
                <w:lang w:eastAsia="zh-Hans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二等奖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罗芸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吉林省美术家协会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2017.07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《变相》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市级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罗芸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青岛市美术家协会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2017.12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23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《这里的生息住我心》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朱尧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吉林省文化厅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2015.12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24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《消失的乐土》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优秀奖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朱尧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成都蓉城美术馆、中国美术研究院、中国设计师协会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2014.03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25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《荷塘月色》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 w:cs="Times New Roman"/>
              </w:rPr>
              <w:t>三等奖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朱尧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成都蓉城美术馆、中国美术研究院、中国设计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2014.03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26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《境》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二等奖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朱尧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吉林省美术家协会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2014.06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27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《曲中生道》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优秀奖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朱尧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吉林省美术家协会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2014.06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28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《阀之道》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省</w:t>
            </w:r>
            <w:r>
              <w:rPr>
                <w:rFonts w:hint="eastAsia" w:ascii="Times New Roman" w:hAnsi="Times New Roman" w:eastAsia="宋体" w:cs="Times New Roman"/>
                <w:lang w:eastAsia="zh-Hans"/>
              </w:rPr>
              <w:t>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朱尧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吉林省文学艺术界联合会、吉林省美术家协会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2014.07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29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《欲洁何曾洁》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朱尧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吉林省文化厅、吉林省文联、吉林省美术家协会、东北亚艺术博物馆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2014.07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30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《阀之道》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朱尧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吉林省文化厅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2014.08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《生与死在寂静中的转化》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优秀奖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朱尧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中国出版集团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2014.09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《身临其境，悬中生道》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优秀奖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朱尧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中国出版集团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2014.09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33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《悬》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/>
              </w:rPr>
              <w:t>入选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朱尧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吉林省文化厅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2013.10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34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《论油画书写性意识》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一等奖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朱尧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吉林省</w:t>
            </w:r>
            <w:r>
              <w:rPr>
                <w:rFonts w:hint="eastAsia" w:ascii="Times New Roman" w:hAnsi="Times New Roman" w:eastAsia="宋体" w:cs="Times New Roman"/>
              </w:rPr>
              <w:t>美学学</w:t>
            </w:r>
            <w:r>
              <w:rPr>
                <w:rFonts w:hint="eastAsia" w:ascii="Times New Roman" w:hAnsi="Times New Roman" w:eastAsia="宋体" w:cs="Times New Roman"/>
                <w:lang w:eastAsia="zh-Hans"/>
              </w:rPr>
              <w:t>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2013.12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35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《雪情》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优秀奖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高千雅第一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吉林省文学艺术家联合会、吉林省美术家协会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2012.05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dxa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36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《早春》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  <w:lang w:eastAsia="zh-Hans"/>
              </w:rPr>
              <w:t>省级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二等奖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朱尧</w:t>
            </w:r>
          </w:p>
          <w:p>
            <w:pPr>
              <w:jc w:val="center"/>
            </w:pPr>
            <w:r>
              <w:rPr>
                <w:rFonts w:hint="eastAsia"/>
              </w:rPr>
              <w:t>第一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lang w:eastAsia="zh-Hans"/>
              </w:rPr>
            </w:pPr>
            <w:r>
              <w:rPr>
                <w:rFonts w:hint="eastAsia" w:ascii="Times New Roman" w:hAnsi="Times New Roman" w:eastAsia="宋体" w:cs="Times New Roman"/>
              </w:rPr>
              <w:t>吉林省教育厅、吉林省美学学会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2012.06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106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091"/>
        <w:gridCol w:w="705"/>
        <w:gridCol w:w="1737"/>
        <w:gridCol w:w="1843"/>
        <w:gridCol w:w="1134"/>
        <w:gridCol w:w="13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0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九、教学案例奖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获奖案例名称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3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091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5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37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68" w:type="dxa"/>
            <w:tcBorders>
              <w:lef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b/>
          <w:kern w:val="0"/>
          <w:szCs w:val="21"/>
        </w:rPr>
      </w:pPr>
    </w:p>
    <w:tbl>
      <w:tblPr>
        <w:tblStyle w:val="7"/>
        <w:tblW w:w="1069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04"/>
        <w:gridCol w:w="866"/>
        <w:gridCol w:w="689"/>
        <w:gridCol w:w="1721"/>
        <w:gridCol w:w="1276"/>
        <w:gridCol w:w="850"/>
        <w:gridCol w:w="13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0690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十、优秀论文指导奖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指导论文获奖名称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硕士/博士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3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br w:type="page"/>
      </w:r>
    </w:p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30"/>
        <w:gridCol w:w="2127"/>
        <w:gridCol w:w="1134"/>
        <w:gridCol w:w="708"/>
        <w:gridCol w:w="709"/>
        <w:gridCol w:w="709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54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 xml:space="preserve">任现职以来科研创新能力评价计分汇总表2-1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仿宋_GB2312" w:hAnsi="黑体" w:eastAsia="仿宋_GB2312" w:cs="Courier New"/>
                <w:kern w:val="0"/>
                <w:sz w:val="32"/>
                <w:szCs w:val="32"/>
              </w:rPr>
              <w:t>（社会科学类）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一、项目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kern w:val="0"/>
                <w:szCs w:val="21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C级（省级项目）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D级（地厅级项目）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20，本级别最高40封顶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二、论文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三、著作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四、表彰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（部委奖）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（省级奖）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五、应用成果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/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80"/>
        <w:gridCol w:w="1426"/>
        <w:gridCol w:w="2121"/>
        <w:gridCol w:w="297"/>
        <w:gridCol w:w="837"/>
        <w:gridCol w:w="708"/>
        <w:gridCol w:w="712"/>
        <w:gridCol w:w="709"/>
        <w:gridCol w:w="709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54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 xml:space="preserve">任现职以来科研创新能力评价计分汇总表2-2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仿宋_GB2312" w:hAnsi="黑体" w:eastAsia="仿宋_GB2312" w:cs="Courier New"/>
                <w:kern w:val="0"/>
                <w:sz w:val="32"/>
                <w:szCs w:val="32"/>
              </w:rPr>
              <w:t>（社会科学类）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六、文艺创作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初始科研总分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最后科研总分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注:当【学术论文分值】超过【初始科研总分】的60%时，需将此项分值按【初始科研总分】的60%计入个人【最后科研总分】（只折算一次）。</w:t>
      </w:r>
    </w:p>
    <w:p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060"/>
        <w:gridCol w:w="1830"/>
        <w:gridCol w:w="1275"/>
        <w:gridCol w:w="709"/>
        <w:gridCol w:w="851"/>
        <w:gridCol w:w="708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任现职以来科研创新能力评价计分汇总表2-1</w:t>
            </w:r>
            <w:r>
              <w:rPr>
                <w:rFonts w:hint="eastAsia" w:ascii="黑体" w:hAnsi="黑体" w:eastAsia="黑体" w:cs="宋体"/>
                <w:bCs/>
                <w:kern w:val="0"/>
                <w:sz w:val="40"/>
                <w:szCs w:val="40"/>
              </w:rPr>
              <w:t xml:space="preserve">                                                                                             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32"/>
                <w:szCs w:val="32"/>
              </w:rPr>
              <w:t>（自然科学类）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取得成绩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一、项目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C级（省级项目）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D级（地厅级项目）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20，本级别最高40封顶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二、论文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三、著作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459"/>
        <w:gridCol w:w="1060"/>
        <w:gridCol w:w="1828"/>
        <w:gridCol w:w="145"/>
        <w:gridCol w:w="1130"/>
        <w:gridCol w:w="709"/>
        <w:gridCol w:w="855"/>
        <w:gridCol w:w="708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任现职以来科研创新能力评价计分汇总表2-2</w:t>
            </w:r>
            <w:r>
              <w:rPr>
                <w:rFonts w:hint="eastAsia" w:ascii="黑体" w:hAnsi="黑体" w:eastAsia="黑体" w:cs="宋体"/>
                <w:bCs/>
                <w:kern w:val="0"/>
                <w:sz w:val="40"/>
                <w:szCs w:val="40"/>
              </w:rPr>
              <w:t xml:space="preserve">                                                                                             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32"/>
                <w:szCs w:val="32"/>
              </w:rPr>
              <w:t>（自然科学类）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四、奖励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A级（国家奖）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B级（部委奖）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一等奖/金奖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二等奖/银奖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三等奖/优秀奖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五、应用成果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六、知识产权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七、科技成果转化（每1万元计10分）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初始科研总分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最后科研总分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注:当【学术论文分值】超过【初始科研总分】的60%时，需将此项分值按【初始科研总分】的60%计入个人【最后科研总分】（只折算一次）。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/>
    <w:p/>
    <w:p>
      <w:pPr>
        <w:widowControl/>
        <w:jc w:val="left"/>
      </w:pPr>
      <w:r>
        <w:br w:type="page"/>
      </w:r>
    </w:p>
    <w:tbl>
      <w:tblPr>
        <w:tblStyle w:val="7"/>
        <w:tblpPr w:leftFromText="180" w:rightFromText="180" w:vertAnchor="text" w:horzAnchor="page" w:tblpX="1238" w:tblpY="298"/>
        <w:tblOverlap w:val="never"/>
        <w:tblW w:w="978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78"/>
        <w:gridCol w:w="736"/>
        <w:gridCol w:w="2196"/>
        <w:gridCol w:w="1036"/>
        <w:gridCol w:w="932"/>
        <w:gridCol w:w="850"/>
        <w:gridCol w:w="851"/>
        <w:gridCol w:w="709"/>
        <w:gridCol w:w="708"/>
        <w:gridCol w:w="7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一、科研项目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项目等级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批准号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立项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立项经费（万元）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主持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是否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结项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A3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《中华家园》美术创作项目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协议书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中国文联、</w:t>
            </w:r>
            <w:r>
              <w:rPr>
                <w:lang w:eastAsia="zh-Hans"/>
              </w:rPr>
              <w:t xml:space="preserve"> </w:t>
            </w:r>
            <w:r>
              <w:rPr>
                <w:rFonts w:hint="eastAsia"/>
                <w:lang w:eastAsia="zh-Hans"/>
              </w:rPr>
              <w:t>中国美术家协会、</w:t>
            </w:r>
          </w:p>
          <w:p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中央文史馆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2018</w:t>
            </w: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t>C3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《</w:t>
            </w:r>
            <w:r>
              <w:rPr>
                <w:rFonts w:hint="eastAsia"/>
              </w:rPr>
              <w:t>红色风景——琼崖革命遗址美术创作</w:t>
            </w:r>
            <w:r>
              <w:rPr>
                <w:rFonts w:hint="eastAsia"/>
                <w:lang w:eastAsia="zh-Hans"/>
              </w:rPr>
              <w:t>》</w:t>
            </w:r>
          </w:p>
          <w:p>
            <w:r>
              <w:rPr>
                <w:rFonts w:hint="eastAsia"/>
                <w:lang w:eastAsia="zh-Hans"/>
              </w:rPr>
              <w:t>高校原创文化精品</w:t>
            </w:r>
            <w:r>
              <w:rPr>
                <w:rFonts w:hint="eastAsia"/>
              </w:rPr>
              <w:t>项目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批准文件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Hans"/>
              </w:rPr>
              <w:t>海南</w:t>
            </w:r>
            <w:r>
              <w:rPr>
                <w:rFonts w:hint="eastAsia"/>
              </w:rPr>
              <w:t>省教育厅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2021年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t>C3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东北表现性油画发展研究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》</w:t>
            </w:r>
            <w:r>
              <w:rPr>
                <w:rFonts w:hint="eastAsia"/>
                <w:lang w:eastAsia="zh-Hans"/>
              </w:rPr>
              <w:t>“十三五”社会科学研究</w:t>
            </w:r>
            <w:r>
              <w:rPr>
                <w:rFonts w:hint="eastAsia"/>
              </w:rPr>
              <w:t>项目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宋体" w:hAnsi="宋体"/>
                <w:bCs/>
                <w:szCs w:val="21"/>
              </w:rPr>
              <w:t>1805240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吉林省教育厅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2018</w:t>
            </w: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76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478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t>C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219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学院表达与东北意象——东北表现性油画国内巡展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》</w:t>
            </w:r>
            <w:r>
              <w:rPr>
                <w:rFonts w:hint="eastAsia"/>
                <w:lang w:eastAsia="zh-Hans"/>
              </w:rPr>
              <w:t>传播交流推广项目（子</w:t>
            </w:r>
            <w:r>
              <w:rPr>
                <w:rFonts w:hint="eastAsia"/>
              </w:rPr>
              <w:t>项目</w:t>
            </w:r>
            <w:r>
              <w:rPr>
                <w:rFonts w:hint="eastAsia"/>
                <w:lang w:eastAsia="zh-Hans"/>
              </w:rPr>
              <w:t>）</w:t>
            </w:r>
          </w:p>
        </w:tc>
        <w:tc>
          <w:tcPr>
            <w:tcW w:w="103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宋体" w:hAnsi="宋体" w:eastAsia="宋体" w:cs="宋体"/>
              </w:rPr>
              <w:t>2018-A-03-(</w:t>
            </w:r>
            <w:r>
              <w:rPr>
                <w:rFonts w:hint="eastAsia" w:ascii="宋体" w:hAnsi="宋体" w:eastAsia="宋体" w:cs="宋体"/>
                <w:lang w:eastAsia="zh-Hans"/>
              </w:rPr>
              <w:t>087)-0431</w:t>
            </w:r>
          </w:p>
        </w:tc>
        <w:tc>
          <w:tcPr>
            <w:tcW w:w="932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国家艺术基金</w:t>
            </w:r>
          </w:p>
        </w:tc>
        <w:tc>
          <w:tcPr>
            <w:tcW w:w="85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t>18</w:t>
            </w: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否</w:t>
            </w:r>
          </w:p>
        </w:tc>
        <w:tc>
          <w:tcPr>
            <w:tcW w:w="708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是</w:t>
            </w:r>
          </w:p>
        </w:tc>
        <w:tc>
          <w:tcPr>
            <w:tcW w:w="70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t>F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219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琼崖革命红色主题创作研究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》</w:t>
            </w:r>
            <w:r>
              <w:rPr>
                <w:rFonts w:hint="eastAsia"/>
                <w:lang w:eastAsia="zh-Hans"/>
              </w:rPr>
              <w:t>研究生教学</w:t>
            </w:r>
            <w:r>
              <w:rPr>
                <w:rFonts w:hint="eastAsia"/>
              </w:rPr>
              <w:t>项目</w:t>
            </w:r>
          </w:p>
        </w:tc>
        <w:tc>
          <w:tcPr>
            <w:tcW w:w="103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c2100004333</w:t>
            </w:r>
          </w:p>
        </w:tc>
        <w:tc>
          <w:tcPr>
            <w:tcW w:w="932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校内项目</w:t>
            </w:r>
          </w:p>
        </w:tc>
        <w:tc>
          <w:tcPr>
            <w:tcW w:w="85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2021年</w:t>
            </w:r>
          </w:p>
        </w:tc>
        <w:tc>
          <w:tcPr>
            <w:tcW w:w="851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是</w:t>
            </w:r>
          </w:p>
        </w:tc>
        <w:tc>
          <w:tcPr>
            <w:tcW w:w="708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否</w:t>
            </w:r>
          </w:p>
        </w:tc>
        <w:tc>
          <w:tcPr>
            <w:tcW w:w="709" w:type="dxa"/>
            <w:tcBorders>
              <w:top w:val="single" w:color="000000" w:sz="12" w:space="0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F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3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水墨画语言对写意油画的影响研究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RC2200001244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校内项目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</w:tr>
    </w:tbl>
    <w:p>
      <w:pPr>
        <w:ind w:firstLine="420" w:firstLineChars="200"/>
      </w:pPr>
      <w:r>
        <w:rPr>
          <w:rFonts w:hint="eastAsia"/>
        </w:rPr>
        <w:t>注：人文社科类参考评审文件附件1-4填写，自然科学类参考附件1-5填写，项目等级：</w:t>
      </w:r>
      <w:r>
        <w:rPr>
          <w:rFonts w:hint="eastAsia"/>
          <w:b/>
          <w:bCs/>
        </w:rPr>
        <w:t>可计分类</w:t>
      </w:r>
      <w:r>
        <w:rPr>
          <w:rFonts w:hint="eastAsia"/>
        </w:rPr>
        <w:t>按A1到</w:t>
      </w:r>
      <w:r>
        <w:t>E3</w:t>
      </w:r>
      <w:r>
        <w:rPr>
          <w:rFonts w:hint="eastAsia"/>
        </w:rPr>
        <w:t>级填写，不可计分类为F级。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tbl>
      <w:tblPr>
        <w:tblStyle w:val="7"/>
        <w:tblpPr w:leftFromText="180" w:rightFromText="180" w:vertAnchor="text" w:horzAnchor="page" w:tblpX="1233" w:tblpY="238"/>
        <w:tblOverlap w:val="never"/>
        <w:tblW w:w="979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840"/>
        <w:gridCol w:w="1238"/>
        <w:gridCol w:w="1016"/>
        <w:gridCol w:w="2250"/>
        <w:gridCol w:w="796"/>
        <w:gridCol w:w="923"/>
        <w:gridCol w:w="1210"/>
        <w:gridCol w:w="8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7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二、发表学术论文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刊物级别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刊物名称，发表</w:t>
            </w:r>
            <w:r>
              <w:rPr>
                <w:rFonts w:hint="eastAsia"/>
                <w:b/>
                <w:bCs/>
              </w:rPr>
              <w:t>年月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和刊期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个人占比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情况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(有或无)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Cs w:val="21"/>
              </w:rPr>
              <w:t>C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级</w:t>
            </w:r>
          </w:p>
          <w:p>
            <w:pPr>
              <w:jc w:val="center"/>
              <w:rPr>
                <w:rFonts w:ascii="宋体" w:hAnsi="宋体" w:eastAsia="宋体" w:cs="宋体"/>
                <w:lang w:eastAsia="zh-Hans"/>
              </w:rPr>
            </w:pPr>
            <w:r>
              <w:rPr>
                <w:rFonts w:hint="eastAsia" w:ascii="宋体" w:hAnsi="宋体" w:eastAsia="宋体" w:cs="宋体"/>
                <w:lang w:eastAsia="zh-Hans"/>
              </w:rPr>
              <w:t>人文社会科学权威期刊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</w:rPr>
              <w:t>CSSCI</w:t>
            </w:r>
          </w:p>
        </w:tc>
        <w:tc>
          <w:tcPr>
            <w:tcW w:w="101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当代中国美术教育体系建构研究——评《中国造型与美术教育》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《</w:t>
            </w:r>
            <w:r>
              <w:rPr>
                <w:rFonts w:hint="eastAsia"/>
              </w:rPr>
              <w:t>中国教育学刊</w:t>
            </w:r>
            <w:r>
              <w:rPr>
                <w:rFonts w:hint="eastAsia"/>
                <w:lang w:eastAsia="zh-Hans"/>
              </w:rPr>
              <w:t>》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2019(01):115.</w:t>
            </w:r>
          </w:p>
          <w:p>
            <w:pPr>
              <w:widowControl/>
              <w:jc w:val="center"/>
              <w:rPr>
                <w:lang w:eastAsia="zh-Hans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400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D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级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期刊论文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CSSCI</w:t>
            </w:r>
          </w:p>
        </w:tc>
        <w:tc>
          <w:tcPr>
            <w:tcW w:w="101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融汇与超越——中国油画家跨界水墨画创作现象研究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文艺争鸣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》</w:t>
            </w:r>
          </w:p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 w:ascii="宋体" w:hAnsi="宋体" w:eastAsia="宋体" w:cs="宋体"/>
                <w:lang w:eastAsia="zh-Hans"/>
              </w:rPr>
              <w:t>2019,No.294(01):188-190.</w:t>
            </w: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D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CSSCI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来源期刊</w:t>
            </w:r>
          </w:p>
        </w:tc>
        <w:tc>
          <w:tcPr>
            <w:tcW w:w="101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作品</w:t>
            </w:r>
            <w:r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幅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《东北师大学报》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lang w:eastAsia="zh-Hans"/>
              </w:rPr>
              <w:t>2021,No.310(02):2+165.</w:t>
            </w: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t>4</w:t>
            </w: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F级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艺术类核心期刊</w:t>
            </w:r>
          </w:p>
        </w:tc>
        <w:tc>
          <w:tcPr>
            <w:tcW w:w="101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笔迹与表现——东北表现性油画笔迹语言探研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艺术教育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》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2019(04):249-251</w:t>
            </w:r>
            <w:r>
              <w:rPr>
                <w:rFonts w:ascii="微软雅黑" w:hAnsi="微软雅黑" w:eastAsia="微软雅黑" w:cs="微软雅黑"/>
                <w:color w:val="000000" w:themeColor="text1"/>
                <w:kern w:val="0"/>
                <w:sz w:val="24"/>
                <w:szCs w:val="24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jc w:val="center"/>
            </w:pPr>
            <w:r>
              <w:t>5</w:t>
            </w: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F级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艺术类核心期刊</w:t>
            </w:r>
          </w:p>
        </w:tc>
        <w:tc>
          <w:tcPr>
            <w:tcW w:w="1016" w:type="dxa"/>
            <w:tcBorders>
              <w:tl2br w:val="nil"/>
              <w:tr2bl w:val="nil"/>
            </w:tcBorders>
          </w:tcPr>
          <w:p>
            <w:pPr>
              <w:pStyle w:val="2"/>
              <w:widowControl/>
              <w:spacing w:beforeAutospacing="0" w:afterAutospacing="0"/>
              <w:textAlignment w:val="center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澄怀映道</w:t>
            </w:r>
            <w:r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艺术教育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2021(10):2.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92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40" w:type="dxa"/>
            <w:tcBorders>
              <w:top w:val="single" w:color="000000" w:sz="12" w:space="0"/>
            </w:tcBorders>
          </w:tcPr>
          <w:p>
            <w:pPr>
              <w:jc w:val="center"/>
            </w:pPr>
          </w:p>
        </w:tc>
        <w:tc>
          <w:tcPr>
            <w:tcW w:w="1238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016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22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lang w:eastAsia="zh-Hans"/>
              </w:rPr>
            </w:pPr>
          </w:p>
        </w:tc>
        <w:tc>
          <w:tcPr>
            <w:tcW w:w="796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923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lang w:eastAsia="zh-Hans"/>
              </w:rPr>
            </w:pPr>
          </w:p>
        </w:tc>
        <w:tc>
          <w:tcPr>
            <w:tcW w:w="831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</w:tbl>
    <w:p>
      <w:pPr>
        <w:widowControl/>
        <w:ind w:firstLine="420" w:firstLineChars="200"/>
      </w:pPr>
      <w:r>
        <w:rPr>
          <w:rFonts w:hint="eastAsia"/>
        </w:rPr>
        <w:t>注：人文社科类参考评审文件附件1-4填写，自然科学类参考附件1-5填写，刊物级别：</w:t>
      </w:r>
      <w:r>
        <w:rPr>
          <w:rFonts w:hint="eastAsia"/>
          <w:b/>
          <w:bCs/>
        </w:rPr>
        <w:t>可计分类</w:t>
      </w:r>
      <w:r>
        <w:rPr>
          <w:rFonts w:hint="eastAsia"/>
        </w:rPr>
        <w:t>按A到F级填写，不可计分类为G级。</w:t>
      </w:r>
    </w:p>
    <w:p>
      <w:pPr>
        <w:widowControl/>
      </w:pPr>
    </w:p>
    <w:p>
      <w:pPr>
        <w:widowControl/>
      </w:pPr>
    </w:p>
    <w:p>
      <w:pPr>
        <w:widowControl/>
      </w:pPr>
    </w:p>
    <w:p>
      <w:pPr>
        <w:widowControl/>
      </w:pPr>
    </w:p>
    <w:tbl>
      <w:tblPr>
        <w:tblStyle w:val="7"/>
        <w:tblpPr w:leftFromText="180" w:rightFromText="180" w:vertAnchor="text" w:horzAnchor="page" w:tblpX="1211" w:tblpY="108"/>
        <w:tblOverlap w:val="never"/>
        <w:tblW w:w="1000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67"/>
        <w:gridCol w:w="885"/>
        <w:gridCol w:w="1695"/>
        <w:gridCol w:w="1020"/>
        <w:gridCol w:w="1110"/>
        <w:gridCol w:w="730"/>
        <w:gridCol w:w="1100"/>
        <w:gridCol w:w="860"/>
        <w:gridCol w:w="1035"/>
        <w:gridCol w:w="6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00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三、出版学术著作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著作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等级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成果名称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合（独）著译及排名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出版社和出版年月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CIP核字号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总字数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（万字）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个人撰</w:t>
            </w:r>
          </w:p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写字数</w:t>
            </w:r>
            <w:r>
              <w:rPr>
                <w:rFonts w:hint="eastAsia"/>
                <w:b/>
                <w:bCs/>
                <w:sz w:val="18"/>
                <w:szCs w:val="18"/>
              </w:rPr>
              <w:t>（万字）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检索页</w:t>
            </w:r>
            <w:r>
              <w:rPr>
                <w:rFonts w:hint="eastAsia"/>
                <w:b/>
                <w:bCs/>
                <w:sz w:val="18"/>
                <w:szCs w:val="18"/>
              </w:rPr>
              <w:t>（有或无）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  <w:r>
              <w:t>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lang w:eastAsia="zh-Hans"/>
              </w:rPr>
            </w:pPr>
            <w:r>
              <w:t>A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 w:line="700" w:lineRule="atLeast"/>
              <w:jc w:val="center"/>
              <w:textAlignment w:val="center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澄怀映道</w:t>
            </w:r>
            <w:r>
              <w:rPr>
                <w:rFonts w:cs="宋体"/>
                <w:b w:val="0"/>
                <w:bCs w:val="0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widowControl/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独著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吉林美术出版社</w:t>
            </w:r>
            <w:r>
              <w:rPr>
                <w:lang w:eastAsia="zh-Hans"/>
              </w:rPr>
              <w:t>2019.4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（</w:t>
            </w:r>
            <w:r>
              <w:rPr>
                <w:lang w:eastAsia="zh-Hans"/>
              </w:rPr>
              <w:t>2019</w:t>
            </w:r>
            <w:r>
              <w:rPr>
                <w:rFonts w:hint="eastAsia"/>
                <w:lang w:eastAsia="zh-Hans"/>
              </w:rPr>
              <w:t>）第</w:t>
            </w:r>
            <w:r>
              <w:rPr>
                <w:lang w:eastAsia="zh-Hans"/>
              </w:rPr>
              <w:t>102872</w:t>
            </w:r>
            <w:r>
              <w:rPr>
                <w:rFonts w:hint="eastAsia"/>
                <w:lang w:eastAsia="zh-Hans"/>
              </w:rPr>
              <w:t>号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lang w:eastAsia="zh-Hans"/>
              </w:rPr>
            </w:pPr>
            <w:r>
              <w:t>20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t>20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t>300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26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467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  <w:r>
              <w:t>1</w:t>
            </w:r>
          </w:p>
        </w:tc>
        <w:tc>
          <w:tcPr>
            <w:tcW w:w="88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69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《现代纤维艺术》</w:t>
            </w:r>
          </w:p>
        </w:tc>
        <w:tc>
          <w:tcPr>
            <w:tcW w:w="102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编著</w:t>
            </w:r>
          </w:p>
        </w:tc>
        <w:tc>
          <w:tcPr>
            <w:tcW w:w="111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电子工业出版社</w:t>
            </w:r>
            <w:r>
              <w:rPr>
                <w:lang w:eastAsia="zh-Hans"/>
              </w:rPr>
              <w:t>2018.11</w:t>
            </w:r>
          </w:p>
        </w:tc>
        <w:tc>
          <w:tcPr>
            <w:tcW w:w="7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  <w:lang w:eastAsia="zh-Hans"/>
              </w:rPr>
              <w:t>（</w:t>
            </w:r>
            <w:r>
              <w:rPr>
                <w:lang w:eastAsia="zh-Hans"/>
              </w:rPr>
              <w:t>2017</w:t>
            </w:r>
            <w:r>
              <w:rPr>
                <w:rFonts w:hint="eastAsia"/>
                <w:lang w:eastAsia="zh-Hans"/>
              </w:rPr>
              <w:t>）第</w:t>
            </w:r>
            <w:r>
              <w:rPr>
                <w:lang w:eastAsia="zh-Hans"/>
              </w:rPr>
              <w:t>176724</w:t>
            </w:r>
            <w:r>
              <w:rPr>
                <w:rFonts w:hint="eastAsia"/>
                <w:lang w:eastAsia="zh-Hans"/>
              </w:rPr>
              <w:t>号</w:t>
            </w:r>
          </w:p>
        </w:tc>
        <w:tc>
          <w:tcPr>
            <w:tcW w:w="110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</w:pPr>
            <w:r>
              <w:t>31.68</w:t>
            </w:r>
          </w:p>
        </w:tc>
        <w:tc>
          <w:tcPr>
            <w:tcW w:w="86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</w:pPr>
            <w:r>
              <w:t>15</w:t>
            </w:r>
          </w:p>
        </w:tc>
        <w:tc>
          <w:tcPr>
            <w:tcW w:w="103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有</w:t>
            </w:r>
          </w:p>
        </w:tc>
        <w:tc>
          <w:tcPr>
            <w:tcW w:w="67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keepLines/>
        <w:widowControl/>
        <w:ind w:firstLine="630" w:firstLineChars="300"/>
        <w:jc w:val="left"/>
      </w:pPr>
      <w:r>
        <w:rPr>
          <w:rFonts w:hint="eastAsia"/>
        </w:rPr>
        <w:t>注：人文社科类参考评审文件附件1-4填写，自然科学类参考附件1-5填写，著作等级：可计分类按A-C填写，不可计分类为D级。</w:t>
      </w:r>
    </w:p>
    <w:p>
      <w:pPr>
        <w:keepLines/>
        <w:widowControl/>
        <w:ind w:firstLine="630" w:firstLineChars="300"/>
        <w:jc w:val="left"/>
      </w:pPr>
    </w:p>
    <w:p>
      <w:pPr>
        <w:keepLines/>
        <w:widowControl/>
        <w:ind w:firstLine="630" w:firstLineChars="300"/>
        <w:jc w:val="left"/>
      </w:pPr>
    </w:p>
    <w:p>
      <w:pPr>
        <w:keepLines/>
        <w:widowControl/>
        <w:ind w:firstLine="630" w:firstLineChars="300"/>
        <w:jc w:val="left"/>
      </w:pPr>
    </w:p>
    <w:tbl>
      <w:tblPr>
        <w:tblStyle w:val="7"/>
        <w:tblpPr w:leftFromText="181" w:rightFromText="181" w:topFromText="170" w:vertAnchor="text" w:horzAnchor="page" w:tblpX="1220" w:tblpY="292"/>
        <w:tblOverlap w:val="never"/>
        <w:tblW w:w="1003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887"/>
        <w:gridCol w:w="1281"/>
        <w:gridCol w:w="1814"/>
        <w:gridCol w:w="1200"/>
        <w:gridCol w:w="736"/>
        <w:gridCol w:w="1105"/>
        <w:gridCol w:w="1104"/>
        <w:gridCol w:w="750"/>
        <w:gridCol w:w="6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3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ind w:firstLine="4081" w:firstLineChars="19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四、科研成果奖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奖励等级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获奖成果名称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</w:t>
            </w:r>
          </w:p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等级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奖励名称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</w:t>
            </w:r>
          </w:p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第几</w:t>
            </w:r>
          </w:p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完成人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jc w:val="center"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8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887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281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814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2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73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10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104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75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648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08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overflowPunct w:val="0"/>
              <w:jc w:val="center"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87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281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814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200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736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105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104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750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648" w:type="dxa"/>
            <w:tcBorders>
              <w:top w:val="single" w:color="000000" w:sz="12" w:space="0"/>
            </w:tcBorders>
          </w:tcPr>
          <w:p>
            <w:pPr>
              <w:overflowPunct w:val="0"/>
              <w:snapToGrid w:val="0"/>
              <w:jc w:val="center"/>
            </w:pPr>
          </w:p>
          <w:p>
            <w:pPr>
              <w:overflowPunct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rPr>
                <w:b/>
                <w:bCs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281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814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736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105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750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overflowPunct w:val="0"/>
              <w:snapToGrid w:val="0"/>
              <w:jc w:val="center"/>
            </w:pPr>
          </w:p>
          <w:p>
            <w:pPr>
              <w:overflowPunct w:val="0"/>
              <w:jc w:val="center"/>
            </w:pPr>
          </w:p>
        </w:tc>
      </w:tr>
    </w:tbl>
    <w:p>
      <w:pPr>
        <w:overflowPunct w:val="0"/>
        <w:ind w:firstLine="420" w:firstLineChars="200"/>
      </w:pPr>
      <w:r>
        <w:rPr>
          <w:rFonts w:hint="eastAsia"/>
        </w:rPr>
        <w:t>注：人文社科类参考评审文件附件1-4填写，自然科学类参考附件1-5填写，奖励等级：可计分类按A级-C级填写，不可类分类为D级；获奖等级按特等奖、一等奖、二等奖、三等奖、其他类填写。</w:t>
      </w:r>
    </w:p>
    <w:p>
      <w:pPr>
        <w:overflowPunct w:val="0"/>
        <w:ind w:firstLine="420" w:firstLineChars="200"/>
      </w:pPr>
    </w:p>
    <w:p>
      <w:pPr>
        <w:overflowPunct w:val="0"/>
        <w:ind w:firstLine="420" w:firstLineChars="200"/>
      </w:pPr>
    </w:p>
    <w:p>
      <w:pPr>
        <w:overflowPunct w:val="0"/>
      </w:pPr>
    </w:p>
    <w:tbl>
      <w:tblPr>
        <w:tblStyle w:val="7"/>
        <w:tblpPr w:leftFromText="180" w:rightFromText="180" w:vertAnchor="text" w:horzAnchor="page" w:tblpX="1170" w:tblpY="267"/>
        <w:tblOverlap w:val="never"/>
        <w:tblW w:w="1013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880"/>
        <w:gridCol w:w="1370"/>
        <w:gridCol w:w="2242"/>
        <w:gridCol w:w="1964"/>
        <w:gridCol w:w="1595"/>
        <w:gridCol w:w="737"/>
        <w:gridCol w:w="6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13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五、应用成果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成果等级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采纳部门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（或领导批示）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采纳</w:t>
            </w: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62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8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3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2242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964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595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737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68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62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80" w:type="dxa"/>
            <w:tcBorders>
              <w:top w:val="single" w:color="000000" w:sz="12" w:space="0"/>
            </w:tcBorders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2242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964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595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737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681" w:type="dxa"/>
            <w:tcBorders>
              <w:top w:val="single" w:color="000000" w:sz="12" w:space="0"/>
            </w:tcBorders>
          </w:tcPr>
          <w:p>
            <w:pPr>
              <w:widowControl/>
              <w:snapToGrid w:val="0"/>
              <w:jc w:val="center"/>
            </w:pPr>
          </w:p>
          <w:p>
            <w:pPr>
              <w:widowControl/>
              <w:jc w:val="center"/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注：人文社科类参考评审文件附件1-4填写，自然科学类参考附件1-5填写，成果等级：可计分类别按A-C填写，不可计分类为D级。</w:t>
      </w:r>
    </w:p>
    <w:p>
      <w:pPr>
        <w:ind w:firstLine="420" w:firstLineChars="200"/>
      </w:pPr>
    </w:p>
    <w:p/>
    <w:p/>
    <w:p/>
    <w:tbl>
      <w:tblPr>
        <w:tblStyle w:val="7"/>
        <w:tblpPr w:leftFromText="180" w:rightFromText="180" w:vertAnchor="text" w:horzAnchor="page" w:tblpX="1223" w:tblpY="48"/>
        <w:tblOverlap w:val="never"/>
        <w:tblW w:w="1015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70"/>
        <w:gridCol w:w="1750"/>
        <w:gridCol w:w="1130"/>
        <w:gridCol w:w="2000"/>
        <w:gridCol w:w="1400"/>
        <w:gridCol w:w="89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1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六、文艺创作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指标等级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获奖名称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获奖级别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举办单位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举办</w:t>
            </w: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t>A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中国画《呼吸山水系列——砥砺前行》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lang w:eastAsia="zh-Hans"/>
              </w:rPr>
              <w:t>文旅部、中国文联、中国美术家协会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19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160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A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水彩画《镜像▪尘埃》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文化部、中国文联、中国美术家协会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14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160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t>3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A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纤维艺术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作品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《悟道》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文化部、中国文联、中国美术家协会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14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160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t>4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B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油画《二界沟造船厂系列之二》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中国美术家协会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2021年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t>5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B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中国画《潇湘奇观》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b/>
                <w:bCs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中国美术家协会、中共江苏省委宣传部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16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t>6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B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中国画《见山·见水》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中国美术家协会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16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t>7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lang w:eastAsia="zh-Hans"/>
              </w:rPr>
              <w:t>B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中国画《澄怀映道》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中国美术家协会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15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t>8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B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水彩画《印记系列三》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中国美术家协会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11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B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油画《大荒之野》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中国美术家协会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11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t>10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C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水彩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画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《征程》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海南省文联、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海南美术家协会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2021年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t>11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C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水彩画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《林泉高致》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</w:p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二等奖</w:t>
            </w: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/>
                <w:lang w:eastAsia="zh-Hans"/>
              </w:rPr>
              <w:t>吉林省文联、吉林省美术家协会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19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t>12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C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中国画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《白云出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秀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lang w:eastAsia="zh-Hans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吉林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省委宣传部,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shd w:val="clear" w:color="auto" w:fill="FFFFFF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吉林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省文联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15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t>13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  <w:t>油画《桂魄卢浮》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Style w:val="9"/>
                <w:rFonts w:ascii="宋体" w:hAnsi="宋体" w:eastAsia="宋体" w:cs="宋体"/>
                <w:i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吉林省文化厅、吉林美术馆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C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油画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《冬日物语》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</w:p>
          <w:p>
            <w:pPr>
              <w:widowControl/>
              <w:jc w:val="center"/>
              <w:rPr>
                <w:lang w:eastAsia="zh-Hans"/>
              </w:rPr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Style w:val="9"/>
                <w:rFonts w:ascii="宋体" w:hAnsi="宋体" w:eastAsia="宋体" w:cs="宋体"/>
                <w:i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eastAsia="zh-Hans"/>
              </w:rPr>
              <w:t>吉林省文联、吉林省美术家协会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12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t>15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</w:p>
          <w:p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C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油画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《秋实》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Style w:val="9"/>
                <w:rFonts w:ascii="宋体" w:hAnsi="宋体" w:eastAsia="宋体" w:cs="宋体"/>
                <w:i w:val="0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eastAsia="zh-Hans"/>
              </w:rPr>
              <w:t>吉林省文联、吉林省美术家协会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12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</w:p>
          <w:p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C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油画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《雪源》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lang w:eastAsia="zh-Hans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二等奖</w:t>
            </w: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吉林省委宣传部、吉林省文联、吉林省美术家协会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11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t>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油画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《雪源》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</w:rPr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东北亚国际书画摄影展组委会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2012年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restart"/>
            <w:tcBorders>
              <w:top w:val="single" w:color="000000" w:sz="12" w:space="0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157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</w:pPr>
            <w:r>
              <w:t>18</w:t>
            </w:r>
          </w:p>
        </w:tc>
        <w:tc>
          <w:tcPr>
            <w:tcW w:w="175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lang w:eastAsia="zh-Hans"/>
              </w:rP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水彩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画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《写生自贸港—骑楼新韵》</w:t>
            </w:r>
          </w:p>
        </w:tc>
        <w:tc>
          <w:tcPr>
            <w:tcW w:w="20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海南省教育厅、</w:t>
            </w:r>
            <w:r>
              <w:rPr>
                <w:rFonts w:hint="eastAsia" w:ascii="宋体" w:hAnsi="宋体" w:eastAsia="宋体" w:cs="宋体"/>
                <w:bCs/>
                <w:kern w:val="32"/>
                <w:szCs w:val="21"/>
              </w:rPr>
              <w:t>海南美术家协会</w:t>
            </w:r>
          </w:p>
        </w:tc>
        <w:tc>
          <w:tcPr>
            <w:tcW w:w="89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2021年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snapToGrid w:val="0"/>
              <w:jc w:val="center"/>
            </w:pPr>
          </w:p>
          <w:p>
            <w:pPr>
              <w:widowControl/>
              <w:snapToGrid w:val="0"/>
              <w:jc w:val="center"/>
            </w:pPr>
          </w:p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</w:tcBorders>
          </w:tcPr>
          <w:p>
            <w:pPr>
              <w:jc w:val="center"/>
            </w:pPr>
            <w:r>
              <w:t>19</w:t>
            </w:r>
          </w:p>
        </w:tc>
        <w:tc>
          <w:tcPr>
            <w:tcW w:w="17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水彩画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  <w:t>《建设中的白山公路之二》</w:t>
            </w:r>
          </w:p>
        </w:tc>
        <w:tc>
          <w:tcPr>
            <w:tcW w:w="20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lang w:eastAsia="zh-Hans"/>
              </w:rPr>
            </w:pPr>
          </w:p>
          <w:p>
            <w:pPr>
              <w:widowControl/>
              <w:jc w:val="center"/>
            </w:pPr>
            <w:r>
              <w:rPr>
                <w:rFonts w:hint="eastAsia"/>
                <w:lang w:eastAsia="zh-Hans"/>
              </w:rPr>
              <w:t>深圳市美术家协会</w:t>
            </w:r>
          </w:p>
        </w:tc>
        <w:tc>
          <w:tcPr>
            <w:tcW w:w="89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19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</w:tcBorders>
          </w:tcPr>
          <w:p>
            <w:pPr>
              <w:jc w:val="center"/>
            </w:pPr>
            <w:r>
              <w:t>20</w:t>
            </w:r>
          </w:p>
        </w:tc>
        <w:tc>
          <w:tcPr>
            <w:tcW w:w="17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  <w:t>油画《秋实》</w:t>
            </w:r>
          </w:p>
        </w:tc>
        <w:tc>
          <w:tcPr>
            <w:tcW w:w="20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中国吉林省人民政府新闻办公室、俄罗斯俄中友好协会</w:t>
            </w:r>
          </w:p>
        </w:tc>
        <w:tc>
          <w:tcPr>
            <w:tcW w:w="89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</w:tcBorders>
          </w:tcPr>
          <w:p>
            <w:pPr>
              <w:jc w:val="center"/>
            </w:pPr>
            <w:r>
              <w:t>21</w:t>
            </w:r>
          </w:p>
        </w:tc>
        <w:tc>
          <w:tcPr>
            <w:tcW w:w="17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中国画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  <w:t>《白山黑水》</w:t>
            </w:r>
          </w:p>
        </w:tc>
        <w:tc>
          <w:tcPr>
            <w:tcW w:w="20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长春市文联、长春市美术家协会</w:t>
            </w:r>
          </w:p>
        </w:tc>
        <w:tc>
          <w:tcPr>
            <w:tcW w:w="89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18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</w:tcBorders>
          </w:tcPr>
          <w:p>
            <w:pPr>
              <w:jc w:val="center"/>
            </w:pPr>
            <w:r>
              <w:t>22</w:t>
            </w:r>
          </w:p>
        </w:tc>
        <w:tc>
          <w:tcPr>
            <w:tcW w:w="17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中国画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  <w:t>《呼吸山水系列》</w:t>
            </w:r>
          </w:p>
        </w:tc>
        <w:tc>
          <w:tcPr>
            <w:tcW w:w="20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lang w:eastAsia="zh-Hans"/>
              </w:rPr>
              <w:t>山东省美术家协会</w:t>
            </w:r>
          </w:p>
        </w:tc>
        <w:tc>
          <w:tcPr>
            <w:tcW w:w="89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16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</w:tcBorders>
          </w:tcPr>
          <w:p>
            <w:pPr>
              <w:jc w:val="center"/>
            </w:pPr>
            <w:r>
              <w:t>23</w:t>
            </w:r>
          </w:p>
        </w:tc>
        <w:tc>
          <w:tcPr>
            <w:tcW w:w="17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中国画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  <w:t>《记忆》</w:t>
            </w:r>
          </w:p>
        </w:tc>
        <w:tc>
          <w:tcPr>
            <w:tcW w:w="20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191919"/>
                <w:kern w:val="0"/>
                <w:szCs w:val="21"/>
                <w:shd w:val="clear" w:color="auto" w:fill="FFFFFF"/>
                <w:lang w:bidi="ar"/>
              </w:rPr>
              <w:t>黑龙江省美术家协会、辽宁省美术家协会、吉林省美术家协会</w:t>
            </w:r>
          </w:p>
        </w:tc>
        <w:tc>
          <w:tcPr>
            <w:tcW w:w="89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16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</w:pPr>
            <w:r>
              <w:t>24</w:t>
            </w:r>
          </w:p>
        </w:tc>
        <w:tc>
          <w:tcPr>
            <w:tcW w:w="175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中国画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  <w:t>《上宅文化》</w:t>
            </w:r>
          </w:p>
        </w:tc>
        <w:tc>
          <w:tcPr>
            <w:tcW w:w="20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北京美术家协会</w:t>
            </w:r>
          </w:p>
        </w:tc>
        <w:tc>
          <w:tcPr>
            <w:tcW w:w="89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16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</w:pPr>
            <w:r>
              <w:t>25</w:t>
            </w:r>
          </w:p>
        </w:tc>
        <w:tc>
          <w:tcPr>
            <w:tcW w:w="175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中国画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  <w:t>《密云不老屯》</w:t>
            </w:r>
          </w:p>
        </w:tc>
        <w:tc>
          <w:tcPr>
            <w:tcW w:w="20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Cs w:val="21"/>
                <w:lang w:eastAsia="zh-Hans"/>
              </w:rPr>
              <w:t>北京美术家协会</w:t>
            </w:r>
          </w:p>
        </w:tc>
        <w:tc>
          <w:tcPr>
            <w:tcW w:w="89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15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</w:pPr>
            <w:r>
              <w:t>26</w:t>
            </w:r>
          </w:p>
        </w:tc>
        <w:tc>
          <w:tcPr>
            <w:tcW w:w="175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油画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  <w:t>《白山小镇》</w:t>
            </w:r>
          </w:p>
        </w:tc>
        <w:tc>
          <w:tcPr>
            <w:tcW w:w="20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lang w:eastAsia="zh-Hans"/>
              </w:rPr>
            </w:pPr>
          </w:p>
          <w:p>
            <w:pPr>
              <w:widowControl/>
              <w:jc w:val="center"/>
              <w:rPr>
                <w:lang w:eastAsia="zh-Hans"/>
              </w:rPr>
            </w:pPr>
          </w:p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优秀奖</w:t>
            </w:r>
          </w:p>
        </w:tc>
        <w:tc>
          <w:tcPr>
            <w:tcW w:w="14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/>
                <w:lang w:eastAsia="zh-Hans"/>
              </w:rPr>
              <w:t>吉林省教育厅、吉林省美术家协会、吉林省书法家协会</w:t>
            </w:r>
          </w:p>
        </w:tc>
        <w:tc>
          <w:tcPr>
            <w:tcW w:w="89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11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75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油画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  <w:t>《白露》</w:t>
            </w:r>
          </w:p>
        </w:tc>
        <w:tc>
          <w:tcPr>
            <w:tcW w:w="20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lang w:eastAsia="zh-Hans"/>
              </w:rPr>
            </w:pPr>
          </w:p>
          <w:p>
            <w:pPr>
              <w:widowControl/>
              <w:jc w:val="center"/>
              <w:rPr>
                <w:lang w:eastAsia="zh-Hans"/>
              </w:rPr>
            </w:pPr>
          </w:p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优秀奖</w:t>
            </w:r>
          </w:p>
        </w:tc>
        <w:tc>
          <w:tcPr>
            <w:tcW w:w="14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吉林省教育厅、吉林省美术家协会、吉林省书法家协会</w:t>
            </w:r>
          </w:p>
        </w:tc>
        <w:tc>
          <w:tcPr>
            <w:tcW w:w="89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11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175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  <w:t>国画《天地长白》</w:t>
            </w:r>
          </w:p>
        </w:tc>
        <w:tc>
          <w:tcPr>
            <w:tcW w:w="20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lang w:eastAsia="zh-Hans"/>
              </w:rPr>
            </w:pPr>
          </w:p>
        </w:tc>
        <w:tc>
          <w:tcPr>
            <w:tcW w:w="14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中国东博会执委会</w:t>
            </w:r>
          </w:p>
        </w:tc>
        <w:tc>
          <w:tcPr>
            <w:tcW w:w="89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7年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175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  <w:t>水彩画《记忆系列之二》</w:t>
            </w:r>
          </w:p>
        </w:tc>
        <w:tc>
          <w:tcPr>
            <w:tcW w:w="20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lang w:eastAsia="zh-Hans"/>
              </w:rPr>
            </w:pPr>
          </w:p>
        </w:tc>
        <w:tc>
          <w:tcPr>
            <w:tcW w:w="14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吉林省美术家协会</w:t>
            </w:r>
          </w:p>
        </w:tc>
        <w:tc>
          <w:tcPr>
            <w:tcW w:w="89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7年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75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油画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  <w:t>《山路》</w:t>
            </w:r>
          </w:p>
        </w:tc>
        <w:tc>
          <w:tcPr>
            <w:tcW w:w="20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lang w:eastAsia="zh-Hans"/>
              </w:rPr>
            </w:pPr>
          </w:p>
        </w:tc>
        <w:tc>
          <w:tcPr>
            <w:tcW w:w="14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吉林省美术家协会</w:t>
            </w:r>
          </w:p>
        </w:tc>
        <w:tc>
          <w:tcPr>
            <w:tcW w:w="89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11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75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  <w:t>水彩画《折射</w:t>
            </w:r>
            <w:r>
              <w:rPr>
                <w:rFonts w:ascii="Arial" w:hAnsi="Arial" w:eastAsia="宋体" w:cs="Arial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20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吉林省美术家协会</w:t>
            </w:r>
          </w:p>
        </w:tc>
        <w:tc>
          <w:tcPr>
            <w:tcW w:w="89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</w:pPr>
            <w:r>
              <w:t>32</w:t>
            </w:r>
          </w:p>
        </w:tc>
        <w:tc>
          <w:tcPr>
            <w:tcW w:w="175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t>D</w:t>
            </w:r>
            <w:r>
              <w:rPr>
                <w:rFonts w:hint="eastAsia"/>
                <w:lang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油画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Cs w:val="21"/>
                <w14:textFill>
                  <w14:solidFill>
                    <w14:schemeClr w14:val="tx1"/>
                  </w14:solidFill>
                </w14:textFill>
              </w:rPr>
              <w:t>《晌午》</w:t>
            </w:r>
          </w:p>
        </w:tc>
        <w:tc>
          <w:tcPr>
            <w:tcW w:w="20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lang w:eastAsia="zh-Hans"/>
              </w:rPr>
            </w:pPr>
          </w:p>
          <w:p>
            <w:pPr>
              <w:widowControl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优秀奖</w:t>
            </w:r>
          </w:p>
        </w:tc>
        <w:tc>
          <w:tcPr>
            <w:tcW w:w="14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32"/>
                <w:szCs w:val="21"/>
                <w:lang w:eastAsia="zh-Hans"/>
              </w:rPr>
            </w:pPr>
            <w:r>
              <w:rPr>
                <w:rFonts w:hint="eastAsia"/>
                <w:lang w:eastAsia="zh-Hans"/>
              </w:rPr>
              <w:t>吉林省美术家协会</w:t>
            </w:r>
          </w:p>
        </w:tc>
        <w:tc>
          <w:tcPr>
            <w:tcW w:w="89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10</w:t>
            </w:r>
            <w:r>
              <w:rPr>
                <w:rFonts w:hint="eastAsia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注：人文社科类参考附件1-</w:t>
      </w:r>
      <w:r>
        <w:t>4</w:t>
      </w:r>
      <w:r>
        <w:rPr>
          <w:rFonts w:hint="eastAsia"/>
        </w:rPr>
        <w:t>填写，指标等级：可计分类别按A-C填写，不可计分类别为D级。</w:t>
      </w:r>
    </w:p>
    <w:p/>
    <w:tbl>
      <w:tblPr>
        <w:tblStyle w:val="7"/>
        <w:tblpPr w:leftFromText="180" w:rightFromText="180" w:vertAnchor="text" w:horzAnchor="page" w:tblpX="1198" w:tblpY="58"/>
        <w:tblOverlap w:val="never"/>
        <w:tblW w:w="101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60"/>
        <w:gridCol w:w="920"/>
        <w:gridCol w:w="1130"/>
        <w:gridCol w:w="1149"/>
        <w:gridCol w:w="1050"/>
        <w:gridCol w:w="1341"/>
        <w:gridCol w:w="909"/>
        <w:gridCol w:w="1411"/>
        <w:gridCol w:w="7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140" w:type="dxa"/>
            <w:gridSpan w:val="10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七、知识产权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86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指标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等级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授权专利名称</w:t>
            </w:r>
          </w:p>
        </w:tc>
        <w:tc>
          <w:tcPr>
            <w:tcW w:w="114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专利授权号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专利类型</w:t>
            </w:r>
          </w:p>
        </w:tc>
        <w:tc>
          <w:tcPr>
            <w:tcW w:w="1341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90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第几发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明人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转让或实施情况</w:t>
            </w:r>
          </w:p>
        </w:tc>
        <w:tc>
          <w:tcPr>
            <w:tcW w:w="7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7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6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92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149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0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34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909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41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7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snapToGrid w:val="0"/>
              <w:jc w:val="left"/>
            </w:pPr>
          </w:p>
          <w:p>
            <w:pPr>
              <w:snapToGrid w:val="0"/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0" w:type="dxa"/>
            <w:tcBorders>
              <w:top w:val="single" w:color="000000" w:sz="12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60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920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1130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1149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1050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1341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909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1411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700" w:type="dxa"/>
            <w:tcBorders>
              <w:top w:val="single" w:color="000000" w:sz="12" w:space="0"/>
            </w:tcBorders>
          </w:tcPr>
          <w:p>
            <w:pPr>
              <w:snapToGrid w:val="0"/>
              <w:jc w:val="left"/>
            </w:pPr>
          </w:p>
          <w:p>
            <w:pPr>
              <w:jc w:val="left"/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注：自然科学类参考评审文件附件1-</w:t>
      </w:r>
      <w:r>
        <w:t>5</w:t>
      </w:r>
      <w:r>
        <w:rPr>
          <w:rFonts w:hint="eastAsia"/>
        </w:rPr>
        <w:t>填写，指标等级：可计分类按A-C填写，不可计分类为D级。</w:t>
      </w:r>
    </w:p>
    <w:p>
      <w:pPr>
        <w:widowControl/>
        <w:jc w:val="left"/>
        <w:rPr>
          <w:b/>
          <w:bCs/>
        </w:rPr>
      </w:pPr>
    </w:p>
    <w:tbl>
      <w:tblPr>
        <w:tblStyle w:val="7"/>
        <w:tblpPr w:leftFromText="180" w:rightFromText="180" w:vertAnchor="text" w:horzAnchor="page" w:tblpX="1218" w:tblpY="74"/>
        <w:tblOverlap w:val="never"/>
        <w:tblW w:w="101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743"/>
        <w:gridCol w:w="1643"/>
        <w:gridCol w:w="1168"/>
        <w:gridCol w:w="1134"/>
        <w:gridCol w:w="850"/>
        <w:gridCol w:w="1187"/>
        <w:gridCol w:w="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125" w:type="dxa"/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八、科技成果转化（经费）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50" w:type="dxa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74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项目（成果）名称</w:t>
            </w:r>
          </w:p>
        </w:tc>
        <w:tc>
          <w:tcPr>
            <w:tcW w:w="164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项目来源</w:t>
            </w:r>
          </w:p>
        </w:tc>
        <w:tc>
          <w:tcPr>
            <w:tcW w:w="11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转化方式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转化年月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主持</w:t>
            </w:r>
          </w:p>
        </w:tc>
        <w:tc>
          <w:tcPr>
            <w:tcW w:w="11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到账经费（万元）</w:t>
            </w:r>
          </w:p>
        </w:tc>
        <w:tc>
          <w:tcPr>
            <w:tcW w:w="750" w:type="dxa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5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2743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1643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1168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850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1187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750" w:type="dxa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/>
        </w:tc>
      </w:tr>
    </w:tbl>
    <w:p>
      <w:pPr>
        <w:ind w:firstLine="630" w:firstLineChars="300"/>
      </w:pPr>
      <w:r>
        <w:rPr>
          <w:rFonts w:hint="eastAsia"/>
        </w:rPr>
        <w:t>注：参考附件1-5填写，转化方式：限填转让、许可或者作价投资。</w:t>
      </w:r>
    </w:p>
    <w:p/>
    <w:p>
      <w:pPr>
        <w:widowControl/>
        <w:jc w:val="left"/>
      </w:pPr>
      <w:r>
        <w:br w:type="page"/>
      </w:r>
    </w:p>
    <w:p>
      <w:pPr>
        <w:widowControl/>
        <w:spacing w:line="600" w:lineRule="auto"/>
        <w:jc w:val="center"/>
        <w:rPr>
          <w:rFonts w:cs="方正小标宋简体" w:asciiTheme="majorEastAsia" w:hAnsiTheme="majorEastAsia" w:eastAsiaTheme="majorEastAsia"/>
          <w:b/>
          <w:kern w:val="0"/>
          <w:szCs w:val="21"/>
        </w:rPr>
      </w:pPr>
      <w:r>
        <w:rPr>
          <w:rFonts w:hint="eastAsia" w:cs="方正小标宋简体" w:asciiTheme="majorEastAsia" w:hAnsiTheme="majorEastAsia" w:eastAsiaTheme="majorEastAsia"/>
          <w:b/>
          <w:kern w:val="0"/>
          <w:szCs w:val="21"/>
        </w:rPr>
        <w:t>双师型教师实践应用能力评价计分汇总表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1830"/>
        <w:gridCol w:w="1418"/>
        <w:gridCol w:w="976"/>
        <w:gridCol w:w="1408"/>
        <w:gridCol w:w="14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实践应用能力分值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在企事业单位工作分值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社会服务效益分值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个人申报得分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申报人签名</w:t>
            </w:r>
          </w:p>
        </w:tc>
        <w:tc>
          <w:tcPr>
            <w:tcW w:w="4655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ind w:firstLine="480" w:firstLineChars="200"/>
      </w:pPr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>
      <w:pPr>
        <w:widowControl/>
        <w:spacing w:line="600" w:lineRule="auto"/>
        <w:jc w:val="center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cs="方正小标宋简体" w:asciiTheme="majorEastAsia" w:hAnsiTheme="majorEastAsia" w:eastAsiaTheme="majorEastAsia"/>
          <w:b/>
          <w:kern w:val="0"/>
          <w:szCs w:val="21"/>
        </w:rPr>
        <w:t>双师型教师职务任职资格评审实践应用能力评价计分表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601"/>
        <w:gridCol w:w="1232"/>
        <w:gridCol w:w="1232"/>
        <w:gridCol w:w="1232"/>
        <w:gridCol w:w="1232"/>
        <w:gridCol w:w="12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职业资格名称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实施部门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（单位）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资格类别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指标分值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取得成绩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指标得分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34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1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spacing w:before="156" w:beforeLines="50"/>
        <w:jc w:val="left"/>
        <w:textAlignment w:val="center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szCs w:val="21"/>
        </w:rPr>
        <w:t>注：参考评审文件附件1-7表1填写，</w:t>
      </w:r>
      <w:r>
        <w:rPr>
          <w:rFonts w:hint="eastAsia" w:cs="宋体" w:asciiTheme="minorEastAsia" w:hAnsiTheme="minorEastAsia"/>
          <w:kern w:val="0"/>
          <w:szCs w:val="21"/>
        </w:rPr>
        <w:t>国家人力资源和社会保障部发布的《国家职业资格目录》实行动态调整，专业技术人员职业资格计分以获得资格当年的目录为准。双师型教师在本专业技术工作外只计算一项专技技能，且与在教学岗位从事的专业技术工作密切关联。</w:t>
      </w:r>
    </w:p>
    <w:p>
      <w:pPr>
        <w:widowControl/>
        <w:jc w:val="left"/>
      </w:pPr>
    </w:p>
    <w:p>
      <w:pPr>
        <w:widowControl/>
        <w:spacing w:line="600" w:lineRule="auto"/>
        <w:ind w:firstLine="211" w:firstLineChars="100"/>
        <w:jc w:val="center"/>
        <w:rPr>
          <w:rFonts w:asciiTheme="minorEastAsia" w:hAnsiTheme="minorEastAsia"/>
          <w:b/>
          <w:szCs w:val="21"/>
        </w:rPr>
      </w:pPr>
      <w:r>
        <w:rPr>
          <w:rFonts w:hint="eastAsia" w:cs="黑体" w:asciiTheme="minorEastAsia" w:hAnsiTheme="minorEastAsia"/>
          <w:b/>
          <w:kern w:val="0"/>
          <w:szCs w:val="21"/>
        </w:rPr>
        <w:t>经学校批准在企业、行政事业单位从事与本专业相关的兼职、在职创业、离岗创业工作的教师计分表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1"/>
        <w:gridCol w:w="1232"/>
        <w:gridCol w:w="1232"/>
        <w:gridCol w:w="1232"/>
        <w:gridCol w:w="1232"/>
        <w:gridCol w:w="1444"/>
        <w:gridCol w:w="11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等级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指标一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指标二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指标分值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取得成绩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指标得分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31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1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6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spacing w:before="156" w:beforeLines="50"/>
        <w:jc w:val="left"/>
        <w:textAlignment w:val="center"/>
        <w:rPr>
          <w:rFonts w:cs="Calibri" w:asciiTheme="minorEastAsia" w:hAnsiTheme="minorEastAsia"/>
          <w:spacing w:val="2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注：</w:t>
      </w:r>
      <w:r>
        <w:rPr>
          <w:rFonts w:hint="eastAsia" w:asciiTheme="minorEastAsia" w:hAnsiTheme="minorEastAsia"/>
          <w:szCs w:val="21"/>
        </w:rPr>
        <w:t>参考评审文件附件1-7表2填写，</w:t>
      </w:r>
      <w:r>
        <w:rPr>
          <w:rFonts w:hint="eastAsia" w:cs="宋体" w:asciiTheme="minorEastAsia" w:hAnsiTheme="minorEastAsia"/>
          <w:kern w:val="0"/>
          <w:szCs w:val="21"/>
        </w:rPr>
        <w:t>高级管理者是指企业总部的部门经理、副经理以及一级分公司总经理、副总经理等，由所在单位开具相关证明；企业法定代表人，须出具工商局开具的证明；缴税额度须出具税务机关开具的缴税证明。</w:t>
      </w:r>
    </w:p>
    <w:p>
      <w:pPr>
        <w:widowControl/>
        <w:spacing w:line="480" w:lineRule="auto"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社会服务效益（经费）</w:t>
      </w:r>
    </w:p>
    <w:tbl>
      <w:tblPr>
        <w:tblStyle w:val="7"/>
        <w:tblW w:w="98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1842"/>
        <w:gridCol w:w="1276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5637" w:type="dxa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指标说明</w:t>
            </w: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科类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金额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5637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Calibri" w:asciiTheme="minorEastAsia" w:hAnsiTheme="minorEastAsia"/>
                <w:spacing w:val="2"/>
                <w:kern w:val="0"/>
                <w:szCs w:val="21"/>
              </w:rPr>
              <w:t>人文社科类每1万元计10分，自然科学类每3万元计10分，总分按折算比例进行累计。</w:t>
            </w: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jc w:val="center"/>
        <w:rPr>
          <w:rFonts w:asciiTheme="minorEastAsia" w:hAnsiTheme="minorEastAsia"/>
          <w:b/>
          <w:szCs w:val="21"/>
        </w:rPr>
      </w:pPr>
    </w:p>
    <w:p>
      <w:pPr>
        <w:widowControl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申报者各项能力积分汇总表</w:t>
      </w:r>
    </w:p>
    <w:tbl>
      <w:tblPr>
        <w:tblStyle w:val="7"/>
        <w:tblW w:w="98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134"/>
        <w:gridCol w:w="1418"/>
        <w:gridCol w:w="1558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教育教育能力分值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科研创新能力分值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实践应用能力分值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总分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申报人或审核者签字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教师本人申报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二级学院审核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职能部门审核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hint="eastAsia" w:cs="仿宋" w:asciiTheme="minorEastAsia" w:hAnsiTheme="minorEastAsia"/>
          <w:kern w:val="1"/>
          <w:szCs w:val="21"/>
        </w:rPr>
        <w:t>注：教学为主型教育教学能力值按70%计入总分，科研创新能力分值按30%计入总分；教学科研型教育教学能力分值按50%计入总分，科研创新能力分值按50%计入总分；双师型教育教学能力分值按70%计入总分，实践应用能力分值按20%计入总分，科研创新能力分值按10%计入总分。</w:t>
      </w:r>
    </w:p>
    <w:p>
      <w:pPr>
        <w:widowControl/>
        <w:jc w:val="left"/>
      </w:pP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本人专业技术工作述评（限1800字）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0" w:hRule="atLeast"/>
          <w:jc w:val="center"/>
        </w:trPr>
        <w:tc>
          <w:tcPr>
            <w:tcW w:w="9854" w:type="dxa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于2009年12月在东北师范大学评为副教授，2020年12月调入海南师范大学美术学院。在晋升为副教授以来，一直不忘对绘画艺术之初心，不忘人民教师之本分，尽职尽责，兢兢业业，在教学与科研上不断提升自己，并取得了阶段性研究成果。</w:t>
            </w:r>
          </w:p>
          <w:p>
            <w:pPr>
              <w:spacing w:line="276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“师者，所以传道授业解惑者也。”作为一名美术教师不仅要传授学生绘画技能，更重要的是让他们以艺术的方式感受自然、探索世界、表达情感。这是一个由眼到脑到心的领悟过程，再由心，及脑，及眼，及手的转化，同时也是物质与精神相互转化的过程。在25年的教学生涯中，我也越来越感受到作为一名人民教师的光荣与使命，及以美育人的幸福感，深刻的体会到美育的价值与意义。</w:t>
            </w:r>
          </w:p>
          <w:p>
            <w:pPr>
              <w:spacing w:line="276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专业创作上，尤其是在跨专业，跨学科的艺术实践与理论研究中勇于尝试和探索，收获了新的感悟与成果。2012年，法国巴黎艺术城研修，让我更加真切的认识到西方艺术的高度及其发展演变历程，也因此更加坚定了立足中国优秀传统艺术，走当代中国绘画之路的决心。2014年，参加清华大学美术学院举办的杜大恺教授书画高级研修班，使我在中国绘画形式语言的表现上有了大幅度的提升。2013年至2020年为期七年半的博士学习，使我在绘画语言与文字语言转化过程中得到了锻炼，明确绘画艺术不仅是个人情感的表达，更具有强烈的社会功能，这也是我读博期间最大的收获。</w:t>
            </w:r>
          </w:p>
          <w:p>
            <w:pPr>
              <w:spacing w:line="276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任副教授的十三年中，主持中国文联主办的个人创作项目一项，国家艺术基金传播交流推广项目子项目负责人，主持省级项目两项；三件创作作品入选文化与旅游部举办的五年一届的全国美展，六件创作作品入选由中国美术家协会举办的国家级美展，获省级展银奖（二等奖）三次、优秀奖两次；国际展览四次，获铜奖两次、当代艺术创作奖一次，艺术作品分别被江苏省美术馆、山东美术馆、东北亚国际艺术中心等机构收藏；“全国百佳图书出版单位”出版专著一本，编著一本；发表CSSCI论文三篇，其中人文社会科学权威期刊一篇，省级刊物发表作品几十幅。</w:t>
            </w:r>
          </w:p>
          <w:p>
            <w:pPr>
              <w:spacing w:line="276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2020年12月调入海南师范大学美术学院工作，新的生活环境，新的教学与工作任务，既是压力，又是挑战。如何在创作中体现海南地域特色，如何为海师美院教学与科研做出贡献，如何从专业角度为海南自贸港发展建设助力，是我这一时期主要奋斗目标，目前己取得阶段性的研究成果。</w:t>
            </w:r>
          </w:p>
          <w:p>
            <w:pPr>
              <w:spacing w:line="276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专业技术工作的进步，离不开人格修养的不断提升与完善，“心所向，在路上”，心怀感念，心怀理想，在实践中践行高校教授标准，以此做为本人工作述评的总结。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ind w:firstLine="630" w:firstLineChars="3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本人承诺：</w:t>
            </w:r>
          </w:p>
          <w:p>
            <w:pPr>
              <w:ind w:firstLine="1890" w:firstLineChars="900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3360" w:firstLineChars="1600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3360" w:firstLineChars="1600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3360" w:firstLineChars="1600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3780" w:firstLineChars="18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签名：                    </w:t>
            </w:r>
            <w:r>
              <w:rPr>
                <w:rFonts w:asciiTheme="minorEastAsia" w:hAnsiTheme="minorEastAsia"/>
                <w:szCs w:val="21"/>
              </w:rPr>
              <w:t>2022</w:t>
            </w:r>
            <w:r>
              <w:rPr>
                <w:rFonts w:hint="eastAsia" w:asciiTheme="minorEastAsia" w:hAnsiTheme="minor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>11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30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</w:tr>
    </w:tbl>
    <w:p/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教师系列教学、科研业绩水平鉴定意见表</w:t>
      </w:r>
    </w:p>
    <w:tbl>
      <w:tblPr>
        <w:tblStyle w:val="7"/>
        <w:tblW w:w="974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717"/>
        <w:gridCol w:w="1543"/>
        <w:gridCol w:w="1417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海晓龙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所在学院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美术学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申报资格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教学科研型</w:t>
            </w:r>
            <w:r>
              <w:rPr>
                <w:rFonts w:hint="eastAsia"/>
                <w:sz w:val="24"/>
                <w:lang w:eastAsia="zh-Hans"/>
              </w:rPr>
              <w:t>教授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教学业绩水平鉴定意见</w:t>
            </w:r>
          </w:p>
        </w:tc>
        <w:tc>
          <w:tcPr>
            <w:tcW w:w="8788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请根据《条件》中相应的教学业绩条件1及申报人的教学业绩进行鉴定：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海晓龙</w:t>
            </w:r>
            <w:r>
              <w:rPr>
                <w:rFonts w:hint="eastAsia" w:ascii="仿宋_GB2312" w:eastAsia="仿宋_GB2312"/>
                <w:sz w:val="24"/>
                <w:szCs w:val="24"/>
              </w:rPr>
              <w:t>老师教学理念先进，教学方法突出，教学基本功扎实，教学态度严禁，能够承担所授课程全部内容，其教学课时量已远远超出学校规定的180学时每年，任现职以来教学评估均为优秀，每年均承担本科毕业论文指导工作，已于任教师期间担任一届以上本科毕业实习指导工作，教学成绩显著，符合申报条件，拟同意张君申报教学与科研并重型教授。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科研业绩水平鉴定意见</w:t>
            </w:r>
          </w:p>
        </w:tc>
        <w:tc>
          <w:tcPr>
            <w:tcW w:w="8788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请根据《条件》中相应的科研业绩条件及申报人的科研业绩进行鉴定：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一、科研项目。A3级项目1项（拟）[提请上级部门讨论]；C3级项目2项，其中“海南省高校原创精品文化项目”在现行成果认定文件内未见[提请上级部门讨论]。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二、学术论文。C级论文1篇、D级论文2篇。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三、出版著作。A级1部。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四．文艺创作。A级3项；B级6项；C级5项，另有中国画《白云出秀》证书上标明【教研成果】[提请上级部门讨论是否在科研部分认定]。</w:t>
            </w: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符合申报条件。拟同意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海晓龙</w:t>
            </w:r>
            <w:r>
              <w:rPr>
                <w:rFonts w:hint="eastAsia" w:ascii="仿宋_GB2312" w:eastAsia="仿宋_GB2312"/>
                <w:sz w:val="24"/>
                <w:szCs w:val="24"/>
              </w:rPr>
              <w:t>申报教学科研型教授。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二级学院职称评审推荐工作委员会成员签名：</w:t>
            </w: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日期：          年    月    日</w:t>
            </w:r>
          </w:p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注：只对申报教授、副教授人员书写鉴定意见。</w:t>
      </w:r>
    </w:p>
    <w:p/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二级学院职称评审推荐工作委员会审核推荐意见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依据《海南师范大学高校教师系列专业技术职务评审管理办法》（海师办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〔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2021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87号文规定，经鉴定审核，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u w:val="single"/>
                <w:lang w:val="en-US" w:eastAsia="zh-CN"/>
              </w:rPr>
              <w:t>海晓龙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同志的申报材料真实完整，并经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日至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日公示无异议，同意推荐其参评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教学科研型</w:t>
            </w:r>
            <w:r>
              <w:rPr>
                <w:rFonts w:hint="eastAsia"/>
                <w:sz w:val="24"/>
                <w:u w:val="single"/>
                <w:lang w:eastAsia="zh-Hans"/>
              </w:rPr>
              <w:t>教授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专业技术资格职称。</w:t>
            </w:r>
            <w:bookmarkStart w:id="0" w:name="_GoBack"/>
            <w:bookmarkEnd w:id="0"/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材料审核人：              学院院长签字（盖章）：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代 表 性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成果名称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代表性成果1名称：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代表性成果2名称：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评价结果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优秀    票，良好    票，合格     票，不合格     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学校职称办预审意见：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    负责人：                         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申报人答辨情况：</w:t>
            </w:r>
            <w:r>
              <w:rPr>
                <w:kern w:val="0"/>
              </w:rPr>
              <w:t xml:space="preserve"> 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                                  年    月    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kern w:val="0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专家签名：                                </w:t>
            </w:r>
            <w:r>
              <w:rPr>
                <w:rFonts w:hint="eastAsia"/>
                <w:kern w:val="0"/>
              </w:rPr>
              <w:t xml:space="preserve">                             年    月    日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ascii="Calibri" w:hAnsi="Calibri" w:eastAsia="黑体" w:cs="Times New Roman"/>
          <w:sz w:val="32"/>
          <w:szCs w:val="32"/>
        </w:rPr>
        <w:t>评  审  审  批  意  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  <w:jc w:val="center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主任签字：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公   示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结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560" w:right="720" w:bottom="720" w:left="720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</w:sdtPr>
    <w:sdtContent>
      <w:sdt>
        <w:sdtPr>
          <w:id w:val="98381352"/>
        </w:sdtPr>
        <w:sdtContent>
          <w:p>
            <w:pPr>
              <w:pStyle w:val="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</w:sdtPr>
    <w:sdtContent>
      <w:sdt>
        <w:sdtPr>
          <w:id w:val="19013124"/>
        </w:sdtPr>
        <w:sdtContent>
          <w:p>
            <w:pPr>
              <w:pStyle w:val="4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hN2Y5YjhmNDRiZTFmOTI5NjY4MjQ0ZGVmMzQwNDQifQ=="/>
  </w:docVars>
  <w:rsids>
    <w:rsidRoot w:val="0033126B"/>
    <w:rsid w:val="00004AA2"/>
    <w:rsid w:val="000077C7"/>
    <w:rsid w:val="000204C4"/>
    <w:rsid w:val="0002075C"/>
    <w:rsid w:val="00024587"/>
    <w:rsid w:val="00035ADA"/>
    <w:rsid w:val="00050B41"/>
    <w:rsid w:val="00052874"/>
    <w:rsid w:val="00073194"/>
    <w:rsid w:val="000734BB"/>
    <w:rsid w:val="000835E5"/>
    <w:rsid w:val="00086C19"/>
    <w:rsid w:val="00091D39"/>
    <w:rsid w:val="00093E8E"/>
    <w:rsid w:val="000A1C4F"/>
    <w:rsid w:val="000A53B5"/>
    <w:rsid w:val="000A6447"/>
    <w:rsid w:val="000B25F1"/>
    <w:rsid w:val="000B5BC8"/>
    <w:rsid w:val="000B7DCE"/>
    <w:rsid w:val="000B7E3F"/>
    <w:rsid w:val="000C7246"/>
    <w:rsid w:val="000D559F"/>
    <w:rsid w:val="000E106D"/>
    <w:rsid w:val="000E1FCC"/>
    <w:rsid w:val="000E3B0E"/>
    <w:rsid w:val="000E777B"/>
    <w:rsid w:val="000F1493"/>
    <w:rsid w:val="000F2B39"/>
    <w:rsid w:val="00100416"/>
    <w:rsid w:val="00102860"/>
    <w:rsid w:val="001034FB"/>
    <w:rsid w:val="00106765"/>
    <w:rsid w:val="00110033"/>
    <w:rsid w:val="001152EC"/>
    <w:rsid w:val="0012239A"/>
    <w:rsid w:val="00123022"/>
    <w:rsid w:val="0012343B"/>
    <w:rsid w:val="0012740F"/>
    <w:rsid w:val="0012753C"/>
    <w:rsid w:val="001310EF"/>
    <w:rsid w:val="00136E7A"/>
    <w:rsid w:val="00160D6D"/>
    <w:rsid w:val="00163F01"/>
    <w:rsid w:val="001650A1"/>
    <w:rsid w:val="0016750A"/>
    <w:rsid w:val="00171343"/>
    <w:rsid w:val="00187EAB"/>
    <w:rsid w:val="00192A61"/>
    <w:rsid w:val="001937B2"/>
    <w:rsid w:val="001937B4"/>
    <w:rsid w:val="001B0A30"/>
    <w:rsid w:val="001B2C61"/>
    <w:rsid w:val="001C4443"/>
    <w:rsid w:val="001D2597"/>
    <w:rsid w:val="001D7369"/>
    <w:rsid w:val="001E1E38"/>
    <w:rsid w:val="00200373"/>
    <w:rsid w:val="00211798"/>
    <w:rsid w:val="00216FF6"/>
    <w:rsid w:val="00226AC5"/>
    <w:rsid w:val="002270A7"/>
    <w:rsid w:val="002326D9"/>
    <w:rsid w:val="00243159"/>
    <w:rsid w:val="00247B30"/>
    <w:rsid w:val="00257618"/>
    <w:rsid w:val="00271356"/>
    <w:rsid w:val="002859E6"/>
    <w:rsid w:val="00295BBE"/>
    <w:rsid w:val="002A24BE"/>
    <w:rsid w:val="002B5D77"/>
    <w:rsid w:val="002C2E4D"/>
    <w:rsid w:val="002E42F6"/>
    <w:rsid w:val="002F1EC4"/>
    <w:rsid w:val="002F206B"/>
    <w:rsid w:val="00314EE7"/>
    <w:rsid w:val="00315AAE"/>
    <w:rsid w:val="00324D00"/>
    <w:rsid w:val="0033126B"/>
    <w:rsid w:val="00333B61"/>
    <w:rsid w:val="0033420A"/>
    <w:rsid w:val="00342D04"/>
    <w:rsid w:val="00345CE6"/>
    <w:rsid w:val="0035222F"/>
    <w:rsid w:val="003525B7"/>
    <w:rsid w:val="00352DB8"/>
    <w:rsid w:val="00353FFB"/>
    <w:rsid w:val="0035796B"/>
    <w:rsid w:val="00361F97"/>
    <w:rsid w:val="0036206F"/>
    <w:rsid w:val="00384C68"/>
    <w:rsid w:val="0039460C"/>
    <w:rsid w:val="003B5BA5"/>
    <w:rsid w:val="003B7454"/>
    <w:rsid w:val="003C6F7B"/>
    <w:rsid w:val="003D6C2A"/>
    <w:rsid w:val="003E3539"/>
    <w:rsid w:val="003F64EB"/>
    <w:rsid w:val="003F6AC8"/>
    <w:rsid w:val="00403377"/>
    <w:rsid w:val="00410217"/>
    <w:rsid w:val="00413D18"/>
    <w:rsid w:val="00417FC6"/>
    <w:rsid w:val="004217F1"/>
    <w:rsid w:val="00421B6F"/>
    <w:rsid w:val="00424D1B"/>
    <w:rsid w:val="00433D52"/>
    <w:rsid w:val="004542AC"/>
    <w:rsid w:val="00455996"/>
    <w:rsid w:val="004632E2"/>
    <w:rsid w:val="00471E45"/>
    <w:rsid w:val="00477CC6"/>
    <w:rsid w:val="00481C0E"/>
    <w:rsid w:val="004849BB"/>
    <w:rsid w:val="00485E47"/>
    <w:rsid w:val="00492E46"/>
    <w:rsid w:val="004933AB"/>
    <w:rsid w:val="00495AB1"/>
    <w:rsid w:val="004A2B71"/>
    <w:rsid w:val="004A7AE8"/>
    <w:rsid w:val="004B1AFD"/>
    <w:rsid w:val="004B1CCE"/>
    <w:rsid w:val="004C36A3"/>
    <w:rsid w:val="004C6324"/>
    <w:rsid w:val="004D0B11"/>
    <w:rsid w:val="004D5EAE"/>
    <w:rsid w:val="004E6217"/>
    <w:rsid w:val="004E65CB"/>
    <w:rsid w:val="004E6CAF"/>
    <w:rsid w:val="004F21A1"/>
    <w:rsid w:val="00501DE0"/>
    <w:rsid w:val="00507D8E"/>
    <w:rsid w:val="005202F9"/>
    <w:rsid w:val="00523155"/>
    <w:rsid w:val="005263B4"/>
    <w:rsid w:val="00541AB7"/>
    <w:rsid w:val="00543412"/>
    <w:rsid w:val="00543465"/>
    <w:rsid w:val="005617BD"/>
    <w:rsid w:val="00565F0F"/>
    <w:rsid w:val="0057651F"/>
    <w:rsid w:val="0057729A"/>
    <w:rsid w:val="00580981"/>
    <w:rsid w:val="00583E93"/>
    <w:rsid w:val="005A2720"/>
    <w:rsid w:val="005B6A8B"/>
    <w:rsid w:val="005E06B1"/>
    <w:rsid w:val="005E3440"/>
    <w:rsid w:val="005E58F4"/>
    <w:rsid w:val="005F645A"/>
    <w:rsid w:val="00607D1E"/>
    <w:rsid w:val="00622561"/>
    <w:rsid w:val="0062256C"/>
    <w:rsid w:val="00623BB8"/>
    <w:rsid w:val="00647D66"/>
    <w:rsid w:val="00652272"/>
    <w:rsid w:val="006576E5"/>
    <w:rsid w:val="00661C50"/>
    <w:rsid w:val="00661D38"/>
    <w:rsid w:val="006646A1"/>
    <w:rsid w:val="00672715"/>
    <w:rsid w:val="00674EFB"/>
    <w:rsid w:val="0069036C"/>
    <w:rsid w:val="00690D02"/>
    <w:rsid w:val="00691EF6"/>
    <w:rsid w:val="006B1E56"/>
    <w:rsid w:val="006E5989"/>
    <w:rsid w:val="006E7E68"/>
    <w:rsid w:val="007031A9"/>
    <w:rsid w:val="00713721"/>
    <w:rsid w:val="00714623"/>
    <w:rsid w:val="007313BA"/>
    <w:rsid w:val="00734128"/>
    <w:rsid w:val="007415CC"/>
    <w:rsid w:val="00741F1A"/>
    <w:rsid w:val="00746377"/>
    <w:rsid w:val="00753E6F"/>
    <w:rsid w:val="007551B0"/>
    <w:rsid w:val="00777776"/>
    <w:rsid w:val="00792416"/>
    <w:rsid w:val="007965C2"/>
    <w:rsid w:val="007A6787"/>
    <w:rsid w:val="007A6B08"/>
    <w:rsid w:val="007A6DCF"/>
    <w:rsid w:val="007C4C8E"/>
    <w:rsid w:val="007D7719"/>
    <w:rsid w:val="007E6312"/>
    <w:rsid w:val="007E7FD3"/>
    <w:rsid w:val="007F07A4"/>
    <w:rsid w:val="00804183"/>
    <w:rsid w:val="00805C35"/>
    <w:rsid w:val="00812C68"/>
    <w:rsid w:val="00820FD3"/>
    <w:rsid w:val="008269F0"/>
    <w:rsid w:val="00826A66"/>
    <w:rsid w:val="00830327"/>
    <w:rsid w:val="00833AA5"/>
    <w:rsid w:val="00837A92"/>
    <w:rsid w:val="00855D32"/>
    <w:rsid w:val="008653D4"/>
    <w:rsid w:val="00867374"/>
    <w:rsid w:val="008678EB"/>
    <w:rsid w:val="00872E0F"/>
    <w:rsid w:val="008764C0"/>
    <w:rsid w:val="00876F0D"/>
    <w:rsid w:val="00882519"/>
    <w:rsid w:val="00886E20"/>
    <w:rsid w:val="00894606"/>
    <w:rsid w:val="0089698F"/>
    <w:rsid w:val="008B4063"/>
    <w:rsid w:val="008B5E5E"/>
    <w:rsid w:val="008B687A"/>
    <w:rsid w:val="008C4C0F"/>
    <w:rsid w:val="008D60E5"/>
    <w:rsid w:val="008F72EA"/>
    <w:rsid w:val="00902DB2"/>
    <w:rsid w:val="00905296"/>
    <w:rsid w:val="00912A23"/>
    <w:rsid w:val="00927B7A"/>
    <w:rsid w:val="009332E6"/>
    <w:rsid w:val="009363D5"/>
    <w:rsid w:val="00956FEE"/>
    <w:rsid w:val="009624BB"/>
    <w:rsid w:val="00962F66"/>
    <w:rsid w:val="00967876"/>
    <w:rsid w:val="00970CD5"/>
    <w:rsid w:val="00974F96"/>
    <w:rsid w:val="009768A0"/>
    <w:rsid w:val="00980033"/>
    <w:rsid w:val="00983A38"/>
    <w:rsid w:val="00986608"/>
    <w:rsid w:val="00992502"/>
    <w:rsid w:val="009C1F06"/>
    <w:rsid w:val="009E353C"/>
    <w:rsid w:val="009E64C8"/>
    <w:rsid w:val="00A03435"/>
    <w:rsid w:val="00A12F14"/>
    <w:rsid w:val="00A15E5A"/>
    <w:rsid w:val="00A377FB"/>
    <w:rsid w:val="00A600A4"/>
    <w:rsid w:val="00A64CA0"/>
    <w:rsid w:val="00A74B54"/>
    <w:rsid w:val="00A86BDB"/>
    <w:rsid w:val="00AB4B1E"/>
    <w:rsid w:val="00AB78AC"/>
    <w:rsid w:val="00AC2CCB"/>
    <w:rsid w:val="00AD5CCC"/>
    <w:rsid w:val="00AE18A7"/>
    <w:rsid w:val="00AF09AF"/>
    <w:rsid w:val="00AF2BB3"/>
    <w:rsid w:val="00AF3135"/>
    <w:rsid w:val="00AF445F"/>
    <w:rsid w:val="00B036DE"/>
    <w:rsid w:val="00B06BF4"/>
    <w:rsid w:val="00B07F41"/>
    <w:rsid w:val="00B16465"/>
    <w:rsid w:val="00B20A8D"/>
    <w:rsid w:val="00B22E22"/>
    <w:rsid w:val="00B27696"/>
    <w:rsid w:val="00B46AB1"/>
    <w:rsid w:val="00B80533"/>
    <w:rsid w:val="00B82843"/>
    <w:rsid w:val="00BA646C"/>
    <w:rsid w:val="00BC7F6D"/>
    <w:rsid w:val="00BD00E5"/>
    <w:rsid w:val="00BD1A32"/>
    <w:rsid w:val="00BD4E90"/>
    <w:rsid w:val="00BE42E8"/>
    <w:rsid w:val="00BF0225"/>
    <w:rsid w:val="00BF1DF9"/>
    <w:rsid w:val="00BF37BD"/>
    <w:rsid w:val="00C008D8"/>
    <w:rsid w:val="00C0165A"/>
    <w:rsid w:val="00C160E5"/>
    <w:rsid w:val="00C34D75"/>
    <w:rsid w:val="00C35A03"/>
    <w:rsid w:val="00C3645D"/>
    <w:rsid w:val="00C53042"/>
    <w:rsid w:val="00C6384D"/>
    <w:rsid w:val="00C65AB8"/>
    <w:rsid w:val="00C77711"/>
    <w:rsid w:val="00C824FA"/>
    <w:rsid w:val="00C828EC"/>
    <w:rsid w:val="00C90195"/>
    <w:rsid w:val="00C93845"/>
    <w:rsid w:val="00C96100"/>
    <w:rsid w:val="00CB1F99"/>
    <w:rsid w:val="00CC4D6F"/>
    <w:rsid w:val="00CC7EE7"/>
    <w:rsid w:val="00CD2226"/>
    <w:rsid w:val="00CD28EE"/>
    <w:rsid w:val="00CD42FF"/>
    <w:rsid w:val="00CD7981"/>
    <w:rsid w:val="00CE15B9"/>
    <w:rsid w:val="00CF6E1A"/>
    <w:rsid w:val="00D1075E"/>
    <w:rsid w:val="00D20B34"/>
    <w:rsid w:val="00D273BE"/>
    <w:rsid w:val="00D3033B"/>
    <w:rsid w:val="00D36A37"/>
    <w:rsid w:val="00D3748A"/>
    <w:rsid w:val="00D416C2"/>
    <w:rsid w:val="00D41CF0"/>
    <w:rsid w:val="00D66B57"/>
    <w:rsid w:val="00D743D1"/>
    <w:rsid w:val="00D840FD"/>
    <w:rsid w:val="00DA20E9"/>
    <w:rsid w:val="00DA3AD6"/>
    <w:rsid w:val="00DA6B66"/>
    <w:rsid w:val="00DB02E4"/>
    <w:rsid w:val="00DB3579"/>
    <w:rsid w:val="00DC11A1"/>
    <w:rsid w:val="00DC3847"/>
    <w:rsid w:val="00DC4FA2"/>
    <w:rsid w:val="00DD2FB3"/>
    <w:rsid w:val="00DD5F4F"/>
    <w:rsid w:val="00DD7968"/>
    <w:rsid w:val="00DE299B"/>
    <w:rsid w:val="00DE3F60"/>
    <w:rsid w:val="00DE5271"/>
    <w:rsid w:val="00E05692"/>
    <w:rsid w:val="00E07849"/>
    <w:rsid w:val="00E10077"/>
    <w:rsid w:val="00E11FA3"/>
    <w:rsid w:val="00E161A5"/>
    <w:rsid w:val="00E206F2"/>
    <w:rsid w:val="00E55EEB"/>
    <w:rsid w:val="00E57AA4"/>
    <w:rsid w:val="00E61743"/>
    <w:rsid w:val="00E713EE"/>
    <w:rsid w:val="00EA2543"/>
    <w:rsid w:val="00EA5CB0"/>
    <w:rsid w:val="00EB1023"/>
    <w:rsid w:val="00ED30F2"/>
    <w:rsid w:val="00ED525B"/>
    <w:rsid w:val="00EE2F78"/>
    <w:rsid w:val="00EE3937"/>
    <w:rsid w:val="00EE5924"/>
    <w:rsid w:val="00EE79DB"/>
    <w:rsid w:val="00F02B0D"/>
    <w:rsid w:val="00F15B17"/>
    <w:rsid w:val="00F1668D"/>
    <w:rsid w:val="00F17FA8"/>
    <w:rsid w:val="00F200F9"/>
    <w:rsid w:val="00F22090"/>
    <w:rsid w:val="00F24A17"/>
    <w:rsid w:val="00F27A72"/>
    <w:rsid w:val="00F50D1D"/>
    <w:rsid w:val="00F6664A"/>
    <w:rsid w:val="00F75973"/>
    <w:rsid w:val="00F770C0"/>
    <w:rsid w:val="00F82DFD"/>
    <w:rsid w:val="00F841C6"/>
    <w:rsid w:val="00F8579D"/>
    <w:rsid w:val="00F93089"/>
    <w:rsid w:val="00F93A86"/>
    <w:rsid w:val="00FA0AFD"/>
    <w:rsid w:val="00FA2697"/>
    <w:rsid w:val="00FA4387"/>
    <w:rsid w:val="00FB3155"/>
    <w:rsid w:val="00FC44AC"/>
    <w:rsid w:val="00FD5538"/>
    <w:rsid w:val="00FF0622"/>
    <w:rsid w:val="00FF54C9"/>
    <w:rsid w:val="025C1C4F"/>
    <w:rsid w:val="050E4903"/>
    <w:rsid w:val="0643325A"/>
    <w:rsid w:val="06A64F55"/>
    <w:rsid w:val="08D538D0"/>
    <w:rsid w:val="08EC7D7C"/>
    <w:rsid w:val="0A9B39E1"/>
    <w:rsid w:val="0AE55569"/>
    <w:rsid w:val="0D745214"/>
    <w:rsid w:val="0D9C06AD"/>
    <w:rsid w:val="0E093118"/>
    <w:rsid w:val="0E176739"/>
    <w:rsid w:val="0EEE65D1"/>
    <w:rsid w:val="111B4847"/>
    <w:rsid w:val="119105B0"/>
    <w:rsid w:val="153B3244"/>
    <w:rsid w:val="156A4DDD"/>
    <w:rsid w:val="15A8661F"/>
    <w:rsid w:val="168C7A9B"/>
    <w:rsid w:val="16B20DAC"/>
    <w:rsid w:val="175D00B8"/>
    <w:rsid w:val="17B40B34"/>
    <w:rsid w:val="17BFB2AF"/>
    <w:rsid w:val="193EA25B"/>
    <w:rsid w:val="1A2A0DD4"/>
    <w:rsid w:val="1C9F5560"/>
    <w:rsid w:val="1CB57848"/>
    <w:rsid w:val="1D864380"/>
    <w:rsid w:val="1DFF29F7"/>
    <w:rsid w:val="1E1E083D"/>
    <w:rsid w:val="1EA432D4"/>
    <w:rsid w:val="1EEFDE6A"/>
    <w:rsid w:val="1FA3311D"/>
    <w:rsid w:val="1FFE33B6"/>
    <w:rsid w:val="1FFFFB24"/>
    <w:rsid w:val="21775BF4"/>
    <w:rsid w:val="219126EC"/>
    <w:rsid w:val="221E3F77"/>
    <w:rsid w:val="237AFC41"/>
    <w:rsid w:val="246758CC"/>
    <w:rsid w:val="249E5066"/>
    <w:rsid w:val="25F4324A"/>
    <w:rsid w:val="26554D69"/>
    <w:rsid w:val="27DD8AB7"/>
    <w:rsid w:val="27DF9CDF"/>
    <w:rsid w:val="28285372"/>
    <w:rsid w:val="28612E18"/>
    <w:rsid w:val="287751CC"/>
    <w:rsid w:val="2A685020"/>
    <w:rsid w:val="2A6E7289"/>
    <w:rsid w:val="2AFB2C28"/>
    <w:rsid w:val="2B9D0993"/>
    <w:rsid w:val="2FDFE8FC"/>
    <w:rsid w:val="318968EC"/>
    <w:rsid w:val="33D6278A"/>
    <w:rsid w:val="371C6C79"/>
    <w:rsid w:val="378E4206"/>
    <w:rsid w:val="37BDE67D"/>
    <w:rsid w:val="38486DD2"/>
    <w:rsid w:val="38A7782E"/>
    <w:rsid w:val="38BA425C"/>
    <w:rsid w:val="39AD6671"/>
    <w:rsid w:val="3A245417"/>
    <w:rsid w:val="3AFCFAB3"/>
    <w:rsid w:val="3C5B07DC"/>
    <w:rsid w:val="3CBF33A8"/>
    <w:rsid w:val="3D4D952E"/>
    <w:rsid w:val="3D7500C2"/>
    <w:rsid w:val="3DFEC88F"/>
    <w:rsid w:val="3E0D0E3B"/>
    <w:rsid w:val="3F6B6881"/>
    <w:rsid w:val="3F9E6CD5"/>
    <w:rsid w:val="3FB82008"/>
    <w:rsid w:val="3FBF5763"/>
    <w:rsid w:val="3FDFD02C"/>
    <w:rsid w:val="3FF9D547"/>
    <w:rsid w:val="42403647"/>
    <w:rsid w:val="43BF0E9E"/>
    <w:rsid w:val="43D9101E"/>
    <w:rsid w:val="442C2972"/>
    <w:rsid w:val="46845473"/>
    <w:rsid w:val="47B62742"/>
    <w:rsid w:val="499C1040"/>
    <w:rsid w:val="49C05A15"/>
    <w:rsid w:val="4A642D4F"/>
    <w:rsid w:val="4C7E6D78"/>
    <w:rsid w:val="4CFCB6DC"/>
    <w:rsid w:val="4D7BF011"/>
    <w:rsid w:val="4F4AC86B"/>
    <w:rsid w:val="50016283"/>
    <w:rsid w:val="51D777C0"/>
    <w:rsid w:val="51DF0CD8"/>
    <w:rsid w:val="52DC7A5B"/>
    <w:rsid w:val="537E2F77"/>
    <w:rsid w:val="55738785"/>
    <w:rsid w:val="570F1431"/>
    <w:rsid w:val="579F9E85"/>
    <w:rsid w:val="57DCD53F"/>
    <w:rsid w:val="59FC9527"/>
    <w:rsid w:val="5A7F4A16"/>
    <w:rsid w:val="5AD75632"/>
    <w:rsid w:val="5C696932"/>
    <w:rsid w:val="5CFD62C4"/>
    <w:rsid w:val="5DEB9053"/>
    <w:rsid w:val="5E966BEA"/>
    <w:rsid w:val="5F75AB2C"/>
    <w:rsid w:val="5F772B20"/>
    <w:rsid w:val="5F7FFA59"/>
    <w:rsid w:val="5FDF4095"/>
    <w:rsid w:val="64C85E00"/>
    <w:rsid w:val="65E33094"/>
    <w:rsid w:val="66D5125C"/>
    <w:rsid w:val="69BCFBEC"/>
    <w:rsid w:val="6B0A0669"/>
    <w:rsid w:val="6BEEE4C9"/>
    <w:rsid w:val="6BFE242E"/>
    <w:rsid w:val="6D3072D6"/>
    <w:rsid w:val="6D3A28BC"/>
    <w:rsid w:val="6DC7479F"/>
    <w:rsid w:val="6E7B2E67"/>
    <w:rsid w:val="6EBFF5EB"/>
    <w:rsid w:val="6FAFD7CA"/>
    <w:rsid w:val="6FF70010"/>
    <w:rsid w:val="6FFF1296"/>
    <w:rsid w:val="7089584F"/>
    <w:rsid w:val="70985AF4"/>
    <w:rsid w:val="7198A2C8"/>
    <w:rsid w:val="71BBE782"/>
    <w:rsid w:val="71FF7656"/>
    <w:rsid w:val="72DE643E"/>
    <w:rsid w:val="74FFCE8C"/>
    <w:rsid w:val="757DEA50"/>
    <w:rsid w:val="75BFB115"/>
    <w:rsid w:val="75F60808"/>
    <w:rsid w:val="765FB639"/>
    <w:rsid w:val="76631BB7"/>
    <w:rsid w:val="76FBA45B"/>
    <w:rsid w:val="771D0477"/>
    <w:rsid w:val="77AAFC9F"/>
    <w:rsid w:val="78E3F7C3"/>
    <w:rsid w:val="79F65793"/>
    <w:rsid w:val="79F759CB"/>
    <w:rsid w:val="7B4B72D0"/>
    <w:rsid w:val="7B9D36EE"/>
    <w:rsid w:val="7D6F8CEE"/>
    <w:rsid w:val="7D7FC3AC"/>
    <w:rsid w:val="7D7FC61F"/>
    <w:rsid w:val="7DBC86CD"/>
    <w:rsid w:val="7DE80A8B"/>
    <w:rsid w:val="7DFA8F6D"/>
    <w:rsid w:val="7DFD0A07"/>
    <w:rsid w:val="7DFF8349"/>
    <w:rsid w:val="7E327526"/>
    <w:rsid w:val="7E7F6D49"/>
    <w:rsid w:val="7E9D531B"/>
    <w:rsid w:val="7EA64E5B"/>
    <w:rsid w:val="7EBA8211"/>
    <w:rsid w:val="7EBEDD6D"/>
    <w:rsid w:val="7EEDBADE"/>
    <w:rsid w:val="7EFD9429"/>
    <w:rsid w:val="7F4AAC81"/>
    <w:rsid w:val="7F7F0671"/>
    <w:rsid w:val="7FB62616"/>
    <w:rsid w:val="7FDB2B72"/>
    <w:rsid w:val="7FEBB800"/>
    <w:rsid w:val="7FF9A052"/>
    <w:rsid w:val="7FFDAFF9"/>
    <w:rsid w:val="7FFF4E42"/>
    <w:rsid w:val="9A598056"/>
    <w:rsid w:val="9CBF21EA"/>
    <w:rsid w:val="9E6E46F5"/>
    <w:rsid w:val="9EF5480A"/>
    <w:rsid w:val="9F670C1E"/>
    <w:rsid w:val="9FD71CB8"/>
    <w:rsid w:val="A7FB385E"/>
    <w:rsid w:val="A9BA05DB"/>
    <w:rsid w:val="AB7186B4"/>
    <w:rsid w:val="AC379F42"/>
    <w:rsid w:val="AF9EC8E2"/>
    <w:rsid w:val="B67E95B9"/>
    <w:rsid w:val="BAF12D79"/>
    <w:rsid w:val="BAF7B4B4"/>
    <w:rsid w:val="BBDFD7F3"/>
    <w:rsid w:val="BC3C32BF"/>
    <w:rsid w:val="BC3FD2E1"/>
    <w:rsid w:val="BD132303"/>
    <w:rsid w:val="BDEE2345"/>
    <w:rsid w:val="BE6B996C"/>
    <w:rsid w:val="BEDD5188"/>
    <w:rsid w:val="BFBD3533"/>
    <w:rsid w:val="BFEEF842"/>
    <w:rsid w:val="C72E3CFC"/>
    <w:rsid w:val="CBB90A6E"/>
    <w:rsid w:val="CCFFB727"/>
    <w:rsid w:val="CDBF1ECA"/>
    <w:rsid w:val="CDED9AF3"/>
    <w:rsid w:val="D4EF0190"/>
    <w:rsid w:val="D5D79791"/>
    <w:rsid w:val="D7D6E3CC"/>
    <w:rsid w:val="D8F7C4D2"/>
    <w:rsid w:val="D9DF4ED2"/>
    <w:rsid w:val="DB3F6F23"/>
    <w:rsid w:val="DB5CD8E4"/>
    <w:rsid w:val="DBDF4776"/>
    <w:rsid w:val="DC5F7F5C"/>
    <w:rsid w:val="DCBFB851"/>
    <w:rsid w:val="DD3ED845"/>
    <w:rsid w:val="DD7A1CAA"/>
    <w:rsid w:val="DE4FC367"/>
    <w:rsid w:val="DE66C451"/>
    <w:rsid w:val="DECF4763"/>
    <w:rsid w:val="DEE4A5ED"/>
    <w:rsid w:val="DF62FF67"/>
    <w:rsid w:val="DF7FBBF9"/>
    <w:rsid w:val="DFB9FCB5"/>
    <w:rsid w:val="DFBFA204"/>
    <w:rsid w:val="DFCD99EA"/>
    <w:rsid w:val="DFFBF9B8"/>
    <w:rsid w:val="E3CF98F7"/>
    <w:rsid w:val="E637F5BF"/>
    <w:rsid w:val="E9FF216E"/>
    <w:rsid w:val="EC77AB56"/>
    <w:rsid w:val="ECBE4B61"/>
    <w:rsid w:val="EDFF531A"/>
    <w:rsid w:val="EF19111E"/>
    <w:rsid w:val="EF3F52B1"/>
    <w:rsid w:val="EF9F5C70"/>
    <w:rsid w:val="EFBF527D"/>
    <w:rsid w:val="F38FEB25"/>
    <w:rsid w:val="F52A50D8"/>
    <w:rsid w:val="F5EE1E04"/>
    <w:rsid w:val="F5FB9B3D"/>
    <w:rsid w:val="F67F8C82"/>
    <w:rsid w:val="F7638E78"/>
    <w:rsid w:val="F76F934C"/>
    <w:rsid w:val="F77F0272"/>
    <w:rsid w:val="F7B562F1"/>
    <w:rsid w:val="F7B7C9D1"/>
    <w:rsid w:val="F7FE39FB"/>
    <w:rsid w:val="F8B9F474"/>
    <w:rsid w:val="F973A1BD"/>
    <w:rsid w:val="F9AF3FB4"/>
    <w:rsid w:val="FACD453C"/>
    <w:rsid w:val="FAF60025"/>
    <w:rsid w:val="FB6D026A"/>
    <w:rsid w:val="FBBFC028"/>
    <w:rsid w:val="FBD70DD8"/>
    <w:rsid w:val="FBDDDE36"/>
    <w:rsid w:val="FBEA8973"/>
    <w:rsid w:val="FBFF9273"/>
    <w:rsid w:val="FCDCA306"/>
    <w:rsid w:val="FCDD3648"/>
    <w:rsid w:val="FD3EE28A"/>
    <w:rsid w:val="FD756E8C"/>
    <w:rsid w:val="FDBA9B38"/>
    <w:rsid w:val="FDCF0400"/>
    <w:rsid w:val="FDF455E0"/>
    <w:rsid w:val="FE2DBB46"/>
    <w:rsid w:val="FE575B02"/>
    <w:rsid w:val="FE7D43F2"/>
    <w:rsid w:val="FE7FB710"/>
    <w:rsid w:val="FEEBD163"/>
    <w:rsid w:val="FEF678E0"/>
    <w:rsid w:val="FEF76DDF"/>
    <w:rsid w:val="FEFF43EE"/>
    <w:rsid w:val="FF6F53D1"/>
    <w:rsid w:val="FF7F4C8A"/>
    <w:rsid w:val="FFB7DF7E"/>
    <w:rsid w:val="FFBD774A"/>
    <w:rsid w:val="FFBFCD0F"/>
    <w:rsid w:val="FFDB4980"/>
    <w:rsid w:val="FFDDE8BC"/>
    <w:rsid w:val="FFDF64DC"/>
    <w:rsid w:val="FFF5711A"/>
    <w:rsid w:val="FFF7F9A9"/>
    <w:rsid w:val="FFF9B27B"/>
    <w:rsid w:val="FFFB5B82"/>
    <w:rsid w:val="FFFBE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30</Pages>
  <Words>2810</Words>
  <Characters>16023</Characters>
  <Lines>133</Lines>
  <Paragraphs>37</Paragraphs>
  <TotalTime>1</TotalTime>
  <ScaleCrop>false</ScaleCrop>
  <LinksUpToDate>false</LinksUpToDate>
  <CharactersWithSpaces>18796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2022-12-12T03:59:00Z</dcterms:created>
  <dc:creator>符桑岚</dc:creator>
  <cp:lastModifiedBy>腾哥儿</cp:lastModifiedBy>
  <cp:lastPrinted>2022-12-12T10:21:00Z</cp:lastPrinted>
  <dcterms:modified xsi:type="dcterms:W3CDTF">2022-12-20T08:09:38Z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B1D5BA632B2445A786ABA324492C5E26</vt:lpwstr>
  </property>
</Properties>
</file>