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202</w:t>
      </w:r>
      <w:r>
        <w:rPr>
          <w:rFonts w:hint="eastAsia" w:ascii="宋体" w:hAnsi="宋体"/>
          <w:sz w:val="52"/>
          <w:u w:val="single"/>
          <w:lang w:val="en-US" w:eastAsia="zh-CN"/>
        </w:rPr>
        <w:t>1</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新闻传播与影视学院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杨秀侃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副教授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新闻传播学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双师型教授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137</w:t>
      </w:r>
      <w:r>
        <w:rPr>
          <w:rFonts w:hint="eastAsia"/>
          <w:sz w:val="24"/>
          <w:u w:val="single"/>
          <w:lang w:val="en-US" w:eastAsia="zh-CN"/>
        </w:rPr>
        <w:t>*****</w:t>
      </w:r>
      <w:r>
        <w:rPr>
          <w:rFonts w:hint="eastAsia"/>
          <w:sz w:val="24"/>
          <w:u w:val="single"/>
        </w:rPr>
        <w:t xml:space="preserve">13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填表时间：   2022年</w:t>
      </w:r>
      <w:r>
        <w:rPr>
          <w:rFonts w:hint="eastAsia"/>
          <w:sz w:val="24"/>
          <w:lang w:val="en-US" w:eastAsia="zh-CN"/>
        </w:rPr>
        <w:t>11</w:t>
      </w:r>
      <w:r>
        <w:rPr>
          <w:rFonts w:hint="eastAsia"/>
          <w:sz w:val="24"/>
        </w:rPr>
        <w:t>月27日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杨秀侃</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1977.1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bookmarkStart w:id="0" w:name="_GoBack"/>
            <w:bookmarkEnd w:id="0"/>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高校教师</w:t>
            </w:r>
            <w:r>
              <w:rPr>
                <w:rFonts w:hint="eastAsia" w:ascii="宋体" w:hAnsi="宋体" w:cs="Arial"/>
                <w:color w:val="000000"/>
                <w:kern w:val="0"/>
                <w:szCs w:val="21"/>
              </w:rPr>
              <w:t>、</w:t>
            </w:r>
            <w:r>
              <w:rPr>
                <w:rFonts w:ascii="宋体" w:hAnsi="宋体" w:cs="Arial"/>
                <w:color w:val="000000"/>
                <w:kern w:val="0"/>
                <w:szCs w:val="21"/>
              </w:rPr>
              <w:t>新闻传播学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身份证</w:t>
            </w:r>
          </w:p>
          <w:p>
            <w:pPr>
              <w:widowControl/>
              <w:jc w:val="center"/>
              <w:rPr>
                <w:rFonts w:ascii="宋体" w:hAnsi="宋体" w:cs="Arial"/>
                <w:color w:val="000000"/>
                <w:kern w:val="0"/>
                <w:szCs w:val="21"/>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220</w:t>
            </w:r>
            <w:r>
              <w:rPr>
                <w:rFonts w:hint="eastAsia" w:ascii="宋体" w:hAnsi="宋体" w:cs="Arial"/>
                <w:color w:val="000000"/>
                <w:kern w:val="0"/>
                <w:szCs w:val="21"/>
                <w:lang w:val="en-US" w:eastAsia="zh-CN"/>
              </w:rPr>
              <w:t>**********</w:t>
            </w:r>
            <w:r>
              <w:rPr>
                <w:rFonts w:hint="eastAsia" w:ascii="宋体" w:hAnsi="宋体" w:cs="Arial"/>
                <w:color w:val="000000"/>
                <w:kern w:val="0"/>
                <w:szCs w:val="21"/>
              </w:rPr>
              <w:t>151X</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复旦大学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学历</w:t>
            </w:r>
          </w:p>
          <w:p>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博士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考古及博物馆学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新闻传播与影视学院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1999.7</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新闻传播学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副教授</w:t>
            </w:r>
          </w:p>
          <w:p>
            <w:pPr>
              <w:widowControl/>
              <w:jc w:val="center"/>
              <w:rPr>
                <w:rFonts w:ascii="宋体" w:hAnsi="宋体" w:cs="Arial"/>
                <w:color w:val="000000"/>
                <w:kern w:val="0"/>
                <w:szCs w:val="21"/>
              </w:rPr>
            </w:pPr>
            <w:r>
              <w:rPr>
                <w:rFonts w:hint="eastAsia" w:ascii="宋体" w:hAnsi="宋体" w:cs="Arial"/>
                <w:color w:val="000000"/>
                <w:kern w:val="0"/>
                <w:szCs w:val="21"/>
              </w:rPr>
              <w:t>2015年11月</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ascii="MS Gothic" w:hAnsi="MS Gothic" w:eastAsia="MS Gothic" w:cs="Arial"/>
                <w:color w:val="000000" w:themeColor="text1"/>
                <w:kern w:val="0"/>
                <w:szCs w:val="21"/>
                <w14:textFill>
                  <w14:solidFill>
                    <w14:schemeClr w14:val="tx1"/>
                  </w14:solidFill>
                </w14:textFill>
              </w:rPr>
              <w:t>☑</w:t>
            </w: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时间：2015年11月</w:t>
            </w:r>
          </w:p>
          <w:p>
            <w:pPr>
              <w:widowControl/>
              <w:jc w:val="left"/>
              <w:rPr>
                <w:rFonts w:ascii="宋体" w:hAnsi="宋体" w:cs="Arial"/>
                <w:color w:val="000000"/>
                <w:kern w:val="0"/>
                <w:szCs w:val="21"/>
              </w:rPr>
            </w:pPr>
            <w:r>
              <w:rPr>
                <w:rFonts w:hint="eastAsia" w:ascii="宋体" w:hAnsi="宋体" w:cs="Arial"/>
                <w:color w:val="000000"/>
                <w:kern w:val="0"/>
                <w:szCs w:val="21"/>
              </w:rPr>
              <w:t>单位：新闻传播与影视学院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年1个月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记者</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新闻传播学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国家六级</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新闻传播学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pacing w:val="20"/>
                <w:szCs w:val="21"/>
              </w:rPr>
            </w:pPr>
            <w:r>
              <w:rPr>
                <w:rFonts w:hint="eastAsia" w:ascii="宋体" w:hAnsi="宋体" w:cs="Arial"/>
                <w:color w:val="000000"/>
                <w:kern w:val="0"/>
                <w:szCs w:val="21"/>
              </w:rPr>
              <w:t>1995年9月-1999年6月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spacing w:val="20"/>
                <w:szCs w:val="21"/>
              </w:rPr>
              <w:t>吉林大学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spacing w:val="20"/>
                <w:szCs w:val="21"/>
              </w:rPr>
              <w:t>经管学院国际贸易学专业本科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spacing w:val="2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申永东</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2001年9月-2004年12月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吉林大学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哲学社会学院社会学专业硕士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田毅鹏</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2008年9月-2011年6月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复旦大学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文博系考古及博物馆学博士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高蒙河</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2012年9月-2015年9月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复旦大学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新闻学院新闻传播学博士后</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出站</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黄瑚</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rPr>
              <w:t xml:space="preserve"> 1999年7月—2008 年8月</w:t>
            </w:r>
          </w:p>
        </w:tc>
        <w:tc>
          <w:tcPr>
            <w:tcW w:w="3265" w:type="dxa"/>
          </w:tcPr>
          <w:p>
            <w:pPr>
              <w:rPr>
                <w:sz w:val="18"/>
              </w:rPr>
            </w:pPr>
            <w:r>
              <w:rPr>
                <w:sz w:val="18"/>
              </w:rPr>
              <w:t>吉林省吉林市江城日报社</w:t>
            </w:r>
          </w:p>
        </w:tc>
        <w:tc>
          <w:tcPr>
            <w:tcW w:w="2410" w:type="dxa"/>
          </w:tcPr>
          <w:p>
            <w:pPr>
              <w:rPr>
                <w:sz w:val="18"/>
              </w:rPr>
            </w:pPr>
            <w:r>
              <w:rPr>
                <w:sz w:val="18"/>
              </w:rPr>
              <w:t>记者</w:t>
            </w:r>
          </w:p>
        </w:tc>
        <w:tc>
          <w:tcPr>
            <w:tcW w:w="1701" w:type="dxa"/>
          </w:tcPr>
          <w:p>
            <w:pPr>
              <w:rPr>
                <w:sz w:val="18"/>
              </w:rPr>
            </w:pPr>
            <w:r>
              <w:rPr>
                <w:sz w:val="18"/>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rPr>
              <w:t xml:space="preserve"> 2011年7月—2013 年9月</w:t>
            </w:r>
          </w:p>
        </w:tc>
        <w:tc>
          <w:tcPr>
            <w:tcW w:w="3265" w:type="dxa"/>
          </w:tcPr>
          <w:p>
            <w:pPr>
              <w:rPr>
                <w:sz w:val="18"/>
              </w:rPr>
            </w:pPr>
            <w:r>
              <w:rPr>
                <w:sz w:val="18"/>
              </w:rPr>
              <w:t>上海电影艺术职业学院新闻采编专业</w:t>
            </w:r>
          </w:p>
        </w:tc>
        <w:tc>
          <w:tcPr>
            <w:tcW w:w="2410" w:type="dxa"/>
          </w:tcPr>
          <w:p>
            <w:pPr>
              <w:rPr>
                <w:sz w:val="18"/>
              </w:rPr>
            </w:pPr>
            <w:r>
              <w:rPr>
                <w:sz w:val="18"/>
              </w:rPr>
              <w:t>教师</w:t>
            </w:r>
          </w:p>
        </w:tc>
        <w:tc>
          <w:tcPr>
            <w:tcW w:w="1701" w:type="dxa"/>
          </w:tcPr>
          <w:p>
            <w:pPr>
              <w:rPr>
                <w:sz w:val="18"/>
              </w:rPr>
            </w:pPr>
            <w:r>
              <w:rPr>
                <w:sz w:val="18"/>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 w:val="18"/>
              </w:rPr>
            </w:pPr>
            <w:r>
              <w:rPr>
                <w:rFonts w:hint="eastAsia"/>
                <w:szCs w:val="21"/>
              </w:rPr>
              <w:t xml:space="preserve"> 2014年8月—2015年8月</w:t>
            </w:r>
          </w:p>
        </w:tc>
        <w:tc>
          <w:tcPr>
            <w:tcW w:w="3265" w:type="dxa"/>
          </w:tcPr>
          <w:p>
            <w:pPr>
              <w:rPr>
                <w:sz w:val="18"/>
              </w:rPr>
            </w:pPr>
            <w:r>
              <w:rPr>
                <w:sz w:val="18"/>
              </w:rPr>
              <w:t>上海体育学院</w:t>
            </w:r>
          </w:p>
        </w:tc>
        <w:tc>
          <w:tcPr>
            <w:tcW w:w="2410" w:type="dxa"/>
          </w:tcPr>
          <w:p>
            <w:pPr>
              <w:rPr>
                <w:sz w:val="18"/>
              </w:rPr>
            </w:pPr>
            <w:r>
              <w:rPr>
                <w:sz w:val="18"/>
              </w:rPr>
              <w:t>教师</w:t>
            </w:r>
          </w:p>
        </w:tc>
        <w:tc>
          <w:tcPr>
            <w:tcW w:w="1701" w:type="dxa"/>
          </w:tcPr>
          <w:p>
            <w:pPr>
              <w:rPr>
                <w:sz w:val="18"/>
              </w:rPr>
            </w:pPr>
            <w:r>
              <w:rPr>
                <w:sz w:val="18"/>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2015年9月—至今</w:t>
            </w:r>
          </w:p>
        </w:tc>
        <w:tc>
          <w:tcPr>
            <w:tcW w:w="3265" w:type="dxa"/>
          </w:tcPr>
          <w:p>
            <w:pPr>
              <w:rPr>
                <w:sz w:val="18"/>
              </w:rPr>
            </w:pPr>
            <w:r>
              <w:rPr>
                <w:sz w:val="18"/>
              </w:rPr>
              <w:t>海南师范大学新闻传播与影视学院</w:t>
            </w:r>
          </w:p>
        </w:tc>
        <w:tc>
          <w:tcPr>
            <w:tcW w:w="2410" w:type="dxa"/>
          </w:tcPr>
          <w:p>
            <w:pPr>
              <w:rPr>
                <w:sz w:val="18"/>
              </w:rPr>
            </w:pPr>
            <w:r>
              <w:rPr>
                <w:sz w:val="18"/>
              </w:rPr>
              <w:t>教师</w:t>
            </w:r>
          </w:p>
        </w:tc>
        <w:tc>
          <w:tcPr>
            <w:tcW w:w="1701" w:type="dxa"/>
          </w:tcPr>
          <w:p>
            <w:pPr>
              <w:rPr>
                <w:sz w:val="18"/>
              </w:rPr>
            </w:pPr>
            <w:r>
              <w:rPr>
                <w:sz w:val="1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 w:val="18"/>
              </w:rPr>
            </w:pPr>
            <w:r>
              <w:rPr>
                <w:rFonts w:hint="eastAsia"/>
                <w:szCs w:val="21"/>
              </w:rPr>
              <w:t>2016年9月—2017年8月</w:t>
            </w:r>
          </w:p>
        </w:tc>
        <w:tc>
          <w:tcPr>
            <w:tcW w:w="3265" w:type="dxa"/>
          </w:tcPr>
          <w:p>
            <w:pPr>
              <w:rPr>
                <w:sz w:val="18"/>
              </w:rPr>
            </w:pPr>
            <w:r>
              <w:rPr>
                <w:sz w:val="18"/>
              </w:rPr>
              <w:t>海南日报新媒体部</w:t>
            </w:r>
          </w:p>
        </w:tc>
        <w:tc>
          <w:tcPr>
            <w:tcW w:w="2410" w:type="dxa"/>
          </w:tcPr>
          <w:p>
            <w:pPr>
              <w:rPr>
                <w:sz w:val="18"/>
              </w:rPr>
            </w:pPr>
            <w:r>
              <w:rPr>
                <w:sz w:val="18"/>
              </w:rPr>
              <w:t>采编</w:t>
            </w:r>
          </w:p>
        </w:tc>
        <w:tc>
          <w:tcPr>
            <w:tcW w:w="1701" w:type="dxa"/>
          </w:tcPr>
          <w:p>
            <w:pPr>
              <w:rPr>
                <w:sz w:val="18"/>
              </w:rPr>
            </w:pPr>
            <w:r>
              <w:rPr>
                <w:sz w:val="18"/>
              </w:rPr>
              <w:t>副</w:t>
            </w:r>
            <w:r>
              <w:rPr>
                <w:rFonts w:hint="eastAsia"/>
                <w:sz w:val="18"/>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Cs w:val="21"/>
              </w:rPr>
            </w:pPr>
            <w:r>
              <w:rPr>
                <w:rFonts w:hint="eastAsia"/>
                <w:szCs w:val="21"/>
              </w:rPr>
              <w:t xml:space="preserve"> 2020年1月—至今</w:t>
            </w:r>
          </w:p>
        </w:tc>
        <w:tc>
          <w:tcPr>
            <w:tcW w:w="3265" w:type="dxa"/>
          </w:tcPr>
          <w:p>
            <w:pPr>
              <w:rPr>
                <w:sz w:val="18"/>
              </w:rPr>
            </w:pPr>
            <w:r>
              <w:rPr>
                <w:sz w:val="18"/>
              </w:rPr>
              <w:t>省委宣传部新闻处</w:t>
            </w:r>
          </w:p>
        </w:tc>
        <w:tc>
          <w:tcPr>
            <w:tcW w:w="2410" w:type="dxa"/>
          </w:tcPr>
          <w:p>
            <w:pPr>
              <w:rPr>
                <w:sz w:val="18"/>
              </w:rPr>
            </w:pPr>
            <w:r>
              <w:rPr>
                <w:sz w:val="18"/>
              </w:rPr>
              <w:t>新闻阅评和报刊审读</w:t>
            </w:r>
          </w:p>
        </w:tc>
        <w:tc>
          <w:tcPr>
            <w:tcW w:w="1701" w:type="dxa"/>
          </w:tcPr>
          <w:p>
            <w:pPr>
              <w:rPr>
                <w:sz w:val="18"/>
              </w:rPr>
            </w:pPr>
            <w:r>
              <w:rPr>
                <w:rFonts w:hint="eastAsia"/>
                <w:sz w:val="18"/>
              </w:rPr>
              <w:t>新闻阅评员、报刊审读员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color w:val="000000"/>
                <w:kern w:val="0"/>
                <w:szCs w:val="21"/>
              </w:rPr>
            </w:pPr>
            <w:r>
              <w:rPr>
                <w:rFonts w:ascii="宋体" w:hAnsi="宋体" w:cs="Arial"/>
                <w:color w:val="000000"/>
                <w:kern w:val="0"/>
                <w:szCs w:val="21"/>
              </w:rPr>
              <w:t>杨秀侃同志是我院新闻传播系主任兼广电教研室主任</w:t>
            </w:r>
            <w:r>
              <w:rPr>
                <w:rFonts w:hint="eastAsia" w:ascii="宋体" w:hAnsi="宋体" w:cs="Arial"/>
                <w:color w:val="000000"/>
                <w:kern w:val="0"/>
                <w:szCs w:val="21"/>
              </w:rPr>
              <w:t>，</w:t>
            </w:r>
            <w:r>
              <w:rPr>
                <w:rFonts w:ascii="宋体" w:hAnsi="宋体" w:cs="Arial"/>
                <w:color w:val="000000"/>
                <w:kern w:val="0"/>
                <w:szCs w:val="21"/>
              </w:rPr>
              <w:t>同时也是省委宣传部新闻阅评员</w:t>
            </w:r>
            <w:r>
              <w:rPr>
                <w:rFonts w:hint="eastAsia" w:ascii="宋体" w:hAnsi="宋体" w:cs="Arial"/>
                <w:color w:val="000000"/>
                <w:kern w:val="0"/>
                <w:szCs w:val="21"/>
              </w:rPr>
              <w:t>、</w:t>
            </w:r>
            <w:r>
              <w:rPr>
                <w:rFonts w:ascii="宋体" w:hAnsi="宋体" w:cs="Arial"/>
                <w:color w:val="000000"/>
                <w:kern w:val="0"/>
                <w:szCs w:val="21"/>
              </w:rPr>
              <w:t>报刊审读员</w:t>
            </w:r>
            <w:r>
              <w:rPr>
                <w:rFonts w:hint="eastAsia" w:ascii="宋体" w:hAnsi="宋体" w:cs="Arial"/>
                <w:color w:val="000000"/>
                <w:kern w:val="0"/>
                <w:szCs w:val="21"/>
              </w:rPr>
              <w:t>，</w:t>
            </w:r>
            <w:r>
              <w:rPr>
                <w:rFonts w:ascii="宋体" w:hAnsi="宋体" w:cs="Arial"/>
                <w:color w:val="000000"/>
                <w:kern w:val="0"/>
                <w:szCs w:val="21"/>
              </w:rPr>
              <w:t>有较高的政治觉悟</w:t>
            </w:r>
            <w:r>
              <w:rPr>
                <w:rFonts w:hint="eastAsia" w:ascii="宋体" w:hAnsi="宋体" w:cs="Arial"/>
                <w:color w:val="000000"/>
                <w:kern w:val="0"/>
                <w:szCs w:val="21"/>
              </w:rPr>
              <w:t>，</w:t>
            </w:r>
            <w:r>
              <w:rPr>
                <w:rFonts w:ascii="宋体" w:hAnsi="宋体" w:cs="Arial"/>
                <w:color w:val="000000"/>
                <w:kern w:val="0"/>
                <w:szCs w:val="21"/>
              </w:rPr>
              <w:t>发表过较高政治站位的评论和作品</w:t>
            </w:r>
            <w:r>
              <w:rPr>
                <w:rFonts w:hint="eastAsia" w:ascii="宋体" w:hAnsi="宋体" w:cs="Arial"/>
                <w:color w:val="000000"/>
                <w:kern w:val="0"/>
                <w:szCs w:val="21"/>
              </w:rPr>
              <w:t>，任职以来，带领学生开展新媒体实践，多次参加创业创新大赛和挑战杯，并获得较好的名次。他所成立的羊传融媒工作室很好的发挥着育人功能，让学生更好地掌握各种融媒技能，学生能力得到很大的提高。在教学上，该名同志认真负责，不仅承担学院的专业课程，还承担了两门通识课程，其中，《摄影基础》还被评为首届通识教育十大金课。科研方面，有着较强的科研能力，积极申报各类课题，主持承担了</w:t>
            </w:r>
            <w:r>
              <w:rPr>
                <w:rFonts w:hint="eastAsia" w:ascii="宋体" w:hAnsi="宋体" w:cs="Arial"/>
                <w:color w:val="000000"/>
                <w:kern w:val="0"/>
                <w:szCs w:val="21"/>
                <w:lang w:val="en-US" w:eastAsia="zh-CN"/>
              </w:rPr>
              <w:t>教育部、</w:t>
            </w:r>
            <w:r>
              <w:rPr>
                <w:rFonts w:hint="eastAsia" w:ascii="宋体" w:hAnsi="宋体" w:cs="Arial"/>
                <w:color w:val="000000"/>
                <w:kern w:val="0"/>
                <w:szCs w:val="21"/>
              </w:rPr>
              <w:t>省社科联、市社科联多项课题。</w:t>
            </w: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2020年优秀，</w:t>
            </w:r>
            <w:r>
              <w:rPr>
                <w:rFonts w:hint="eastAsia" w:ascii="宋体" w:hAnsi="宋体" w:cs="Arial"/>
                <w:color w:val="000000"/>
                <w:kern w:val="0"/>
                <w:szCs w:val="21"/>
                <w:lang w:val="en-US" w:eastAsia="zh-CN"/>
              </w:rPr>
              <w:t>2021年优秀，</w:t>
            </w:r>
            <w:r>
              <w:rPr>
                <w:rFonts w:hint="eastAsia" w:ascii="宋体" w:hAnsi="宋体" w:cs="Arial"/>
                <w:color w:val="000000"/>
                <w:kern w:val="0"/>
                <w:szCs w:val="21"/>
              </w:rPr>
              <w:t>其余年度称职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cs="Arial" w:asciiTheme="minorEastAsia" w:hAnsiTheme="minorEastAsia"/>
                <w:color w:val="000000"/>
                <w:kern w:val="0"/>
                <w:szCs w:val="21"/>
              </w:rPr>
              <w:t>合格</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2016年</w:t>
            </w:r>
            <w:r>
              <w:rPr>
                <w:rFonts w:hint="eastAsia" w:cs="Arial" w:asciiTheme="minorEastAsia" w:hAnsiTheme="minorEastAsia"/>
                <w:color w:val="000000"/>
                <w:kern w:val="0"/>
                <w:szCs w:val="21"/>
                <w:lang w:val="en-US" w:eastAsia="zh-CN"/>
              </w:rPr>
              <w:t>9月</w:t>
            </w:r>
            <w:r>
              <w:rPr>
                <w:rFonts w:hint="eastAsia" w:cs="Arial" w:asciiTheme="minorEastAsia" w:hAnsiTheme="minorEastAsia"/>
                <w:color w:val="000000"/>
                <w:kern w:val="0"/>
                <w:szCs w:val="21"/>
              </w:rPr>
              <w:t>-2017年</w:t>
            </w:r>
            <w:r>
              <w:rPr>
                <w:rFonts w:hint="eastAsia" w:cs="Arial" w:asciiTheme="minorEastAsia" w:hAnsiTheme="minorEastAsia"/>
                <w:color w:val="000000"/>
                <w:kern w:val="0"/>
                <w:szCs w:val="21"/>
                <w:lang w:val="en-US" w:eastAsia="zh-CN"/>
              </w:rPr>
              <w:t>8月</w:t>
            </w:r>
            <w:r>
              <w:rPr>
                <w:rFonts w:hint="eastAsia" w:cs="Arial" w:asciiTheme="minorEastAsia" w:hAnsiTheme="minorEastAsia"/>
                <w:color w:val="000000"/>
                <w:kern w:val="0"/>
                <w:szCs w:val="21"/>
              </w:rPr>
              <w:t>，海南日报新媒体部副主任，挂职一年；</w:t>
            </w:r>
          </w:p>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2020年1月至今，省委宣传部新闻阅评员、报刊审读员。</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MS Gothic" w:hAnsi="MS Gothic" w:eastAsia="MS Gothic" w:cs="Arial"/>
                <w:color w:val="000000"/>
                <w:kern w:val="0"/>
                <w:szCs w:val="21"/>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新闻传播与影视学院班主任，5年</w:t>
            </w:r>
          </w:p>
        </w:tc>
      </w:tr>
    </w:tbl>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3221</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536</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1</w:t>
            </w:r>
            <w:r>
              <w:rPr>
                <w:rFonts w:hint="eastAsia" w:ascii="仿宋_GB2312" w:eastAsia="仿宋_GB2312"/>
                <w:szCs w:val="21"/>
                <w:u w:val="single"/>
                <w:lang w:val="en-US" w:eastAsia="zh-CN"/>
              </w:rPr>
              <w:t>837</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3</w:t>
            </w:r>
            <w:r>
              <w:rPr>
                <w:rFonts w:hint="eastAsia" w:ascii="仿宋_GB2312" w:eastAsia="仿宋_GB2312"/>
                <w:szCs w:val="21"/>
                <w:u w:val="single"/>
                <w:lang w:val="en-US" w:eastAsia="zh-CN"/>
              </w:rPr>
              <w:t>06</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1132</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1</w:t>
            </w:r>
            <w:r>
              <w:rPr>
                <w:rFonts w:hint="eastAsia" w:ascii="仿宋_GB2312" w:eastAsia="仿宋_GB2312"/>
                <w:szCs w:val="21"/>
                <w:u w:val="single"/>
                <w:lang w:val="en-US" w:eastAsia="zh-CN"/>
              </w:rPr>
              <w:t>89</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100   %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优秀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 xml:space="preserve"> ）届；或担任本科生创新创业活动（ 1</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）项；或担任本科生专业竞赛指导（ </w:t>
            </w:r>
            <w:r>
              <w:rPr>
                <w:rFonts w:hint="eastAsia" w:ascii="仿宋_GB2312" w:hAnsi="宋体" w:eastAsia="仿宋_GB2312" w:cs="宋体"/>
                <w:kern w:val="0"/>
                <w:szCs w:val="21"/>
                <w:lang w:val="en-US" w:eastAsia="zh-CN"/>
              </w:rPr>
              <w:t>14</w:t>
            </w:r>
            <w:r>
              <w:rPr>
                <w:rFonts w:hint="eastAsia" w:ascii="仿宋_GB2312" w:hAnsi="宋体" w:eastAsia="仿宋_GB2312" w:cs="宋体"/>
                <w:kern w:val="0"/>
                <w:szCs w:val="21"/>
              </w:rPr>
              <w:t xml:space="preserve"> ）项；或担任本科生开展寒暑假社会实践（ 2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《电子编辑与排版》</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pacing w:val="-24"/>
                <w:szCs w:val="21"/>
                <w:lang w:val="en-US" w:eastAsia="zh-CN"/>
                <w14:textFill>
                  <w14:solidFill>
                    <w14:schemeClr w14:val="tx1"/>
                  </w14:solidFill>
                </w14:textFill>
              </w:rPr>
            </w:pPr>
            <w:r>
              <w:rPr>
                <w:rFonts w:hint="eastAsia" w:ascii="仿宋_GB2312" w:eastAsia="仿宋_GB2312"/>
                <w:color w:val="000000" w:themeColor="text1"/>
                <w:spacing w:val="-24"/>
                <w:szCs w:val="21"/>
                <w:lang w:val="en-US" w:eastAsia="zh-CN"/>
                <w14:textFill>
                  <w14:solidFill>
                    <w14:schemeClr w14:val="tx1"/>
                  </w14:solidFill>
                </w14:textFill>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《网络新闻编辑与实践》</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《网页设计与制作》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2014新闻班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《新闻发布理论与实践》</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2014新闻班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《新闻发布理论与实践》</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24"/>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2015广电班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《学科导论》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2018各专业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《考古与人类》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2018限修班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《摄影基础》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通识两个班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《新闻摄影基础与应用》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2019文史法7班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《新闻摄影基础与应用》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2019文史法8班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2017新闻班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《摄影基础》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通识两个班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2019文史法7班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2019文史法8班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《摄影基础》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通识两个班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2020—2021（</w:t>
            </w:r>
            <w:r>
              <w:rPr>
                <w:rFonts w:hint="eastAsia" w:ascii="宋体" w:hAnsi="宋体"/>
                <w:sz w:val="24"/>
                <w:lang w:val="en-US" w:eastAsia="zh-CN"/>
              </w:rPr>
              <w:t>二</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sz w:val="24"/>
              </w:rPr>
            </w:pPr>
            <w:r>
              <w:rPr>
                <w:rFonts w:hint="eastAsia" w:ascii="宋体" w:hAnsi="宋体"/>
                <w:sz w:val="24"/>
              </w:rPr>
              <w:t>《新媒体实务》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18广电班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20</w:t>
            </w:r>
            <w:r>
              <w:rPr>
                <w:rFonts w:hint="eastAsia" w:ascii="宋体" w:hAnsi="宋体"/>
                <w:sz w:val="24"/>
                <w:lang w:val="en-US" w:eastAsia="zh-CN"/>
              </w:rPr>
              <w:t>20</w:t>
            </w:r>
            <w:r>
              <w:rPr>
                <w:rFonts w:hint="eastAsia" w:ascii="宋体" w:hAnsi="宋体"/>
                <w:sz w:val="24"/>
              </w:rPr>
              <w:t>—202</w:t>
            </w:r>
            <w:r>
              <w:rPr>
                <w:rFonts w:hint="eastAsia" w:ascii="宋体" w:hAnsi="宋体"/>
                <w:sz w:val="24"/>
                <w:lang w:val="en-US" w:eastAsia="zh-CN"/>
              </w:rPr>
              <w:t>1</w:t>
            </w:r>
            <w:r>
              <w:rPr>
                <w:rFonts w:hint="eastAsia" w:ascii="宋体" w:hAnsi="宋体"/>
                <w:sz w:val="24"/>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sz w:val="24"/>
              </w:rPr>
            </w:pPr>
            <w:r>
              <w:rPr>
                <w:rFonts w:hint="eastAsia" w:ascii="宋体" w:hAnsi="宋体"/>
                <w:sz w:val="24"/>
              </w:rPr>
              <w:t>《新闻摄影基础与应用》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文史法8班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heme="minorEastAsia" w:cstheme="minorBidi"/>
                <w:kern w:val="2"/>
                <w:sz w:val="24"/>
                <w:szCs w:val="22"/>
                <w:lang w:val="en-US" w:eastAsia="zh-CN" w:bidi="ar-SA"/>
              </w:rPr>
            </w:pPr>
            <w:r>
              <w:rPr>
                <w:rFonts w:hint="eastAsia" w:ascii="宋体" w:hAnsi="宋体"/>
                <w:sz w:val="24"/>
              </w:rPr>
              <w:t>20</w:t>
            </w:r>
            <w:r>
              <w:rPr>
                <w:rFonts w:hint="eastAsia" w:ascii="宋体" w:hAnsi="宋体"/>
                <w:sz w:val="24"/>
                <w:lang w:val="en-US" w:eastAsia="zh-CN"/>
              </w:rPr>
              <w:t>20</w:t>
            </w:r>
            <w:r>
              <w:rPr>
                <w:rFonts w:hint="eastAsia" w:ascii="宋体" w:hAnsi="宋体"/>
                <w:sz w:val="24"/>
              </w:rPr>
              <w:t>—202</w:t>
            </w:r>
            <w:r>
              <w:rPr>
                <w:rFonts w:hint="eastAsia" w:ascii="宋体" w:hAnsi="宋体"/>
                <w:sz w:val="24"/>
                <w:lang w:val="en-US" w:eastAsia="zh-CN"/>
              </w:rPr>
              <w:t>1</w:t>
            </w:r>
            <w:r>
              <w:rPr>
                <w:rFonts w:hint="eastAsia" w:ascii="宋体" w:hAnsi="宋体"/>
                <w:sz w:val="24"/>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Theme="minorEastAsia" w:cstheme="minorBidi"/>
                <w:kern w:val="2"/>
                <w:sz w:val="24"/>
                <w:szCs w:val="22"/>
                <w:lang w:val="en-US" w:eastAsia="zh-CN" w:bidi="ar-SA"/>
              </w:rPr>
            </w:pPr>
            <w:r>
              <w:rPr>
                <w:rFonts w:hint="eastAsia" w:ascii="宋体" w:hAnsi="宋体"/>
                <w:sz w:val="24"/>
              </w:rPr>
              <w:t>《新闻摄影基础与应用》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文史法</w:t>
            </w:r>
            <w:r>
              <w:rPr>
                <w:rFonts w:hint="eastAsia" w:ascii="仿宋_GB2312" w:eastAsia="仿宋_GB2312"/>
                <w:szCs w:val="21"/>
                <w:lang w:val="en-US" w:eastAsia="zh-CN"/>
              </w:rPr>
              <w:t>7</w:t>
            </w:r>
            <w:r>
              <w:rPr>
                <w:rFonts w:hint="eastAsia" w:ascii="仿宋_GB2312" w:eastAsia="仿宋_GB2312"/>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20</w:t>
            </w:r>
            <w:r>
              <w:rPr>
                <w:rFonts w:hint="eastAsia" w:ascii="宋体" w:hAnsi="宋体"/>
                <w:sz w:val="24"/>
                <w:lang w:val="en-US" w:eastAsia="zh-CN"/>
              </w:rPr>
              <w:t>20</w:t>
            </w:r>
            <w:r>
              <w:rPr>
                <w:rFonts w:hint="eastAsia" w:ascii="宋体" w:hAnsi="宋体"/>
                <w:sz w:val="24"/>
              </w:rPr>
              <w:t>—202</w:t>
            </w:r>
            <w:r>
              <w:rPr>
                <w:rFonts w:hint="eastAsia" w:ascii="宋体" w:hAnsi="宋体"/>
                <w:sz w:val="24"/>
                <w:lang w:val="en-US" w:eastAsia="zh-CN"/>
              </w:rPr>
              <w:t>1</w:t>
            </w:r>
            <w:r>
              <w:rPr>
                <w:rFonts w:hint="eastAsia" w:ascii="宋体" w:hAnsi="宋体"/>
                <w:sz w:val="24"/>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sz w:val="24"/>
              </w:rPr>
            </w:pPr>
            <w:r>
              <w:rPr>
                <w:rFonts w:hint="eastAsia" w:ascii="宋体" w:hAnsi="宋体"/>
                <w:sz w:val="24"/>
              </w:rPr>
              <w:t>《</w:t>
            </w:r>
            <w:r>
              <w:rPr>
                <w:rFonts w:hint="eastAsia" w:ascii="宋体" w:hAnsi="宋体"/>
                <w:sz w:val="24"/>
                <w:lang w:val="en-US" w:eastAsia="zh-CN"/>
              </w:rPr>
              <w:t>考古与器物文明</w:t>
            </w:r>
            <w:r>
              <w:rPr>
                <w:rFonts w:hint="eastAsia" w:ascii="宋体" w:hAnsi="宋体"/>
                <w:sz w:val="24"/>
              </w:rPr>
              <w:t>》</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通识班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2020—2021（</w:t>
            </w:r>
            <w:r>
              <w:rPr>
                <w:rFonts w:hint="eastAsia" w:ascii="宋体" w:hAnsi="宋体"/>
                <w:sz w:val="24"/>
                <w:lang w:val="en-US" w:eastAsia="zh-CN"/>
              </w:rPr>
              <w:t>二</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sz w:val="24"/>
              </w:rPr>
            </w:pPr>
            <w:r>
              <w:rPr>
                <w:rFonts w:hint="eastAsia" w:ascii="宋体" w:hAnsi="宋体"/>
                <w:sz w:val="24"/>
              </w:rPr>
              <w:t>《摄影基础》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通识两个班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4"/>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000000" w:themeColor="text1"/>
                <w:szCs w:val="21"/>
                <w14:textFill>
                  <w14:solidFill>
                    <w14:schemeClr w14:val="tx1"/>
                  </w14:solidFill>
                </w14:textFill>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1837</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宋体" w:hAnsi="宋体"/>
                <w:sz w:val="24"/>
              </w:rPr>
              <w:t>201</w:t>
            </w:r>
            <w:r>
              <w:rPr>
                <w:rFonts w:hint="eastAsia" w:ascii="宋体" w:hAnsi="宋体"/>
                <w:sz w:val="24"/>
                <w:lang w:val="en-US" w:eastAsia="zh-CN"/>
              </w:rPr>
              <w:t>5</w:t>
            </w:r>
            <w:r>
              <w:rPr>
                <w:rFonts w:hint="eastAsia" w:ascii="宋体" w:hAnsi="宋体"/>
                <w:sz w:val="24"/>
              </w:rPr>
              <w:t>—201</w:t>
            </w:r>
            <w:r>
              <w:rPr>
                <w:rFonts w:hint="eastAsia" w:ascii="宋体" w:hAnsi="宋体"/>
                <w:sz w:val="24"/>
                <w:lang w:val="en-US" w:eastAsia="zh-CN"/>
              </w:rPr>
              <w:t>6</w:t>
            </w:r>
            <w:r>
              <w:rPr>
                <w:rFonts w:hint="eastAsia" w:ascii="宋体" w:hAnsi="宋体"/>
                <w:sz w:val="24"/>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5</w:t>
            </w:r>
            <w:r>
              <w:rPr>
                <w:rFonts w:hint="eastAsia" w:ascii="仿宋_GB2312" w:eastAsia="仿宋_GB2312"/>
                <w:szCs w:val="21"/>
              </w:rPr>
              <w:t>研究生班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宋体" w:hAnsi="宋体"/>
                <w:sz w:val="24"/>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2016研究生班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2017研究生班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2018研究生班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2019研究生班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24"/>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rPr>
              <w:t>2020研究生</w:t>
            </w:r>
            <w:r>
              <w:rPr>
                <w:rFonts w:hint="eastAsia" w:ascii="仿宋_GB2312" w:eastAsia="仿宋_GB2312"/>
                <w:szCs w:val="21"/>
                <w:lang w:val="en-US"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Theme="minorEastAsia" w:cstheme="minorBidi"/>
                <w:kern w:val="2"/>
                <w:sz w:val="24"/>
                <w:szCs w:val="22"/>
                <w:lang w:val="en-US" w:eastAsia="zh-CN" w:bidi="ar-SA"/>
              </w:rPr>
            </w:pPr>
            <w:r>
              <w:rPr>
                <w:rFonts w:hint="eastAsia" w:ascii="宋体" w:hAnsi="宋体"/>
                <w:sz w:val="24"/>
              </w:rPr>
              <w:t>202</w:t>
            </w:r>
            <w:r>
              <w:rPr>
                <w:rFonts w:hint="eastAsia" w:ascii="宋体" w:hAnsi="宋体"/>
                <w:sz w:val="24"/>
                <w:lang w:val="en-US" w:eastAsia="zh-CN"/>
              </w:rPr>
              <w:t>1</w:t>
            </w:r>
            <w:r>
              <w:rPr>
                <w:rFonts w:hint="eastAsia" w:ascii="宋体" w:hAnsi="宋体"/>
                <w:sz w:val="24"/>
              </w:rPr>
              <w:t>—202</w:t>
            </w:r>
            <w:r>
              <w:rPr>
                <w:rFonts w:hint="eastAsia" w:ascii="宋体" w:hAnsi="宋体"/>
                <w:sz w:val="24"/>
                <w:lang w:val="en-US" w:eastAsia="zh-CN"/>
              </w:rPr>
              <w:t>2</w:t>
            </w:r>
            <w:r>
              <w:rPr>
                <w:rFonts w:hint="eastAsia" w:ascii="宋体" w:hAnsi="宋体"/>
                <w:sz w:val="24"/>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Theme="minorEastAsia" w:cstheme="minorBidi"/>
                <w:kern w:val="2"/>
                <w:sz w:val="24"/>
                <w:szCs w:val="22"/>
                <w:lang w:val="en-US" w:eastAsia="zh-CN" w:bidi="ar-SA"/>
              </w:rPr>
            </w:pPr>
            <w:r>
              <w:rPr>
                <w:rFonts w:hint="eastAsia" w:ascii="宋体" w:hAnsi="宋体"/>
                <w:sz w:val="24"/>
              </w:rPr>
              <w:t>《新闻传播理论专题研究》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rPr>
              <w:t>研究生</w:t>
            </w:r>
            <w:r>
              <w:rPr>
                <w:rFonts w:hint="eastAsia" w:ascii="仿宋_GB2312" w:eastAsia="仿宋_GB2312"/>
                <w:szCs w:val="21"/>
                <w:lang w:val="en-US"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252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全媒体新闻采访与报道综合实训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w:t>
            </w:r>
            <w:r>
              <w:rPr>
                <w:rFonts w:hint="eastAsia" w:ascii="仿宋_GB2312" w:eastAsia="仿宋_GB2312"/>
                <w:szCs w:val="21"/>
                <w:lang w:val="en-US" w:eastAsia="zh-CN"/>
              </w:rPr>
              <w:t>19</w:t>
            </w:r>
            <w:r>
              <w:rPr>
                <w:rFonts w:hint="eastAsia" w:ascii="仿宋_GB2312" w:eastAsia="仿宋_GB2312"/>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专业（教育）</w:t>
            </w:r>
            <w:r>
              <w:rPr>
                <w:rFonts w:hint="eastAsia" w:ascii="仿宋_GB2312" w:eastAsia="仿宋_GB2312"/>
                <w:szCs w:val="21"/>
                <w:lang w:val="en-US" w:eastAsia="zh-CN"/>
              </w:rPr>
              <w:t>实</w:t>
            </w:r>
            <w:r>
              <w:rPr>
                <w:rFonts w:hint="eastAsia" w:ascii="仿宋_GB2312" w:eastAsia="仿宋_GB2312"/>
                <w:szCs w:val="21"/>
              </w:rPr>
              <w:t>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rPr>
              <w:t>201</w:t>
            </w:r>
            <w:r>
              <w:rPr>
                <w:rFonts w:hint="eastAsia" w:ascii="仿宋_GB2312" w:eastAsia="仿宋_GB2312"/>
                <w:szCs w:val="21"/>
                <w:lang w:val="en-US" w:eastAsia="zh-CN"/>
              </w:rPr>
              <w:t>5</w:t>
            </w:r>
            <w:r>
              <w:rPr>
                <w:rFonts w:hint="eastAsia" w:ascii="仿宋_GB2312" w:eastAsia="仿宋_GB2312"/>
                <w:szCs w:val="21"/>
              </w:rPr>
              <w:t>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专业（教育）</w:t>
            </w:r>
            <w:r>
              <w:rPr>
                <w:rFonts w:hint="eastAsia" w:ascii="仿宋_GB2312" w:eastAsia="仿宋_GB2312"/>
                <w:szCs w:val="21"/>
                <w:lang w:val="en-US" w:eastAsia="zh-CN"/>
              </w:rPr>
              <w:t>实</w:t>
            </w:r>
            <w:r>
              <w:rPr>
                <w:rFonts w:hint="eastAsia" w:ascii="仿宋_GB2312" w:eastAsia="仿宋_GB2312"/>
                <w:szCs w:val="21"/>
              </w:rPr>
              <w:t>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全媒体新闻采访与报道综合实训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rPr>
              <w:t>2020-2021（</w:t>
            </w:r>
            <w:r>
              <w:rPr>
                <w:rFonts w:hint="eastAsia" w:ascii="仿宋_GB2312" w:eastAsia="仿宋_GB2312"/>
                <w:szCs w:val="21"/>
                <w:lang w:val="en-US" w:eastAsia="zh-CN"/>
              </w:rPr>
              <w:t>二</w:t>
            </w:r>
            <w:r>
              <w:rPr>
                <w:rFonts w:hint="eastAsia" w:ascii="仿宋_GB2312" w:eastAsia="仿宋_GB2312"/>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rPr>
              <w:t>专业（教育）</w:t>
            </w:r>
            <w:r>
              <w:rPr>
                <w:rFonts w:hint="eastAsia" w:ascii="仿宋_GB2312" w:eastAsia="仿宋_GB2312"/>
                <w:szCs w:val="21"/>
                <w:lang w:val="en-US" w:eastAsia="zh-CN"/>
              </w:rPr>
              <w:t>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2018广电班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w:t>
            </w:r>
            <w:r>
              <w:rPr>
                <w:rFonts w:hint="eastAsia" w:ascii="仿宋_GB2312" w:eastAsia="仿宋_GB2312"/>
                <w:szCs w:val="21"/>
                <w:lang w:val="en-US" w:eastAsia="zh-CN"/>
              </w:rPr>
              <w:t>一</w:t>
            </w:r>
            <w:r>
              <w:rPr>
                <w:rFonts w:hint="eastAsia" w:ascii="仿宋_GB2312" w:eastAsia="仿宋_GB2312"/>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专业（教育）见习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2019广电班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w:t>
            </w:r>
            <w:r>
              <w:rPr>
                <w:rFonts w:hint="eastAsia" w:ascii="仿宋_GB2312" w:eastAsia="仿宋_GB2312"/>
                <w:szCs w:val="21"/>
                <w:lang w:val="en-US" w:eastAsia="zh-CN"/>
              </w:rPr>
              <w:t>一</w:t>
            </w:r>
            <w:r>
              <w:rPr>
                <w:rFonts w:hint="eastAsia" w:ascii="仿宋_GB2312" w:eastAsia="仿宋_GB2312"/>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专业（教育）见习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2019广电班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其它1</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创新创业项</w:t>
            </w:r>
            <w:r>
              <w:rPr>
                <w:rFonts w:hint="eastAsia" w:ascii="仿宋_GB2312" w:eastAsia="仿宋_GB2312"/>
                <w:szCs w:val="21"/>
                <w:lang w:val="en-US" w:eastAsia="zh-CN"/>
              </w:rPr>
              <w:t>目</w:t>
            </w:r>
            <w:r>
              <w:rPr>
                <w:rFonts w:hint="eastAsia" w:ascii="仿宋_GB2312" w:eastAsia="仿宋_GB2312"/>
                <w:szCs w:val="21"/>
                <w:lang w:eastAsia="zh-CN"/>
              </w:rPr>
              <w:t>：</w:t>
            </w:r>
            <w:r>
              <w:rPr>
                <w:rFonts w:hint="eastAsia" w:ascii="仿宋_GB2312" w:eastAsia="仿宋_GB2312"/>
                <w:szCs w:val="21"/>
                <w:lang w:val="en-US" w:eastAsia="zh-CN"/>
              </w:rPr>
              <w:t>4</w:t>
            </w:r>
            <w:r>
              <w:rPr>
                <w:rFonts w:hint="eastAsia" w:ascii="仿宋_GB2312" w:eastAsia="仿宋_GB2312"/>
                <w:szCs w:val="21"/>
              </w:rPr>
              <w:t>项国家级、3项省级、</w:t>
            </w:r>
            <w:r>
              <w:rPr>
                <w:rFonts w:hint="eastAsia" w:ascii="仿宋_GB2312" w:eastAsia="仿宋_GB2312"/>
                <w:szCs w:val="21"/>
                <w:lang w:val="en-US" w:eastAsia="zh-CN"/>
              </w:rPr>
              <w:t>5</w:t>
            </w:r>
            <w:r>
              <w:rPr>
                <w:rFonts w:hint="eastAsia" w:ascii="仿宋_GB2312" w:eastAsia="仿宋_GB2312"/>
                <w:szCs w:val="21"/>
              </w:rPr>
              <w:t>项校级</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44</w:t>
            </w:r>
            <w:r>
              <w:rPr>
                <w:rFonts w:hint="eastAsia" w:ascii="仿宋_GB2312" w:eastAsia="仿宋_GB2312"/>
                <w:szCs w:val="21"/>
              </w:rPr>
              <w:t>+72+</w:t>
            </w:r>
            <w:r>
              <w:rPr>
                <w:rFonts w:hint="eastAsia" w:ascii="仿宋_GB2312" w:eastAsia="仿宋_GB2312"/>
                <w:szCs w:val="21"/>
                <w:lang w:val="en-US" w:eastAsia="zh-CN"/>
              </w:rPr>
              <w:t>60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hint="eastAsia" w:ascii="仿宋_GB2312" w:eastAsia="仿宋_GB2312"/>
                <w:szCs w:val="21"/>
                <w:lang w:val="en-US" w:eastAsia="zh-CN"/>
              </w:rPr>
              <w:t>7</w:t>
            </w:r>
            <w:r>
              <w:rPr>
                <w:rFonts w:hint="eastAsia" w:ascii="仿宋_GB2312" w:eastAsia="仿宋_GB2312"/>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其它2</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学科</w:t>
            </w:r>
            <w:r>
              <w:rPr>
                <w:rFonts w:hint="eastAsia" w:ascii="仿宋_GB2312" w:eastAsia="仿宋_GB2312"/>
                <w:szCs w:val="21"/>
              </w:rPr>
              <w:t>比赛</w:t>
            </w:r>
            <w:r>
              <w:rPr>
                <w:rFonts w:hint="eastAsia" w:ascii="仿宋_GB2312" w:eastAsia="仿宋_GB2312"/>
                <w:szCs w:val="21"/>
                <w:lang w:eastAsia="zh-CN"/>
              </w:rPr>
              <w:t>：</w:t>
            </w:r>
            <w:r>
              <w:rPr>
                <w:rFonts w:hint="eastAsia" w:ascii="仿宋_GB2312" w:eastAsia="仿宋_GB2312"/>
                <w:szCs w:val="21"/>
              </w:rPr>
              <w:t>国家级3项、省级</w:t>
            </w:r>
            <w:r>
              <w:rPr>
                <w:rFonts w:hint="eastAsia" w:ascii="仿宋_GB2312" w:eastAsia="仿宋_GB2312"/>
                <w:szCs w:val="21"/>
                <w:lang w:val="en-US" w:eastAsia="zh-CN"/>
              </w:rPr>
              <w:t>6</w:t>
            </w:r>
            <w:r>
              <w:rPr>
                <w:rFonts w:hint="eastAsia" w:ascii="仿宋_GB2312" w:eastAsia="仿宋_GB2312"/>
                <w:szCs w:val="21"/>
              </w:rPr>
              <w:t>项、校级</w:t>
            </w:r>
            <w:r>
              <w:rPr>
                <w:rFonts w:hint="eastAsia" w:ascii="仿宋_GB2312" w:eastAsia="仿宋_GB2312"/>
                <w:szCs w:val="21"/>
                <w:lang w:val="en-US" w:eastAsia="zh-CN"/>
              </w:rPr>
              <w:t>5</w:t>
            </w:r>
            <w:r>
              <w:rPr>
                <w:rFonts w:hint="eastAsia" w:ascii="仿宋_GB2312" w:eastAsia="仿宋_GB2312"/>
                <w:szCs w:val="21"/>
              </w:rPr>
              <w:t xml:space="preserve">项 </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rPr>
              <w:t>108+</w:t>
            </w:r>
            <w:r>
              <w:rPr>
                <w:rFonts w:hint="eastAsia" w:ascii="仿宋_GB2312" w:eastAsia="仿宋_GB2312"/>
                <w:szCs w:val="21"/>
                <w:lang w:val="en-US" w:eastAsia="zh-CN"/>
              </w:rPr>
              <w:t>144</w:t>
            </w:r>
            <w:r>
              <w:rPr>
                <w:rFonts w:hint="eastAsia" w:ascii="仿宋_GB2312" w:eastAsia="仿宋_GB2312"/>
                <w:szCs w:val="21"/>
              </w:rPr>
              <w:t>+</w:t>
            </w:r>
            <w:r>
              <w:rPr>
                <w:rFonts w:hint="eastAsia" w:ascii="仿宋_GB2312" w:eastAsia="仿宋_GB2312"/>
                <w:szCs w:val="21"/>
                <w:lang w:val="en-US" w:eastAsia="zh-CN"/>
              </w:rPr>
              <w:t>60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论文</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35</w:t>
            </w:r>
            <w:r>
              <w:rPr>
                <w:rFonts w:hint="eastAsia" w:ascii="仿宋_GB2312" w:eastAsia="仿宋_GB2312"/>
                <w:szCs w:val="21"/>
              </w:rPr>
              <w:t>篇论文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35*6</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300" w:lineRule="exact"/>
              <w:ind w:firstLine="480" w:firstLineChars="20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2015年11月至今，以学生的培养为主，承担了专业见习的组织管理工作，3</w:t>
            </w:r>
            <w:r>
              <w:rPr>
                <w:rFonts w:hint="eastAsia" w:ascii="仿宋_GB2312" w:hAnsi="宋体" w:eastAsia="仿宋_GB2312" w:cs="Arial"/>
                <w:color w:val="000000"/>
                <w:kern w:val="0"/>
                <w:sz w:val="24"/>
                <w:szCs w:val="24"/>
                <w:lang w:val="en-US" w:eastAsia="zh-CN"/>
              </w:rPr>
              <w:t>+</w:t>
            </w:r>
            <w:r>
              <w:rPr>
                <w:rFonts w:hint="eastAsia" w:ascii="仿宋_GB2312" w:hAnsi="宋体" w:eastAsia="仿宋_GB2312" w:cs="Arial"/>
                <w:color w:val="000000"/>
                <w:kern w:val="0"/>
                <w:sz w:val="24"/>
                <w:szCs w:val="24"/>
              </w:rPr>
              <w:t>1工程的组织管理工作，以及学生实践、产学研等方面的工作。具体如下：</w:t>
            </w:r>
          </w:p>
          <w:p>
            <w:pPr>
              <w:spacing w:line="300" w:lineRule="exact"/>
              <w:ind w:firstLine="480" w:firstLineChars="20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1、实习和论文指导情况：2016年指导6篇本科生毕业论文，2017年指导7篇本科生毕业论文，2018年指导5篇本科生毕业论文，2019年指导4篇本科生毕业论文，2020年指导5篇本科生毕业论文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2021年指导8篇本科生毕业论文</w:t>
            </w:r>
            <w:r>
              <w:rPr>
                <w:rFonts w:hint="eastAsia" w:ascii="仿宋_GB2312" w:hAnsi="宋体" w:eastAsia="仿宋_GB2312" w:cs="Arial"/>
                <w:color w:val="000000"/>
                <w:kern w:val="0"/>
                <w:sz w:val="24"/>
                <w:szCs w:val="24"/>
              </w:rPr>
              <w:t>。</w:t>
            </w:r>
          </w:p>
          <w:p>
            <w:pPr>
              <w:spacing w:line="300" w:lineRule="exact"/>
              <w:ind w:firstLine="480" w:firstLineChars="20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2、创新创业活动：大学生创新创业项目，2016年国家级创业项目《羊村传媒》，2017年国家级创业项目《智能阅读》、省级创业项目《体旅播》、校级创业项目《周末果园》，2018年省级创业项目《爱视频平台》，2019年国家级创新项目《海南电商扶贫》、省级创新项目《印尼华侨》、校级创业项目《51旅拍》、校级创业项目《贝壳计划》</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lang w:val="en-US" w:eastAsia="zh-CN"/>
              </w:rPr>
              <w:t>2021年国家级创新项目</w:t>
            </w:r>
            <w:r>
              <w:rPr>
                <w:rFonts w:hint="eastAsia" w:ascii="仿宋_GB2312" w:hAnsi="宋体" w:eastAsia="仿宋_GB2312" w:cs="Arial"/>
                <w:color w:val="000000"/>
                <w:kern w:val="0"/>
                <w:sz w:val="24"/>
                <w:lang w:eastAsia="zh-CN"/>
              </w:rPr>
              <w:t>《海南省市县融媒体融合发展调研报告》、</w:t>
            </w:r>
            <w:r>
              <w:rPr>
                <w:rFonts w:hint="eastAsia" w:ascii="仿宋_GB2312" w:hAnsi="宋体" w:eastAsia="仿宋_GB2312" w:cs="Arial"/>
                <w:color w:val="000000"/>
                <w:kern w:val="0"/>
                <w:sz w:val="24"/>
                <w:lang w:val="en-US" w:eastAsia="zh-CN"/>
              </w:rPr>
              <w:t>校级创新项目《海口市革命文物及红色遗址连片保护与利用研究》、校级创业项目</w:t>
            </w:r>
            <w:r>
              <w:rPr>
                <w:rFonts w:hint="eastAsia" w:ascii="仿宋_GB2312" w:hAnsi="宋体" w:eastAsia="仿宋_GB2312" w:cs="Arial"/>
                <w:color w:val="000000"/>
                <w:kern w:val="0"/>
                <w:sz w:val="24"/>
                <w:lang w:eastAsia="zh-CN"/>
              </w:rPr>
              <w:t>《</w:t>
            </w:r>
            <w:r>
              <w:rPr>
                <w:rFonts w:hint="eastAsia" w:ascii="仿宋_GB2312" w:hAnsi="宋体" w:eastAsia="仿宋_GB2312" w:cs="Arial"/>
                <w:color w:val="000000"/>
                <w:kern w:val="0"/>
                <w:sz w:val="24"/>
              </w:rPr>
              <w:t>有橘APP</w:t>
            </w:r>
            <w:r>
              <w:rPr>
                <w:rFonts w:hint="eastAsia" w:ascii="仿宋_GB2312" w:hAnsi="宋体" w:eastAsia="仿宋_GB2312" w:cs="Arial"/>
                <w:color w:val="000000"/>
                <w:kern w:val="0"/>
                <w:sz w:val="24"/>
                <w:lang w:eastAsia="zh-CN"/>
              </w:rPr>
              <w:t>》《琼崖印象——海南红色文化产品》</w:t>
            </w:r>
            <w:r>
              <w:rPr>
                <w:rFonts w:hint="eastAsia" w:ascii="仿宋_GB2312" w:hAnsi="宋体" w:eastAsia="仿宋_GB2312" w:cs="Arial"/>
                <w:color w:val="000000"/>
                <w:kern w:val="0"/>
                <w:sz w:val="24"/>
                <w:szCs w:val="24"/>
              </w:rPr>
              <w:t>。</w:t>
            </w:r>
          </w:p>
          <w:p>
            <w:pPr>
              <w:spacing w:line="300" w:lineRule="exact"/>
              <w:ind w:firstLine="480" w:firstLineChars="200"/>
              <w:jc w:val="left"/>
              <w:rPr>
                <w:rFonts w:hint="default" w:ascii="仿宋_GB2312" w:hAnsi="宋体" w:eastAsia="仿宋_GB2312" w:cs="Arial"/>
                <w:color w:val="000000"/>
                <w:kern w:val="0"/>
                <w:sz w:val="24"/>
                <w:lang w:val="en-US" w:eastAsia="zh-CN"/>
              </w:rPr>
            </w:pPr>
            <w:r>
              <w:rPr>
                <w:rFonts w:hint="eastAsia" w:ascii="仿宋_GB2312" w:hAnsi="宋体" w:eastAsia="仿宋_GB2312" w:cs="Arial"/>
                <w:color w:val="000000"/>
                <w:kern w:val="0"/>
                <w:sz w:val="24"/>
                <w:szCs w:val="24"/>
              </w:rPr>
              <w:t>3、指导学生获奖情况：</w:t>
            </w:r>
            <w:r>
              <w:rPr>
                <w:rFonts w:hint="eastAsia" w:ascii="仿宋_GB2312" w:hAnsi="宋体" w:eastAsia="仿宋_GB2312" w:cs="Arial"/>
                <w:color w:val="000000"/>
                <w:kern w:val="0"/>
                <w:sz w:val="24"/>
                <w:lang w:val="en-US" w:eastAsia="zh-CN"/>
              </w:rPr>
              <w:t>省级以上：2020年</w:t>
            </w:r>
            <w:r>
              <w:rPr>
                <w:rFonts w:ascii="仿宋_GB2312" w:hAnsi="宋体" w:eastAsia="仿宋_GB2312" w:cs="Arial"/>
                <w:color w:val="000000"/>
                <w:kern w:val="0"/>
                <w:sz w:val="24"/>
              </w:rPr>
              <w:t>全国大学生网络编辑创新大赛</w:t>
            </w:r>
            <w:r>
              <w:rPr>
                <w:rFonts w:hint="eastAsia" w:ascii="仿宋_GB2312" w:hAnsi="宋体" w:eastAsia="仿宋_GB2312" w:cs="Arial"/>
                <w:color w:val="000000"/>
                <w:kern w:val="0"/>
                <w:sz w:val="24"/>
                <w:lang w:val="en-US" w:eastAsia="zh-CN"/>
              </w:rPr>
              <w:t>总决赛</w:t>
            </w:r>
            <w:r>
              <w:rPr>
                <w:rFonts w:hint="eastAsia" w:ascii="仿宋_GB2312" w:hAnsi="宋体" w:eastAsia="仿宋_GB2312" w:cs="Arial"/>
                <w:color w:val="000000"/>
                <w:kern w:val="0"/>
                <w:sz w:val="24"/>
              </w:rPr>
              <w:t>1个二等奖《回家》、</w:t>
            </w:r>
            <w:r>
              <w:rPr>
                <w:rFonts w:hint="eastAsia" w:ascii="仿宋_GB2312" w:hAnsi="宋体" w:eastAsia="仿宋_GB2312" w:cs="Arial"/>
                <w:color w:val="000000"/>
                <w:kern w:val="0"/>
                <w:sz w:val="24"/>
                <w:lang w:val="en-US" w:eastAsia="zh-CN"/>
              </w:rPr>
              <w:t>2018年</w:t>
            </w:r>
            <w:r>
              <w:rPr>
                <w:rFonts w:ascii="仿宋_GB2312" w:hAnsi="宋体" w:eastAsia="仿宋_GB2312" w:cs="Arial"/>
                <w:color w:val="000000"/>
                <w:kern w:val="0"/>
                <w:sz w:val="24"/>
              </w:rPr>
              <w:t>全国大学生网络编辑创新大赛</w:t>
            </w:r>
            <w:r>
              <w:rPr>
                <w:rFonts w:hint="eastAsia" w:ascii="仿宋_GB2312" w:hAnsi="宋体" w:eastAsia="仿宋_GB2312" w:cs="Arial"/>
                <w:color w:val="000000"/>
                <w:kern w:val="0"/>
                <w:sz w:val="24"/>
                <w:lang w:val="en-US" w:eastAsia="zh-CN"/>
              </w:rPr>
              <w:t>总决赛</w:t>
            </w:r>
            <w:r>
              <w:rPr>
                <w:rFonts w:hint="eastAsia" w:ascii="仿宋_GB2312" w:hAnsi="宋体" w:eastAsia="仿宋_GB2312" w:cs="Arial"/>
                <w:color w:val="000000"/>
                <w:kern w:val="0"/>
                <w:sz w:val="24"/>
              </w:rPr>
              <w:t>2个三等奖《授艺人》、《海为床榻浪为枕》，</w:t>
            </w:r>
            <w:r>
              <w:rPr>
                <w:rFonts w:hint="eastAsia" w:ascii="仿宋_GB2312" w:hAnsi="宋体" w:eastAsia="仿宋_GB2312" w:cs="Arial"/>
                <w:color w:val="000000"/>
                <w:kern w:val="0"/>
                <w:sz w:val="24"/>
                <w:lang w:val="en-US" w:eastAsia="zh-CN"/>
              </w:rPr>
              <w:t>2017年</w:t>
            </w:r>
            <w:r>
              <w:rPr>
                <w:rFonts w:hint="eastAsia" w:ascii="仿宋_GB2312" w:hAnsi="宋体" w:eastAsia="仿宋_GB2312" w:cs="Arial"/>
                <w:color w:val="000000"/>
                <w:kern w:val="0"/>
                <w:sz w:val="24"/>
              </w:rPr>
              <w:t>第三届中国互联网+大学生创新创业大赛海南赛区三等奖《旅体播》</w:t>
            </w:r>
            <w:r>
              <w:rPr>
                <w:rFonts w:hint="eastAsia" w:ascii="仿宋_GB2312" w:hAnsi="宋体" w:eastAsia="仿宋_GB2312" w:cs="Arial"/>
                <w:color w:val="000000"/>
                <w:kern w:val="0"/>
                <w:sz w:val="24"/>
                <w:lang w:eastAsia="zh-CN"/>
              </w:rPr>
              <w:t>，</w:t>
            </w:r>
            <w:r>
              <w:rPr>
                <w:rFonts w:hint="eastAsia" w:ascii="仿宋_GB2312" w:hAnsi="宋体" w:eastAsia="仿宋_GB2312" w:cs="Arial"/>
                <w:color w:val="000000"/>
                <w:kern w:val="0"/>
                <w:sz w:val="24"/>
                <w:lang w:val="en-US" w:eastAsia="zh-CN"/>
              </w:rPr>
              <w:t>2020年中国大学生计算机设计大赛海南省赛三等奖《忆华侨岁月》，2021年第十届“挑战杯”海南省大学生课外学术科技学术作品竞赛三等奖《海南军屯文化的历史演变和传播研究》，2021年第十届“挑战杯”海南省大学生课外学术科技学术作品竞赛专项活动一等奖《海口市革命文物及红色文化遗址保护与利用方案》，2021年第十三届全国大学生广告艺术大赛海南赛区微电影三等奖《重归自然 澄净无忧》、影视类三等奖《一叶子熬夜精华，点亮你的美！》。</w:t>
            </w:r>
          </w:p>
          <w:p>
            <w:pPr>
              <w:spacing w:line="300" w:lineRule="exact"/>
              <w:ind w:firstLine="480" w:firstLineChars="200"/>
              <w:jc w:val="left"/>
              <w:rPr>
                <w:rFonts w:hint="eastAsia" w:ascii="仿宋_GB2312" w:hAnsi="宋体" w:eastAsia="仿宋_GB2312" w:cs="Arial"/>
                <w:color w:val="000000"/>
                <w:kern w:val="0"/>
                <w:sz w:val="24"/>
                <w:lang w:eastAsia="zh-CN"/>
              </w:rPr>
            </w:pPr>
            <w:r>
              <w:rPr>
                <w:rFonts w:hint="eastAsia" w:ascii="仿宋_GB2312" w:hAnsi="宋体" w:eastAsia="仿宋_GB2312" w:cs="Arial"/>
                <w:color w:val="000000"/>
                <w:kern w:val="0"/>
                <w:sz w:val="24"/>
                <w:lang w:val="en-US" w:eastAsia="zh-CN"/>
              </w:rPr>
              <w:t>校级：</w:t>
            </w:r>
            <w:r>
              <w:rPr>
                <w:rFonts w:hint="eastAsia" w:ascii="仿宋_GB2312" w:hAnsi="宋体" w:eastAsia="仿宋_GB2312" w:cs="Arial"/>
                <w:color w:val="000000"/>
                <w:kern w:val="0"/>
                <w:sz w:val="24"/>
              </w:rPr>
              <w:t>第二届（2016年）中国互联网+大学生创新创业大赛校级赛区一等奖1个《新媒体运营及互联网影视制作》、三等奖1个《助力水果种植互联网化的果园管家》，第三届（2017年）大学生创新创业大赛校级赛二等奖1个《智能阅读》、第四届（2018年）中国互联网+大学生创新创业大赛校级赛区三等奖1个《爱视频》，2018年第十一届全国大学生计算机大赛校赛三等奖1个《柳如是》</w:t>
            </w:r>
            <w:r>
              <w:rPr>
                <w:rFonts w:hint="eastAsia" w:ascii="仿宋_GB2312" w:hAnsi="宋体" w:eastAsia="仿宋_GB2312" w:cs="Arial"/>
                <w:color w:val="000000"/>
                <w:kern w:val="0"/>
                <w:sz w:val="24"/>
                <w:lang w:eastAsia="zh-CN"/>
              </w:rPr>
              <w:t>。</w:t>
            </w:r>
          </w:p>
          <w:p>
            <w:pPr>
              <w:spacing w:line="300" w:lineRule="exact"/>
              <w:ind w:firstLine="480" w:firstLineChars="20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4、课程改革方面：2016年校级通识教育限选课程建设与改革项目《考古与人类》，2019年海南师范大学网络在线开放课程项目《新闻摄影》，2019年海南师范大学教育教学改革研究项目《以创新创业为导向的新闻传播实训平台建设研究》，2019年、2020年海南师范大学通识教育核心课程项目《摄影基础》、《考古与器物文明》。</w:t>
            </w:r>
          </w:p>
          <w:p>
            <w:pPr>
              <w:spacing w:line="300" w:lineRule="exact"/>
              <w:ind w:firstLine="480" w:firstLineChars="200"/>
              <w:jc w:val="left"/>
              <w:rPr>
                <w:rFonts w:ascii="仿宋_GB2312" w:eastAsia="仿宋_GB2312"/>
                <w:szCs w:val="21"/>
              </w:rPr>
            </w:pPr>
            <w:r>
              <w:rPr>
                <w:rFonts w:hint="eastAsia" w:ascii="仿宋_GB2312" w:hAnsi="宋体" w:eastAsia="仿宋_GB2312" w:cs="Arial"/>
                <w:color w:val="000000"/>
                <w:kern w:val="0"/>
                <w:sz w:val="24"/>
                <w:szCs w:val="24"/>
              </w:rPr>
              <w:t>5、担任专业主任和系主任以来，每一届学生的见习活动，均由我来负责组织，2016级-2019级四个年级的见习活动。曾获得海南省博士协会先进个人、校级优秀班主任、校级优秀党员各1次，校级实践育人优秀指导教师2次。</w:t>
            </w:r>
          </w:p>
        </w:tc>
      </w:tr>
    </w:tbl>
    <w:p>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80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cs="宋体" w:asciiTheme="minorEastAsia" w:hAnsiTheme="minorEastAsia"/>
                <w:kern w:val="0"/>
                <w:szCs w:val="21"/>
              </w:rPr>
              <w:t>海南师范大学</w:t>
            </w:r>
          </w:p>
          <w:p>
            <w:pPr>
              <w:jc w:val="center"/>
              <w:rPr>
                <w:rFonts w:cs="宋体" w:asciiTheme="minorEastAsia" w:hAnsiTheme="minorEastAsia"/>
                <w:kern w:val="0"/>
                <w:szCs w:val="21"/>
              </w:rPr>
            </w:pPr>
            <w:r>
              <w:rPr>
                <w:rFonts w:cs="宋体" w:asciiTheme="minorEastAsia" w:hAnsiTheme="minorEastAsia"/>
                <w:kern w:val="0"/>
                <w:szCs w:val="21"/>
              </w:rPr>
              <w:t>首届通识教育十大金课</w:t>
            </w:r>
          </w:p>
        </w:tc>
        <w:tc>
          <w:tcPr>
            <w:tcW w:w="708" w:type="dxa"/>
            <w:vAlign w:val="center"/>
          </w:tcPr>
          <w:p>
            <w:pPr>
              <w:jc w:val="center"/>
              <w:rPr>
                <w:rFonts w:cs="宋体" w:asciiTheme="minorEastAsia" w:hAnsiTheme="minorEastAsia"/>
                <w:kern w:val="0"/>
                <w:szCs w:val="21"/>
              </w:rPr>
            </w:pPr>
            <w:r>
              <w:rPr>
                <w:rFonts w:cs="宋体" w:asciiTheme="minorEastAsia" w:hAnsiTheme="minorEastAsia"/>
                <w:kern w:val="0"/>
                <w:szCs w:val="21"/>
              </w:rPr>
              <w:t>校级</w:t>
            </w: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sz w:val="24"/>
                <w:szCs w:val="24"/>
              </w:rPr>
              <w:t>教改论文《基于国际旅游岛背景的品牌推广和传播人才培养研究》获优秀论文一等奖，并入选论文集</w:t>
            </w:r>
          </w:p>
        </w:tc>
        <w:tc>
          <w:tcPr>
            <w:tcW w:w="708" w:type="dxa"/>
            <w:vAlign w:val="center"/>
          </w:tcPr>
          <w:p>
            <w:pPr>
              <w:jc w:val="center"/>
              <w:rPr>
                <w:rFonts w:cs="宋体" w:asciiTheme="minorEastAsia" w:hAnsiTheme="minorEastAsia"/>
                <w:kern w:val="0"/>
                <w:szCs w:val="21"/>
              </w:rPr>
            </w:pPr>
            <w:r>
              <w:rPr>
                <w:rFonts w:cs="宋体" w:asciiTheme="minorEastAsia" w:hAnsiTheme="minorEastAsia"/>
                <w:kern w:val="0"/>
                <w:szCs w:val="21"/>
              </w:rPr>
              <w:t>优秀教研论文奖</w:t>
            </w:r>
          </w:p>
        </w:tc>
        <w:tc>
          <w:tcPr>
            <w:tcW w:w="851" w:type="dxa"/>
            <w:vAlign w:val="center"/>
          </w:tcPr>
          <w:p>
            <w:pPr>
              <w:jc w:val="center"/>
              <w:rPr>
                <w:rFonts w:cs="宋体" w:asciiTheme="minorEastAsia" w:hAnsiTheme="minorEastAsia"/>
                <w:kern w:val="0"/>
                <w:szCs w:val="21"/>
              </w:rPr>
            </w:pPr>
            <w:r>
              <w:rPr>
                <w:rFonts w:cs="宋体" w:asciiTheme="minorEastAsia" w:hAnsiTheme="minorEastAsia"/>
                <w:kern w:val="0"/>
                <w:szCs w:val="21"/>
              </w:rPr>
              <w:t>一等奖</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sz w:val="24"/>
                <w:szCs w:val="24"/>
              </w:rPr>
              <w:t>海南省高等教育学会</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2019年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80</w:t>
            </w: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pPr>
              <w:jc w:val="center"/>
              <w:rPr>
                <w:rFonts w:cs="宋体" w:asciiTheme="minorEastAsia" w:hAnsiTheme="minorEastAsia"/>
                <w:kern w:val="0"/>
                <w:szCs w:val="21"/>
              </w:rPr>
            </w:pPr>
            <w:r>
              <w:rPr>
                <w:rFonts w:ascii="仿宋_GB2312" w:hAnsi="宋体" w:eastAsia="仿宋_GB2312" w:cs="Arial"/>
                <w:color w:val="000000"/>
                <w:kern w:val="0"/>
                <w:sz w:val="24"/>
                <w:szCs w:val="24"/>
              </w:rPr>
              <w:t>全国大学生网络编辑创新大赛</w:t>
            </w:r>
            <w:r>
              <w:rPr>
                <w:rFonts w:hint="eastAsia" w:ascii="仿宋_GB2312" w:hAnsi="宋体" w:eastAsia="仿宋_GB2312" w:cs="Arial"/>
                <w:color w:val="000000"/>
                <w:kern w:val="0"/>
                <w:sz w:val="24"/>
                <w:szCs w:val="24"/>
              </w:rPr>
              <w:t>二等奖《回家》</w:t>
            </w:r>
          </w:p>
        </w:tc>
        <w:tc>
          <w:tcPr>
            <w:tcW w:w="704" w:type="dxa"/>
            <w:vAlign w:val="center"/>
          </w:tcPr>
          <w:p>
            <w:pPr>
              <w:jc w:val="center"/>
              <w:rPr>
                <w:rFonts w:cs="宋体" w:asciiTheme="minorEastAsia" w:hAnsiTheme="minorEastAsia"/>
                <w:kern w:val="0"/>
                <w:szCs w:val="21"/>
              </w:rPr>
            </w:pPr>
            <w:r>
              <w:rPr>
                <w:rFonts w:hint="eastAsia" w:ascii="仿宋_GB2312" w:hAnsi="宋体" w:eastAsia="仿宋_GB2312" w:cs="宋体"/>
                <w:kern w:val="0"/>
                <w:sz w:val="24"/>
                <w:szCs w:val="24"/>
              </w:rPr>
              <w:t>全国C类指导奖</w:t>
            </w:r>
          </w:p>
        </w:tc>
        <w:tc>
          <w:tcPr>
            <w:tcW w:w="845" w:type="dxa"/>
            <w:vAlign w:val="center"/>
          </w:tcPr>
          <w:p>
            <w:pPr>
              <w:jc w:val="center"/>
              <w:rPr>
                <w:rFonts w:cs="宋体" w:asciiTheme="minorEastAsia" w:hAnsiTheme="minorEastAsia"/>
                <w:kern w:val="0"/>
                <w:szCs w:val="21"/>
              </w:rPr>
            </w:pPr>
            <w:r>
              <w:rPr>
                <w:rFonts w:cs="宋体" w:asciiTheme="minorEastAsia" w:hAnsiTheme="minorEastAsia"/>
                <w:kern w:val="0"/>
                <w:szCs w:val="21"/>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中国编辑学会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2020年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kern w:val="0"/>
                <w:szCs w:val="21"/>
              </w:rPr>
            </w:pPr>
          </w:p>
        </w:tc>
        <w:tc>
          <w:tcPr>
            <w:tcW w:w="3078" w:type="dxa"/>
            <w:vAlign w:val="center"/>
          </w:tcPr>
          <w:p>
            <w:pPr>
              <w:jc w:val="center"/>
              <w:rPr>
                <w:rFonts w:ascii="仿宋_GB2312" w:hAnsi="宋体" w:eastAsia="仿宋_GB2312" w:cs="Arial"/>
                <w:color w:val="000000"/>
                <w:kern w:val="0"/>
                <w:sz w:val="24"/>
                <w:szCs w:val="24"/>
              </w:rPr>
            </w:pPr>
            <w:r>
              <w:rPr>
                <w:rFonts w:ascii="仿宋_GB2312" w:hAnsi="宋体" w:eastAsia="仿宋_GB2312" w:cs="Arial"/>
                <w:color w:val="000000"/>
                <w:kern w:val="0"/>
                <w:sz w:val="24"/>
                <w:szCs w:val="24"/>
              </w:rPr>
              <w:t>全国大学生网络编辑创新大赛</w:t>
            </w:r>
            <w:r>
              <w:rPr>
                <w:rFonts w:hint="eastAsia" w:ascii="仿宋_GB2312" w:hAnsi="宋体" w:eastAsia="仿宋_GB2312" w:cs="Arial"/>
                <w:color w:val="000000"/>
                <w:kern w:val="0"/>
                <w:sz w:val="24"/>
                <w:szCs w:val="24"/>
              </w:rPr>
              <w:t>二等奖《</w:t>
            </w:r>
            <w:r>
              <w:rPr>
                <w:rFonts w:hint="eastAsia" w:ascii="仿宋_GB2312" w:hAnsi="宋体" w:eastAsia="仿宋_GB2312" w:cs="Arial"/>
                <w:color w:val="000000"/>
                <w:kern w:val="0"/>
                <w:sz w:val="24"/>
                <w:szCs w:val="24"/>
                <w:lang w:val="en-US" w:eastAsia="zh-CN"/>
              </w:rPr>
              <w:t>授艺人</w:t>
            </w:r>
            <w:r>
              <w:rPr>
                <w:rFonts w:hint="eastAsia" w:ascii="仿宋_GB2312" w:hAnsi="宋体" w:eastAsia="仿宋_GB2312" w:cs="Arial"/>
                <w:color w:val="000000"/>
                <w:kern w:val="0"/>
                <w:sz w:val="24"/>
                <w:szCs w:val="24"/>
              </w:rPr>
              <w:t>》</w:t>
            </w:r>
          </w:p>
        </w:tc>
        <w:tc>
          <w:tcPr>
            <w:tcW w:w="704" w:type="dxa"/>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w:t>
            </w:r>
            <w:r>
              <w:rPr>
                <w:rFonts w:cs="宋体" w:asciiTheme="minorEastAsia" w:hAnsiTheme="minorEastAsia"/>
                <w:kern w:val="0"/>
                <w:szCs w:val="21"/>
              </w:rPr>
              <w:t>等奖</w:t>
            </w:r>
          </w:p>
        </w:tc>
        <w:tc>
          <w:tcPr>
            <w:tcW w:w="1759"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中国编辑学会</w:t>
            </w:r>
          </w:p>
        </w:tc>
        <w:tc>
          <w:tcPr>
            <w:tcW w:w="850"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18</w:t>
            </w:r>
            <w:r>
              <w:rPr>
                <w:rFonts w:hint="eastAsia" w:cs="宋体" w:asciiTheme="minorEastAsia" w:hAnsiTheme="minorEastAsia"/>
                <w:kern w:val="0"/>
                <w:szCs w:val="21"/>
              </w:rPr>
              <w:t>年</w:t>
            </w:r>
          </w:p>
        </w:tc>
        <w:tc>
          <w:tcPr>
            <w:tcW w:w="532" w:type="dxa"/>
            <w:tcBorders>
              <w:left w:val="single" w:color="auto" w:sz="4" w:space="0"/>
            </w:tcBorders>
            <w:vAlign w:val="center"/>
          </w:tcPr>
          <w:p>
            <w:pPr>
              <w:jc w:val="center"/>
              <w:rPr>
                <w:rFonts w:hint="default" w:cs="宋体" w:asciiTheme="minorEastAsia" w:hAnsiTheme="minorEastAsia"/>
                <w:kern w:val="0"/>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0" w:type="dxa"/>
            <w:vAlign w:val="center"/>
          </w:tcPr>
          <w:p>
            <w:pPr>
              <w:jc w:val="center"/>
              <w:rPr>
                <w:rFonts w:hint="eastAsia" w:cs="宋体" w:asciiTheme="minorEastAsia" w:hAnsiTheme="minorEastAsia"/>
                <w:kern w:val="0"/>
                <w:szCs w:val="21"/>
              </w:rPr>
            </w:pPr>
          </w:p>
        </w:tc>
        <w:tc>
          <w:tcPr>
            <w:tcW w:w="3078" w:type="dxa"/>
            <w:vAlign w:val="center"/>
          </w:tcPr>
          <w:p>
            <w:pPr>
              <w:jc w:val="center"/>
              <w:rPr>
                <w:rFonts w:ascii="仿宋_GB2312" w:hAnsi="宋体" w:eastAsia="仿宋_GB2312" w:cs="Arial"/>
                <w:color w:val="000000"/>
                <w:kern w:val="0"/>
                <w:sz w:val="24"/>
                <w:szCs w:val="24"/>
              </w:rPr>
            </w:pPr>
            <w:r>
              <w:rPr>
                <w:rFonts w:ascii="仿宋_GB2312" w:hAnsi="宋体" w:eastAsia="仿宋_GB2312" w:cs="Arial"/>
                <w:color w:val="000000"/>
                <w:kern w:val="0"/>
                <w:sz w:val="24"/>
                <w:szCs w:val="24"/>
              </w:rPr>
              <w:t>全国大学生网络编辑创新大赛</w:t>
            </w:r>
            <w:r>
              <w:rPr>
                <w:rFonts w:hint="eastAsia" w:ascii="仿宋_GB2312" w:hAnsi="宋体" w:eastAsia="仿宋_GB2312" w:cs="Arial"/>
                <w:color w:val="000000"/>
                <w:kern w:val="0"/>
                <w:sz w:val="24"/>
                <w:szCs w:val="24"/>
              </w:rPr>
              <w:t>二等奖《</w:t>
            </w:r>
            <w:r>
              <w:rPr>
                <w:rFonts w:hint="eastAsia" w:ascii="仿宋_GB2312" w:hAnsi="宋体" w:eastAsia="仿宋_GB2312" w:cs="Arial"/>
                <w:color w:val="000000"/>
                <w:kern w:val="0"/>
                <w:sz w:val="24"/>
                <w:szCs w:val="24"/>
                <w:lang w:val="en-US" w:eastAsia="zh-CN"/>
              </w:rPr>
              <w:t>海为床 榻浪为枕</w:t>
            </w:r>
            <w:r>
              <w:rPr>
                <w:rFonts w:hint="eastAsia" w:ascii="仿宋_GB2312" w:hAnsi="宋体" w:eastAsia="仿宋_GB2312" w:cs="Arial"/>
                <w:color w:val="000000"/>
                <w:kern w:val="0"/>
                <w:sz w:val="24"/>
                <w:szCs w:val="24"/>
              </w:rPr>
              <w:t>》</w:t>
            </w:r>
          </w:p>
        </w:tc>
        <w:tc>
          <w:tcPr>
            <w:tcW w:w="704" w:type="dxa"/>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w:t>
            </w:r>
            <w:r>
              <w:rPr>
                <w:rFonts w:cs="宋体" w:asciiTheme="minorEastAsia" w:hAnsiTheme="minorEastAsia"/>
                <w:kern w:val="0"/>
                <w:szCs w:val="21"/>
              </w:rPr>
              <w:t>等奖</w:t>
            </w:r>
          </w:p>
        </w:tc>
        <w:tc>
          <w:tcPr>
            <w:tcW w:w="1759"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中国编辑学会</w:t>
            </w:r>
          </w:p>
        </w:tc>
        <w:tc>
          <w:tcPr>
            <w:tcW w:w="850"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18</w:t>
            </w:r>
            <w:r>
              <w:rPr>
                <w:rFonts w:hint="eastAsia" w:cs="宋体" w:asciiTheme="minorEastAsia" w:hAnsiTheme="minorEastAsia"/>
                <w:kern w:val="0"/>
                <w:szCs w:val="21"/>
              </w:rPr>
              <w:t>年</w:t>
            </w:r>
          </w:p>
        </w:tc>
        <w:tc>
          <w:tcPr>
            <w:tcW w:w="532" w:type="dxa"/>
            <w:tcBorders>
              <w:left w:val="single" w:color="auto" w:sz="4" w:space="0"/>
            </w:tcBorders>
            <w:vAlign w:val="center"/>
          </w:tcPr>
          <w:p>
            <w:pPr>
              <w:jc w:val="center"/>
              <w:rPr>
                <w:rFonts w:hint="default" w:cs="宋体" w:asciiTheme="minorEastAsia" w:hAnsiTheme="minorEastAsia"/>
                <w:kern w:val="0"/>
                <w:szCs w:val="21"/>
                <w:lang w:val="en-US" w:eastAsia="zh-CN"/>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640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500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10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B级</w:t>
            </w:r>
          </w:p>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C级</w:t>
            </w:r>
          </w:p>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6" w:type="dxa"/>
            <w:vAlign w:val="center"/>
          </w:tcPr>
          <w:p>
            <w:r>
              <w:rPr>
                <w:rFonts w:hint="eastAsia"/>
              </w:rPr>
              <w:t>1</w:t>
            </w:r>
          </w:p>
          <w:p/>
        </w:tc>
        <w:tc>
          <w:tcPr>
            <w:tcW w:w="2445" w:type="dxa"/>
            <w:tcBorders>
              <w:right w:val="single" w:color="auto" w:sz="4" w:space="0"/>
            </w:tcBorders>
            <w:vAlign w:val="center"/>
          </w:tcPr>
          <w:p>
            <w:r>
              <w:rPr>
                <w:rFonts w:hint="eastAsia"/>
              </w:rPr>
              <w:t>《</w:t>
            </w:r>
            <w:r>
              <w:t>党管媒体原则的发生机制及其在新媒体治理中的实践研究</w:t>
            </w:r>
            <w:r>
              <w:rPr>
                <w:rFonts w:hint="eastAsia"/>
              </w:rPr>
              <w:t>》</w:t>
            </w:r>
          </w:p>
        </w:tc>
        <w:tc>
          <w:tcPr>
            <w:tcW w:w="948" w:type="dxa"/>
            <w:tcBorders>
              <w:left w:val="single" w:color="auto" w:sz="4" w:space="0"/>
              <w:right w:val="single" w:color="auto" w:sz="4" w:space="0"/>
            </w:tcBorders>
            <w:vAlign w:val="center"/>
          </w:tcPr>
          <w:p>
            <w:r>
              <w:rPr>
                <w:rFonts w:hint="eastAsia"/>
              </w:rPr>
              <w:t>14AXW004</w:t>
            </w:r>
          </w:p>
        </w:tc>
        <w:tc>
          <w:tcPr>
            <w:tcW w:w="993" w:type="dxa"/>
            <w:tcBorders>
              <w:left w:val="single" w:color="auto" w:sz="4" w:space="0"/>
            </w:tcBorders>
            <w:vAlign w:val="center"/>
          </w:tcPr>
          <w:p>
            <w:r>
              <w:rPr>
                <w:rFonts w:hint="eastAsia"/>
              </w:rPr>
              <w:t>2014年国家社会科学基金重点项目</w:t>
            </w:r>
          </w:p>
        </w:tc>
        <w:tc>
          <w:tcPr>
            <w:tcW w:w="425" w:type="dxa"/>
            <w:vAlign w:val="center"/>
          </w:tcPr>
          <w:p>
            <w:r>
              <w:rPr>
                <w:rFonts w:hint="eastAsia"/>
              </w:rPr>
              <w:t>A2</w:t>
            </w:r>
          </w:p>
        </w:tc>
        <w:tc>
          <w:tcPr>
            <w:tcW w:w="567" w:type="dxa"/>
            <w:vAlign w:val="center"/>
          </w:tcPr>
          <w:p>
            <w:r>
              <w:rPr>
                <w:rFonts w:hint="eastAsia"/>
              </w:rPr>
              <w:t>国家级重点</w:t>
            </w:r>
          </w:p>
        </w:tc>
        <w:tc>
          <w:tcPr>
            <w:tcW w:w="850" w:type="dxa"/>
            <w:vAlign w:val="center"/>
          </w:tcPr>
          <w:p>
            <w:r>
              <w:rPr>
                <w:rFonts w:hint="eastAsia"/>
              </w:rPr>
              <w:t>2014年</w:t>
            </w:r>
          </w:p>
        </w:tc>
        <w:tc>
          <w:tcPr>
            <w:tcW w:w="851" w:type="dxa"/>
            <w:vAlign w:val="center"/>
          </w:tcPr>
          <w:p>
            <w:r>
              <w:rPr>
                <w:rFonts w:hint="eastAsia"/>
              </w:rPr>
              <w:t>35</w:t>
            </w:r>
          </w:p>
        </w:tc>
        <w:tc>
          <w:tcPr>
            <w:tcW w:w="709" w:type="dxa"/>
            <w:tcBorders>
              <w:right w:val="single" w:color="auto" w:sz="4" w:space="0"/>
            </w:tcBorders>
            <w:vAlign w:val="center"/>
          </w:tcPr>
          <w:p>
            <w:r>
              <w:rPr>
                <w:rFonts w:hint="eastAsia"/>
              </w:rPr>
              <w:t>否</w:t>
            </w:r>
          </w:p>
        </w:tc>
        <w:tc>
          <w:tcPr>
            <w:tcW w:w="708" w:type="dxa"/>
            <w:tcBorders>
              <w:left w:val="single" w:color="auto" w:sz="4" w:space="0"/>
              <w:right w:val="single" w:color="auto" w:sz="4" w:space="0"/>
            </w:tcBorders>
            <w:vAlign w:val="center"/>
          </w:tcPr>
          <w:p>
            <w:r>
              <w:t>是</w:t>
            </w:r>
          </w:p>
        </w:tc>
        <w:tc>
          <w:tcPr>
            <w:tcW w:w="709" w:type="dxa"/>
            <w:tcBorders>
              <w:left w:val="single" w:color="auto" w:sz="4" w:space="0"/>
            </w:tcBorders>
            <w:vAlign w:val="center"/>
          </w:tcPr>
          <w:p>
            <w:r>
              <w:rPr>
                <w:rFonts w:hint="eastAsia"/>
                <w:color w:val="000000" w:themeColor="text1"/>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2</w:t>
            </w:r>
          </w:p>
        </w:tc>
        <w:tc>
          <w:tcPr>
            <w:tcW w:w="2445" w:type="dxa"/>
            <w:tcBorders>
              <w:right w:val="single" w:color="auto" w:sz="4" w:space="0"/>
            </w:tcBorders>
            <w:vAlign w:val="center"/>
          </w:tcPr>
          <w:p>
            <w:r>
              <w:rPr>
                <w:rFonts w:hint="eastAsia" w:ascii="宋体" w:hAnsi="宋体"/>
                <w:sz w:val="24"/>
              </w:rPr>
              <w:t>《传播学视野下候鸟社群治理及社会认同研究》</w:t>
            </w:r>
          </w:p>
        </w:tc>
        <w:tc>
          <w:tcPr>
            <w:tcW w:w="948" w:type="dxa"/>
            <w:tcBorders>
              <w:left w:val="single" w:color="auto" w:sz="4" w:space="0"/>
              <w:right w:val="single" w:color="auto" w:sz="4" w:space="0"/>
            </w:tcBorders>
            <w:vAlign w:val="center"/>
          </w:tcPr>
          <w:p>
            <w:r>
              <w:rPr>
                <w:rFonts w:ascii="Arial" w:hAnsi="Arial" w:cs="Arial"/>
                <w:color w:val="4F4F4F"/>
                <w:sz w:val="18"/>
                <w:szCs w:val="18"/>
                <w:shd w:val="clear" w:color="auto" w:fill="FFFFFF"/>
              </w:rPr>
              <w:t>HNSK(YB)18-36</w:t>
            </w:r>
          </w:p>
        </w:tc>
        <w:tc>
          <w:tcPr>
            <w:tcW w:w="993" w:type="dxa"/>
            <w:tcBorders>
              <w:left w:val="single" w:color="auto" w:sz="4" w:space="0"/>
            </w:tcBorders>
            <w:vAlign w:val="center"/>
          </w:tcPr>
          <w:p>
            <w:r>
              <w:rPr>
                <w:rFonts w:hint="eastAsia" w:ascii="宋体" w:hAnsi="宋体"/>
                <w:sz w:val="24"/>
              </w:rPr>
              <w:t>2018年海南省社科规划项目</w:t>
            </w:r>
          </w:p>
        </w:tc>
        <w:tc>
          <w:tcPr>
            <w:tcW w:w="425" w:type="dxa"/>
            <w:vAlign w:val="center"/>
          </w:tcPr>
          <w:p>
            <w:r>
              <w:rPr>
                <w:rFonts w:hint="eastAsia"/>
              </w:rPr>
              <w:t>C3</w:t>
            </w:r>
          </w:p>
        </w:tc>
        <w:tc>
          <w:tcPr>
            <w:tcW w:w="567" w:type="dxa"/>
            <w:vAlign w:val="center"/>
          </w:tcPr>
          <w:p>
            <w:r>
              <w:t>省级项目</w:t>
            </w:r>
          </w:p>
        </w:tc>
        <w:tc>
          <w:tcPr>
            <w:tcW w:w="850" w:type="dxa"/>
            <w:vAlign w:val="center"/>
          </w:tcPr>
          <w:p>
            <w:r>
              <w:rPr>
                <w:rFonts w:hint="eastAsia"/>
              </w:rPr>
              <w:t>2018年</w:t>
            </w:r>
          </w:p>
        </w:tc>
        <w:tc>
          <w:tcPr>
            <w:tcW w:w="851" w:type="dxa"/>
            <w:vAlign w:val="center"/>
          </w:tcPr>
          <w:p>
            <w:r>
              <w:rPr>
                <w:rFonts w:hint="eastAsia"/>
              </w:rPr>
              <w:t>3</w:t>
            </w:r>
          </w:p>
        </w:tc>
        <w:tc>
          <w:tcPr>
            <w:tcW w:w="709" w:type="dxa"/>
            <w:tcBorders>
              <w:right w:val="single" w:color="auto" w:sz="4" w:space="0"/>
            </w:tcBorders>
            <w:vAlign w:val="center"/>
          </w:tcPr>
          <w:p>
            <w:r>
              <w:t>主持</w:t>
            </w:r>
          </w:p>
        </w:tc>
        <w:tc>
          <w:tcPr>
            <w:tcW w:w="708" w:type="dxa"/>
            <w:tcBorders>
              <w:left w:val="single" w:color="auto" w:sz="4" w:space="0"/>
              <w:right w:val="single" w:color="auto" w:sz="4" w:space="0"/>
            </w:tcBorders>
            <w:vAlign w:val="center"/>
          </w:tcPr>
          <w:p>
            <w:r>
              <w:rPr>
                <w:rFonts w:hint="eastAsia"/>
              </w:rPr>
              <w:t>是</w:t>
            </w:r>
          </w:p>
        </w:tc>
        <w:tc>
          <w:tcPr>
            <w:tcW w:w="709" w:type="dxa"/>
            <w:tcBorders>
              <w:left w:val="single" w:color="auto" w:sz="4" w:space="0"/>
            </w:tcBorders>
            <w:vAlign w:val="center"/>
          </w:tcPr>
          <w:p>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3</w:t>
            </w:r>
          </w:p>
        </w:tc>
        <w:tc>
          <w:tcPr>
            <w:tcW w:w="2445" w:type="dxa"/>
            <w:tcBorders>
              <w:right w:val="single" w:color="auto" w:sz="4" w:space="0"/>
            </w:tcBorders>
            <w:vAlign w:val="center"/>
          </w:tcPr>
          <w:p>
            <w:r>
              <w:rPr>
                <w:rFonts w:hint="eastAsia" w:ascii="宋体" w:hAnsi="宋体"/>
                <w:sz w:val="24"/>
              </w:rPr>
              <w:t>《创建海南首善之城的舆论支撑和舆情治理研究》</w:t>
            </w:r>
          </w:p>
        </w:tc>
        <w:tc>
          <w:tcPr>
            <w:tcW w:w="948" w:type="dxa"/>
            <w:tcBorders>
              <w:left w:val="single" w:color="auto" w:sz="4" w:space="0"/>
              <w:right w:val="single" w:color="auto" w:sz="4" w:space="0"/>
            </w:tcBorders>
            <w:vAlign w:val="center"/>
          </w:tcPr>
          <w:p>
            <w:pPr>
              <w:wordWrap w:val="0"/>
              <w:spacing w:line="300" w:lineRule="atLeast"/>
              <w:rPr>
                <w:rFonts w:hint="eastAsia" w:ascii="Arial" w:hAnsi="Arial" w:cs="Arial" w:eastAsiaTheme="minorEastAsia"/>
                <w:color w:val="4F4F4F"/>
                <w:sz w:val="18"/>
                <w:szCs w:val="18"/>
                <w:lang w:eastAsia="zh-CN"/>
              </w:rPr>
            </w:pPr>
          </w:p>
          <w:p>
            <w:pPr>
              <w:wordWrap w:val="0"/>
              <w:spacing w:line="300" w:lineRule="atLeast"/>
            </w:pPr>
            <w:r>
              <w:rPr>
                <w:rFonts w:ascii="Arial" w:hAnsi="Arial" w:cs="Arial"/>
                <w:color w:val="4F4F4F"/>
                <w:sz w:val="18"/>
                <w:szCs w:val="18"/>
              </w:rPr>
              <w:t>2016-ZZKT-17</w:t>
            </w:r>
          </w:p>
        </w:tc>
        <w:tc>
          <w:tcPr>
            <w:tcW w:w="993" w:type="dxa"/>
            <w:tcBorders>
              <w:left w:val="single" w:color="auto" w:sz="4" w:space="0"/>
            </w:tcBorders>
            <w:vAlign w:val="center"/>
          </w:tcPr>
          <w:p>
            <w:r>
              <w:rPr>
                <w:rFonts w:hint="eastAsia" w:ascii="宋体" w:hAnsi="宋体"/>
                <w:sz w:val="24"/>
              </w:rPr>
              <w:t>2016年海口市哲学社会科学规划课题</w:t>
            </w:r>
          </w:p>
        </w:tc>
        <w:tc>
          <w:tcPr>
            <w:tcW w:w="425" w:type="dxa"/>
            <w:vAlign w:val="center"/>
          </w:tcPr>
          <w:p>
            <w:r>
              <w:rPr>
                <w:rFonts w:hint="eastAsia"/>
              </w:rPr>
              <w:t>D级</w:t>
            </w:r>
          </w:p>
        </w:tc>
        <w:tc>
          <w:tcPr>
            <w:tcW w:w="567" w:type="dxa"/>
            <w:vAlign w:val="center"/>
          </w:tcPr>
          <w:p>
            <w:r>
              <w:t>地厅级项目</w:t>
            </w:r>
          </w:p>
        </w:tc>
        <w:tc>
          <w:tcPr>
            <w:tcW w:w="850" w:type="dxa"/>
            <w:vAlign w:val="center"/>
          </w:tcPr>
          <w:p>
            <w:r>
              <w:rPr>
                <w:rFonts w:hint="eastAsia"/>
              </w:rPr>
              <w:t>2016年</w:t>
            </w:r>
          </w:p>
        </w:tc>
        <w:tc>
          <w:tcPr>
            <w:tcW w:w="851" w:type="dxa"/>
            <w:vAlign w:val="center"/>
          </w:tcPr>
          <w:p>
            <w:r>
              <w:rPr>
                <w:rFonts w:hint="eastAsia"/>
              </w:rPr>
              <w:t>0.6</w:t>
            </w:r>
          </w:p>
        </w:tc>
        <w:tc>
          <w:tcPr>
            <w:tcW w:w="709" w:type="dxa"/>
            <w:tcBorders>
              <w:right w:val="single" w:color="auto" w:sz="4" w:space="0"/>
            </w:tcBorders>
            <w:vAlign w:val="center"/>
          </w:tcPr>
          <w:p>
            <w:r>
              <w:t>主持</w:t>
            </w:r>
          </w:p>
        </w:tc>
        <w:tc>
          <w:tcPr>
            <w:tcW w:w="708" w:type="dxa"/>
            <w:tcBorders>
              <w:left w:val="single" w:color="auto" w:sz="4" w:space="0"/>
              <w:right w:val="single" w:color="auto" w:sz="4" w:space="0"/>
            </w:tcBorders>
            <w:vAlign w:val="center"/>
          </w:tcPr>
          <w:p>
            <w:r>
              <w:t>是</w:t>
            </w:r>
          </w:p>
        </w:tc>
        <w:tc>
          <w:tcPr>
            <w:tcW w:w="709" w:type="dxa"/>
            <w:tcBorders>
              <w:left w:val="single" w:color="auto" w:sz="4" w:space="0"/>
            </w:tcBorders>
            <w:vAlign w:val="center"/>
          </w:tcPr>
          <w:p>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4</w:t>
            </w:r>
          </w:p>
          <w:p/>
        </w:tc>
        <w:tc>
          <w:tcPr>
            <w:tcW w:w="2445" w:type="dxa"/>
            <w:tcBorders>
              <w:right w:val="single" w:color="auto" w:sz="4" w:space="0"/>
            </w:tcBorders>
            <w:vAlign w:val="center"/>
          </w:tcPr>
          <w:p>
            <w:r>
              <w:rPr>
                <w:rFonts w:hint="eastAsia" w:ascii="宋体" w:hAnsi="宋体" w:cs="宋体"/>
                <w:kern w:val="0"/>
                <w:sz w:val="24"/>
              </w:rPr>
              <w:t>《乡村振兴背景下的乡村传播和社会动员研究》</w:t>
            </w:r>
          </w:p>
        </w:tc>
        <w:tc>
          <w:tcPr>
            <w:tcW w:w="948" w:type="dxa"/>
            <w:tcBorders>
              <w:left w:val="single" w:color="auto" w:sz="4" w:space="0"/>
              <w:right w:val="single" w:color="auto" w:sz="4" w:space="0"/>
            </w:tcBorders>
            <w:vAlign w:val="center"/>
          </w:tcPr>
          <w:p>
            <w:pPr>
              <w:wordWrap w:val="0"/>
              <w:spacing w:line="300" w:lineRule="atLeast"/>
              <w:rPr>
                <w:rFonts w:hint="eastAsia" w:ascii="Arial" w:hAnsi="Arial" w:cs="Arial" w:eastAsiaTheme="minorEastAsia"/>
                <w:color w:val="4F4F4F"/>
                <w:sz w:val="18"/>
                <w:szCs w:val="18"/>
                <w:lang w:eastAsia="zh-CN"/>
              </w:rPr>
            </w:pPr>
          </w:p>
          <w:p>
            <w:pPr>
              <w:wordWrap w:val="0"/>
              <w:spacing w:line="300" w:lineRule="atLeast"/>
            </w:pPr>
            <w:r>
              <w:rPr>
                <w:rFonts w:ascii="Arial" w:hAnsi="Arial" w:cs="Arial"/>
                <w:color w:val="4F4F4F"/>
                <w:sz w:val="18"/>
                <w:szCs w:val="18"/>
              </w:rPr>
              <w:t>Hnky2019-37</w:t>
            </w:r>
          </w:p>
        </w:tc>
        <w:tc>
          <w:tcPr>
            <w:tcW w:w="993" w:type="dxa"/>
            <w:tcBorders>
              <w:left w:val="single" w:color="auto" w:sz="4" w:space="0"/>
            </w:tcBorders>
            <w:vAlign w:val="center"/>
          </w:tcPr>
          <w:p>
            <w:r>
              <w:rPr>
                <w:rFonts w:hint="eastAsia" w:ascii="宋体" w:hAnsi="宋体"/>
                <w:sz w:val="24"/>
              </w:rPr>
              <w:t>2019年海南省高等学校科学研究项目</w:t>
            </w:r>
          </w:p>
        </w:tc>
        <w:tc>
          <w:tcPr>
            <w:tcW w:w="425" w:type="dxa"/>
            <w:vAlign w:val="center"/>
          </w:tcPr>
          <w:p>
            <w:r>
              <w:rPr>
                <w:rFonts w:hint="eastAsia"/>
              </w:rPr>
              <w:t>D级</w:t>
            </w:r>
          </w:p>
        </w:tc>
        <w:tc>
          <w:tcPr>
            <w:tcW w:w="567" w:type="dxa"/>
            <w:vAlign w:val="center"/>
          </w:tcPr>
          <w:p>
            <w:r>
              <w:t>地厅级项目</w:t>
            </w:r>
          </w:p>
        </w:tc>
        <w:tc>
          <w:tcPr>
            <w:tcW w:w="850" w:type="dxa"/>
            <w:vAlign w:val="center"/>
          </w:tcPr>
          <w:p>
            <w:r>
              <w:rPr>
                <w:rFonts w:hint="eastAsia"/>
              </w:rPr>
              <w:t>2019年</w:t>
            </w:r>
          </w:p>
        </w:tc>
        <w:tc>
          <w:tcPr>
            <w:tcW w:w="851" w:type="dxa"/>
            <w:vAlign w:val="center"/>
          </w:tcPr>
          <w:p>
            <w:r>
              <w:rPr>
                <w:rFonts w:hint="eastAsia"/>
              </w:rPr>
              <w:t>1.5</w:t>
            </w:r>
          </w:p>
        </w:tc>
        <w:tc>
          <w:tcPr>
            <w:tcW w:w="709" w:type="dxa"/>
            <w:tcBorders>
              <w:right w:val="single" w:color="auto" w:sz="4" w:space="0"/>
            </w:tcBorders>
            <w:vAlign w:val="center"/>
          </w:tcPr>
          <w:p>
            <w:r>
              <w:t>主持</w:t>
            </w:r>
          </w:p>
        </w:tc>
        <w:tc>
          <w:tcPr>
            <w:tcW w:w="708" w:type="dxa"/>
            <w:tcBorders>
              <w:left w:val="single" w:color="auto" w:sz="4" w:space="0"/>
              <w:right w:val="single" w:color="auto" w:sz="4" w:space="0"/>
            </w:tcBorders>
            <w:vAlign w:val="center"/>
          </w:tcPr>
          <w:p>
            <w:r>
              <w:t>是</w:t>
            </w:r>
          </w:p>
        </w:tc>
        <w:tc>
          <w:tcPr>
            <w:tcW w:w="709" w:type="dxa"/>
            <w:tcBorders>
              <w:left w:val="single" w:color="auto" w:sz="4" w:space="0"/>
            </w:tcBorders>
            <w:vAlign w:val="center"/>
          </w:tcPr>
          <w:p>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r>
              <w:rPr>
                <w:rFonts w:hint="eastAsia"/>
              </w:rPr>
              <w:t>5</w:t>
            </w:r>
          </w:p>
        </w:tc>
        <w:tc>
          <w:tcPr>
            <w:tcW w:w="2445" w:type="dxa"/>
            <w:tcBorders>
              <w:right w:val="single" w:color="auto" w:sz="4" w:space="0"/>
            </w:tcBorders>
            <w:vAlign w:val="center"/>
          </w:tcPr>
          <w:p>
            <w:r>
              <w:rPr>
                <w:rFonts w:hint="eastAsia" w:ascii="宋体" w:hAnsi="宋体"/>
                <w:sz w:val="24"/>
              </w:rPr>
              <w:t>《海口革命文物保护现状及红色文化传播研究》</w:t>
            </w:r>
          </w:p>
        </w:tc>
        <w:tc>
          <w:tcPr>
            <w:tcW w:w="948" w:type="dxa"/>
            <w:tcBorders>
              <w:left w:val="single" w:color="auto" w:sz="4" w:space="0"/>
              <w:right w:val="single" w:color="auto" w:sz="4" w:space="0"/>
            </w:tcBorders>
            <w:vAlign w:val="center"/>
          </w:tcPr>
          <w:p>
            <w:pPr>
              <w:wordWrap w:val="0"/>
              <w:spacing w:line="300" w:lineRule="atLeast"/>
              <w:rPr>
                <w:rFonts w:hint="eastAsia" w:ascii="Arial" w:hAnsi="Arial" w:cs="Arial" w:eastAsiaTheme="minorEastAsia"/>
                <w:color w:val="4F4F4F"/>
                <w:sz w:val="18"/>
                <w:szCs w:val="18"/>
                <w:lang w:eastAsia="zh-CN"/>
              </w:rPr>
            </w:pPr>
          </w:p>
          <w:p>
            <w:pPr>
              <w:wordWrap w:val="0"/>
              <w:spacing w:line="300" w:lineRule="atLeast"/>
            </w:pPr>
            <w:r>
              <w:rPr>
                <w:rFonts w:ascii="Arial" w:hAnsi="Arial" w:cs="Arial"/>
                <w:color w:val="4F4F4F"/>
                <w:sz w:val="18"/>
                <w:szCs w:val="18"/>
              </w:rPr>
              <w:t>2020-ZCKT-26</w:t>
            </w:r>
          </w:p>
        </w:tc>
        <w:tc>
          <w:tcPr>
            <w:tcW w:w="993" w:type="dxa"/>
            <w:tcBorders>
              <w:left w:val="single" w:color="auto" w:sz="4" w:space="0"/>
            </w:tcBorders>
            <w:vAlign w:val="center"/>
          </w:tcPr>
          <w:p>
            <w:r>
              <w:rPr>
                <w:rFonts w:hint="eastAsia" w:ascii="宋体" w:hAnsi="宋体"/>
                <w:sz w:val="24"/>
              </w:rPr>
              <w:t>2020年海口市哲学社会科学规划课题</w:t>
            </w:r>
          </w:p>
        </w:tc>
        <w:tc>
          <w:tcPr>
            <w:tcW w:w="425" w:type="dxa"/>
            <w:vAlign w:val="center"/>
          </w:tcPr>
          <w:p>
            <w:r>
              <w:rPr>
                <w:rFonts w:hint="eastAsia"/>
              </w:rPr>
              <w:t>D级</w:t>
            </w:r>
          </w:p>
        </w:tc>
        <w:tc>
          <w:tcPr>
            <w:tcW w:w="567" w:type="dxa"/>
            <w:vAlign w:val="center"/>
          </w:tcPr>
          <w:p>
            <w:r>
              <w:t>地厅级项目</w:t>
            </w:r>
          </w:p>
        </w:tc>
        <w:tc>
          <w:tcPr>
            <w:tcW w:w="850" w:type="dxa"/>
            <w:vAlign w:val="center"/>
          </w:tcPr>
          <w:p>
            <w:r>
              <w:rPr>
                <w:rFonts w:hint="eastAsia"/>
              </w:rPr>
              <w:t>2020年</w:t>
            </w:r>
          </w:p>
        </w:tc>
        <w:tc>
          <w:tcPr>
            <w:tcW w:w="851" w:type="dxa"/>
            <w:vAlign w:val="center"/>
          </w:tcPr>
          <w:p>
            <w:r>
              <w:rPr>
                <w:rFonts w:hint="eastAsia"/>
              </w:rPr>
              <w:t>0</w:t>
            </w:r>
          </w:p>
        </w:tc>
        <w:tc>
          <w:tcPr>
            <w:tcW w:w="709" w:type="dxa"/>
            <w:tcBorders>
              <w:right w:val="single" w:color="auto" w:sz="4" w:space="0"/>
            </w:tcBorders>
            <w:vAlign w:val="center"/>
          </w:tcPr>
          <w:p>
            <w:r>
              <w:t>主持</w:t>
            </w:r>
          </w:p>
        </w:tc>
        <w:tc>
          <w:tcPr>
            <w:tcW w:w="708" w:type="dxa"/>
            <w:tcBorders>
              <w:left w:val="single" w:color="auto" w:sz="4" w:space="0"/>
              <w:right w:val="single" w:color="auto" w:sz="4" w:space="0"/>
            </w:tcBorders>
            <w:vAlign w:val="center"/>
          </w:tcPr>
          <w:p>
            <w:r>
              <w:t>是</w:t>
            </w:r>
          </w:p>
        </w:tc>
        <w:tc>
          <w:tcPr>
            <w:tcW w:w="709" w:type="dxa"/>
            <w:tcBorders>
              <w:left w:val="single" w:color="auto" w:sz="4" w:space="0"/>
            </w:tcBorders>
            <w:vAlign w:val="center"/>
          </w:tcPr>
          <w:p/>
        </w:tc>
      </w:tr>
    </w:tbl>
    <w:p>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1</w:t>
            </w:r>
          </w:p>
          <w:p>
            <w:pPr>
              <w:jc w:val="center"/>
            </w:pPr>
          </w:p>
        </w:tc>
        <w:tc>
          <w:tcPr>
            <w:tcW w:w="3171" w:type="dxa"/>
            <w:tcBorders>
              <w:left w:val="single" w:color="auto" w:sz="4" w:space="0"/>
            </w:tcBorders>
          </w:tcPr>
          <w:p>
            <w:pPr>
              <w:jc w:val="center"/>
            </w:pPr>
            <w:r>
              <w:rPr>
                <w:rFonts w:hint="eastAsia" w:ascii="Times New Roman'" w:hAnsi="Times New Roman'" w:cs="Arial Unicode MS"/>
                <w:kern w:val="0"/>
                <w:szCs w:val="21"/>
              </w:rPr>
              <w:t>《电视剧的市场机制与革命理想主义重建》</w:t>
            </w:r>
          </w:p>
        </w:tc>
        <w:tc>
          <w:tcPr>
            <w:tcW w:w="1984" w:type="dxa"/>
            <w:tcBorders>
              <w:right w:val="single" w:color="auto" w:sz="4" w:space="0"/>
            </w:tcBorders>
          </w:tcPr>
          <w:p>
            <w:pPr>
              <w:widowControl/>
              <w:jc w:val="center"/>
            </w:pPr>
            <w:r>
              <w:rPr>
                <w:rFonts w:hint="eastAsia" w:ascii="Times New Roman'" w:hAnsi="Times New Roman'" w:cs="Arial Unicode MS"/>
                <w:kern w:val="0"/>
                <w:szCs w:val="21"/>
              </w:rPr>
              <w:t>《德州学院学报》，2016年1期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pPr>
            <w:r>
              <w:rPr>
                <w:rFonts w:hint="eastAsia"/>
              </w:rPr>
              <w:t>2</w:t>
            </w:r>
          </w:p>
          <w:p>
            <w:pPr>
              <w:jc w:val="center"/>
            </w:pPr>
          </w:p>
        </w:tc>
        <w:tc>
          <w:tcPr>
            <w:tcW w:w="3171" w:type="dxa"/>
            <w:tcBorders>
              <w:left w:val="single" w:color="auto" w:sz="4" w:space="0"/>
            </w:tcBorders>
          </w:tcPr>
          <w:p>
            <w:pPr>
              <w:jc w:val="center"/>
            </w:pPr>
            <w:r>
              <w:rPr>
                <w:rFonts w:hint="eastAsia" w:ascii="Times New Roman'" w:hAnsi="Times New Roman'" w:cs="Arial Unicode MS"/>
                <w:kern w:val="0"/>
                <w:szCs w:val="21"/>
              </w:rPr>
              <w:t>《新媒体背景下的跨国文物追讨和媒体责任》</w:t>
            </w:r>
          </w:p>
        </w:tc>
        <w:tc>
          <w:tcPr>
            <w:tcW w:w="1984" w:type="dxa"/>
            <w:tcBorders>
              <w:right w:val="single" w:color="auto" w:sz="4" w:space="0"/>
            </w:tcBorders>
          </w:tcPr>
          <w:p>
            <w:pPr>
              <w:widowControl/>
              <w:jc w:val="center"/>
            </w:pPr>
            <w:r>
              <w:rPr>
                <w:rFonts w:hint="eastAsia" w:ascii="Times New Roman'" w:hAnsi="Times New Roman'" w:cs="Arial Unicode MS"/>
                <w:kern w:val="0"/>
                <w:szCs w:val="21"/>
              </w:rPr>
              <w:t>《新闻知识》，2016年6期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rPr>
                <w:rFonts w:hint="eastAsia"/>
              </w:rPr>
              <w:t>3</w:t>
            </w:r>
          </w:p>
          <w:p>
            <w:pPr>
              <w:jc w:val="center"/>
            </w:pPr>
          </w:p>
        </w:tc>
        <w:tc>
          <w:tcPr>
            <w:tcW w:w="3171" w:type="dxa"/>
            <w:tcBorders>
              <w:left w:val="single" w:color="auto" w:sz="4" w:space="0"/>
            </w:tcBorders>
          </w:tcPr>
          <w:p>
            <w:pPr>
              <w:jc w:val="center"/>
            </w:pPr>
            <w:r>
              <w:rPr>
                <w:rFonts w:hint="eastAsia" w:ascii="宋体" w:hAnsi="宋体" w:cs="Arial Unicode MS"/>
                <w:kern w:val="0"/>
                <w:szCs w:val="21"/>
              </w:rPr>
              <w:t>《媒体融合背景下公众参与和博物馆运营》</w:t>
            </w:r>
          </w:p>
        </w:tc>
        <w:tc>
          <w:tcPr>
            <w:tcW w:w="1984" w:type="dxa"/>
            <w:tcBorders>
              <w:right w:val="single" w:color="auto" w:sz="4" w:space="0"/>
            </w:tcBorders>
          </w:tcPr>
          <w:p>
            <w:pPr>
              <w:widowControl/>
              <w:jc w:val="center"/>
            </w:pPr>
            <w:r>
              <w:rPr>
                <w:rFonts w:hint="eastAsia" w:ascii="宋体" w:hAnsi="宋体" w:cs="Arial Unicode MS"/>
                <w:kern w:val="0"/>
                <w:szCs w:val="21"/>
              </w:rPr>
              <w:t>《牡丹江大学学报》，2016年10期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r>
              <w:rPr>
                <w:rFonts w:hint="eastAsia"/>
              </w:rPr>
              <w:t>4</w:t>
            </w:r>
          </w:p>
          <w:p>
            <w:pPr>
              <w:jc w:val="center"/>
            </w:pPr>
          </w:p>
        </w:tc>
        <w:tc>
          <w:tcPr>
            <w:tcW w:w="3171" w:type="dxa"/>
            <w:tcBorders>
              <w:left w:val="single" w:color="auto" w:sz="4" w:space="0"/>
            </w:tcBorders>
          </w:tcPr>
          <w:p>
            <w:pPr>
              <w:jc w:val="center"/>
            </w:pPr>
            <w:r>
              <w:rPr>
                <w:rFonts w:hint="eastAsia" w:ascii="宋体" w:hAnsi="宋体" w:cs="Arial Unicode MS"/>
                <w:kern w:val="0"/>
                <w:szCs w:val="21"/>
              </w:rPr>
              <w:t>《基于共享经济的骑行文化传播及体育旅游发展研究》</w:t>
            </w:r>
          </w:p>
        </w:tc>
        <w:tc>
          <w:tcPr>
            <w:tcW w:w="1984" w:type="dxa"/>
            <w:tcBorders>
              <w:right w:val="single" w:color="auto" w:sz="4" w:space="0"/>
            </w:tcBorders>
          </w:tcPr>
          <w:p>
            <w:pPr>
              <w:widowControl/>
              <w:jc w:val="center"/>
            </w:pPr>
            <w:r>
              <w:rPr>
                <w:rFonts w:hint="eastAsia"/>
                <w:szCs w:val="21"/>
              </w:rPr>
              <w:t>《</w:t>
            </w:r>
            <w:r>
              <w:rPr>
                <w:rFonts w:hint="eastAsia" w:ascii="宋体" w:hAnsi="宋体" w:cs="Arial Unicode MS"/>
                <w:kern w:val="0"/>
                <w:szCs w:val="21"/>
              </w:rPr>
              <w:t>鸡西大学学报</w:t>
            </w:r>
            <w:r>
              <w:rPr>
                <w:rFonts w:hint="eastAsia"/>
                <w:szCs w:val="21"/>
              </w:rPr>
              <w:t>》</w:t>
            </w:r>
            <w:r>
              <w:rPr>
                <w:rFonts w:hint="eastAsia" w:ascii="宋体" w:hAnsi="宋体" w:cs="Arial Unicode MS"/>
                <w:kern w:val="0"/>
                <w:szCs w:val="21"/>
              </w:rPr>
              <w:t>，2016年11期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r>
              <w:rPr>
                <w:rFonts w:hint="eastAsia"/>
              </w:rPr>
              <w:t>5</w:t>
            </w:r>
          </w:p>
          <w:p>
            <w:pPr>
              <w:jc w:val="center"/>
            </w:pPr>
          </w:p>
        </w:tc>
        <w:tc>
          <w:tcPr>
            <w:tcW w:w="3171" w:type="dxa"/>
            <w:tcBorders>
              <w:left w:val="single" w:color="auto" w:sz="4" w:space="0"/>
            </w:tcBorders>
          </w:tcPr>
          <w:p>
            <w:pPr>
              <w:jc w:val="center"/>
            </w:pPr>
            <w:r>
              <w:rPr>
                <w:rFonts w:hint="eastAsia" w:ascii="宋体" w:hAnsi="宋体" w:cs="Arial Unicode MS"/>
                <w:kern w:val="0"/>
                <w:szCs w:val="21"/>
              </w:rPr>
              <w:t>《基于海南国际旅游岛建设的舆情研究与智库建设》</w:t>
            </w:r>
          </w:p>
        </w:tc>
        <w:tc>
          <w:tcPr>
            <w:tcW w:w="1984" w:type="dxa"/>
            <w:tcBorders>
              <w:right w:val="single" w:color="auto" w:sz="4" w:space="0"/>
            </w:tcBorders>
          </w:tcPr>
          <w:p>
            <w:pPr>
              <w:widowControl/>
              <w:jc w:val="center"/>
            </w:pPr>
            <w:r>
              <w:rPr>
                <w:rFonts w:hint="eastAsia" w:ascii="宋体" w:hAnsi="宋体" w:cs="Arial Unicode MS"/>
                <w:kern w:val="0"/>
                <w:szCs w:val="21"/>
              </w:rPr>
              <w:t>《海南广播电视大学学报》，2017年1期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6</w:t>
            </w:r>
          </w:p>
          <w:p>
            <w:pPr>
              <w:jc w:val="center"/>
            </w:pPr>
          </w:p>
        </w:tc>
        <w:tc>
          <w:tcPr>
            <w:tcW w:w="3171" w:type="dxa"/>
            <w:tcBorders>
              <w:left w:val="single" w:color="auto" w:sz="4" w:space="0"/>
            </w:tcBorders>
          </w:tcPr>
          <w:p>
            <w:pPr>
              <w:jc w:val="center"/>
            </w:pPr>
            <w:r>
              <w:rPr>
                <w:rFonts w:hint="eastAsia" w:ascii="宋体" w:hAnsi="宋体" w:cs="Arial Unicode MS"/>
                <w:kern w:val="0"/>
                <w:szCs w:val="21"/>
              </w:rPr>
              <w:t>《媒体融合背景下体育博物馆文化传播研究》</w:t>
            </w:r>
          </w:p>
        </w:tc>
        <w:tc>
          <w:tcPr>
            <w:tcW w:w="1984" w:type="dxa"/>
            <w:tcBorders>
              <w:right w:val="single" w:color="auto" w:sz="4" w:space="0"/>
            </w:tcBorders>
          </w:tcPr>
          <w:p>
            <w:pPr>
              <w:widowControl/>
              <w:jc w:val="center"/>
            </w:pPr>
            <w:r>
              <w:rPr>
                <w:rFonts w:hint="eastAsia" w:ascii="宋体" w:hAnsi="宋体" w:cs="Arial Unicode MS"/>
                <w:kern w:val="0"/>
                <w:szCs w:val="21"/>
              </w:rPr>
              <w:t>《渭南师范学院学报》,2017年4期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7</w:t>
            </w:r>
          </w:p>
        </w:tc>
        <w:tc>
          <w:tcPr>
            <w:tcW w:w="3171" w:type="dxa"/>
            <w:tcBorders>
              <w:left w:val="single" w:color="auto" w:sz="4" w:space="0"/>
            </w:tcBorders>
          </w:tcPr>
          <w:p>
            <w:pPr>
              <w:jc w:val="center"/>
            </w:pPr>
            <w:r>
              <w:rPr>
                <w:rFonts w:hint="eastAsia" w:ascii="宋体" w:hAnsi="宋体" w:cs="Arial Unicode MS"/>
                <w:kern w:val="0"/>
                <w:szCs w:val="21"/>
              </w:rPr>
              <w:t>《试论海南国际旅游岛建设中的文化适应和社会认同》</w:t>
            </w:r>
          </w:p>
        </w:tc>
        <w:tc>
          <w:tcPr>
            <w:tcW w:w="1984" w:type="dxa"/>
            <w:tcBorders>
              <w:right w:val="single" w:color="auto" w:sz="4" w:space="0"/>
            </w:tcBorders>
          </w:tcPr>
          <w:p>
            <w:pPr>
              <w:widowControl/>
              <w:jc w:val="center"/>
            </w:pPr>
            <w:r>
              <w:rPr>
                <w:rFonts w:hint="eastAsia" w:ascii="宋体" w:hAnsi="宋体" w:cs="Arial Unicode MS"/>
                <w:kern w:val="0"/>
                <w:szCs w:val="21"/>
              </w:rPr>
              <w:t>《海南师范大学学报》，2017年2期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8</w:t>
            </w:r>
          </w:p>
        </w:tc>
        <w:tc>
          <w:tcPr>
            <w:tcW w:w="3171" w:type="dxa"/>
            <w:tcBorders>
              <w:left w:val="single" w:color="auto" w:sz="4" w:space="0"/>
            </w:tcBorders>
          </w:tcPr>
          <w:p>
            <w:pPr>
              <w:jc w:val="center"/>
            </w:pPr>
            <w:r>
              <w:rPr>
                <w:rFonts w:hint="eastAsia" w:ascii="宋体" w:hAnsi="宋体" w:cs="Arial Unicode MS"/>
                <w:kern w:val="0"/>
                <w:szCs w:val="21"/>
              </w:rPr>
              <w:t>《创建海南首善之城的舆论支撑和舆情治理研究》</w:t>
            </w:r>
          </w:p>
        </w:tc>
        <w:tc>
          <w:tcPr>
            <w:tcW w:w="1984" w:type="dxa"/>
            <w:tcBorders>
              <w:right w:val="single" w:color="auto" w:sz="4" w:space="0"/>
            </w:tcBorders>
          </w:tcPr>
          <w:p>
            <w:pPr>
              <w:widowControl/>
              <w:jc w:val="center"/>
            </w:pPr>
            <w:r>
              <w:rPr>
                <w:rFonts w:hint="eastAsia" w:ascii="宋体" w:hAnsi="宋体" w:cs="Arial Unicode MS"/>
                <w:kern w:val="0"/>
                <w:szCs w:val="21"/>
              </w:rPr>
              <w:t>《新闻传播》，2017年12期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9</w:t>
            </w:r>
          </w:p>
        </w:tc>
        <w:tc>
          <w:tcPr>
            <w:tcW w:w="3171" w:type="dxa"/>
            <w:tcBorders>
              <w:left w:val="single" w:color="auto" w:sz="4" w:space="0"/>
            </w:tcBorders>
          </w:tcPr>
          <w:p>
            <w:pPr>
              <w:jc w:val="center"/>
            </w:pPr>
            <w:r>
              <w:rPr>
                <w:rFonts w:hint="eastAsia" w:ascii="宋体" w:hAnsi="宋体" w:cs="Arial Unicode MS"/>
                <w:kern w:val="0"/>
                <w:szCs w:val="21"/>
              </w:rPr>
              <w:t>《情绪传播中的媒体表达——以长生疫苗造假事件等舆情事件为例》</w:t>
            </w:r>
          </w:p>
        </w:tc>
        <w:tc>
          <w:tcPr>
            <w:tcW w:w="1984" w:type="dxa"/>
            <w:tcBorders>
              <w:right w:val="single" w:color="auto" w:sz="4" w:space="0"/>
            </w:tcBorders>
          </w:tcPr>
          <w:p>
            <w:pPr>
              <w:widowControl/>
              <w:jc w:val="center"/>
            </w:pPr>
            <w:r>
              <w:rPr>
                <w:rFonts w:hint="eastAsia" w:ascii="宋体" w:hAnsi="宋体" w:cs="Arial Unicode MS"/>
                <w:kern w:val="0"/>
                <w:szCs w:val="21"/>
              </w:rPr>
              <w:t>《海南师范大学学报》，2019年6期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10</w:t>
            </w:r>
          </w:p>
        </w:tc>
        <w:tc>
          <w:tcPr>
            <w:tcW w:w="3171" w:type="dxa"/>
            <w:tcBorders>
              <w:left w:val="single" w:color="auto" w:sz="4" w:space="0"/>
            </w:tcBorders>
          </w:tcPr>
          <w:p>
            <w:pPr>
              <w:jc w:val="center"/>
            </w:pPr>
            <w:r>
              <w:rPr>
                <w:rFonts w:hint="eastAsia"/>
              </w:rPr>
              <w:t>《试论自媒体在热点舆情事件中的情绪传播》</w:t>
            </w:r>
          </w:p>
        </w:tc>
        <w:tc>
          <w:tcPr>
            <w:tcW w:w="1984" w:type="dxa"/>
            <w:tcBorders>
              <w:right w:val="single" w:color="auto" w:sz="4" w:space="0"/>
            </w:tcBorders>
          </w:tcPr>
          <w:p>
            <w:pPr>
              <w:widowControl/>
              <w:jc w:val="center"/>
            </w:pPr>
            <w:r>
              <w:rPr>
                <w:rFonts w:hint="eastAsia"/>
              </w:rPr>
              <w:t>《海南热带海洋学院学报》，2020年1期</w:t>
            </w:r>
          </w:p>
        </w:tc>
        <w:tc>
          <w:tcPr>
            <w:tcW w:w="709" w:type="dxa"/>
            <w:tcBorders>
              <w:left w:val="single" w:color="auto" w:sz="4" w:space="0"/>
            </w:tcBorders>
          </w:tcPr>
          <w:p>
            <w:pPr>
              <w:widowControl/>
              <w:jc w:val="center"/>
            </w:pPr>
            <w:r>
              <w:rPr>
                <w:rFonts w:hint="eastAsia"/>
              </w:rPr>
              <w:t>100%</w:t>
            </w:r>
          </w:p>
        </w:tc>
        <w:tc>
          <w:tcPr>
            <w:tcW w:w="709" w:type="dxa"/>
          </w:tcPr>
          <w:p>
            <w:pPr>
              <w:widowControl/>
              <w:jc w:val="cente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11</w:t>
            </w:r>
          </w:p>
        </w:tc>
        <w:tc>
          <w:tcPr>
            <w:tcW w:w="3171" w:type="dxa"/>
            <w:tcBorders>
              <w:left w:val="single" w:color="auto" w:sz="4" w:space="0"/>
            </w:tcBorders>
          </w:tcPr>
          <w:p>
            <w:pPr>
              <w:jc w:val="center"/>
              <w:rPr>
                <w:rFonts w:hint="eastAsia" w:eastAsiaTheme="minorEastAsia"/>
                <w:lang w:eastAsia="zh-CN"/>
              </w:rPr>
            </w:pPr>
            <w:r>
              <w:rPr>
                <w:rFonts w:hint="eastAsia"/>
                <w:lang w:eastAsia="zh-CN"/>
              </w:rPr>
              <w:t>《</w:t>
            </w:r>
            <w:r>
              <w:rPr>
                <w:rFonts w:hint="eastAsia"/>
              </w:rPr>
              <w:fldChar w:fldCharType="begin"/>
            </w:r>
            <w:r>
              <w:rPr>
                <w:rFonts w:hint="eastAsia"/>
              </w:rPr>
              <w:instrText xml:space="preserve"> HYPERLINK "https://gb.global.cnki.net/kns/Detail?sfield=fn&amp;QueryID=0&amp;CurRec=2&amp;recid=&amp;FileName=CMLT202123043&amp;DbName=CJFDLAST2021&amp;DbCode=CJFD&amp;yx=&amp;pr=&amp;URLID=" \t "https://gb.global.cnki.net/kns/defaultresult/_blank" </w:instrText>
            </w:r>
            <w:r>
              <w:rPr>
                <w:rFonts w:hint="eastAsia"/>
              </w:rPr>
              <w:fldChar w:fldCharType="separate"/>
            </w:r>
            <w:r>
              <w:rPr>
                <w:rFonts w:hint="eastAsia"/>
              </w:rPr>
              <w:t>海南旅游视听作品现状与思考</w:t>
            </w:r>
            <w:r>
              <w:rPr>
                <w:rFonts w:hint="eastAsia"/>
              </w:rPr>
              <w:fldChar w:fldCharType="end"/>
            </w:r>
            <w:r>
              <w:rPr>
                <w:rFonts w:hint="eastAsia"/>
                <w:lang w:eastAsia="zh-CN"/>
              </w:rPr>
              <w:t>》</w:t>
            </w:r>
          </w:p>
        </w:tc>
        <w:tc>
          <w:tcPr>
            <w:tcW w:w="1984" w:type="dxa"/>
            <w:tcBorders>
              <w:right w:val="single" w:color="auto" w:sz="4" w:space="0"/>
            </w:tcBorders>
          </w:tcPr>
          <w:p>
            <w:pPr>
              <w:widowControl/>
              <w:jc w:val="center"/>
              <w:rPr>
                <w:rFonts w:hint="default" w:eastAsiaTheme="minorEastAsia"/>
                <w:lang w:val="en-US" w:eastAsia="zh-CN"/>
              </w:rPr>
            </w:pPr>
            <w:r>
              <w:rPr>
                <w:rFonts w:hint="eastAsia"/>
                <w:lang w:eastAsia="zh-CN"/>
              </w:rPr>
              <w:t>《</w:t>
            </w:r>
            <w:r>
              <w:rPr>
                <w:rFonts w:hint="eastAsia"/>
                <w:lang w:val="en-US" w:eastAsia="zh-CN"/>
              </w:rPr>
              <w:t>传媒论坛</w:t>
            </w:r>
            <w:r>
              <w:rPr>
                <w:rFonts w:hint="eastAsia"/>
                <w:lang w:eastAsia="zh-CN"/>
              </w:rPr>
              <w:t>》，</w:t>
            </w:r>
            <w:r>
              <w:rPr>
                <w:rFonts w:hint="eastAsia"/>
                <w:lang w:val="en-US" w:eastAsia="zh-CN"/>
              </w:rPr>
              <w:t>2021年23期</w:t>
            </w:r>
          </w:p>
        </w:tc>
        <w:tc>
          <w:tcPr>
            <w:tcW w:w="709" w:type="dxa"/>
            <w:tcBorders>
              <w:left w:val="single" w:color="auto" w:sz="4" w:space="0"/>
            </w:tcBorders>
            <w:vAlign w:val="top"/>
          </w:tcPr>
          <w:p>
            <w:pPr>
              <w:widowControl/>
              <w:jc w:val="center"/>
              <w:rPr>
                <w:rFonts w:hint="eastAsia"/>
              </w:rPr>
            </w:pPr>
            <w:r>
              <w:rPr>
                <w:rFonts w:hint="eastAsia"/>
              </w:rPr>
              <w:t>100%</w:t>
            </w:r>
          </w:p>
        </w:tc>
        <w:tc>
          <w:tcPr>
            <w:tcW w:w="709" w:type="dxa"/>
            <w:vAlign w:val="top"/>
          </w:tcPr>
          <w:p>
            <w:pPr>
              <w:widowControl/>
              <w:jc w:val="center"/>
              <w:rPr>
                <w:rFonts w:hint="eastAsia"/>
              </w:rP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default" w:eastAsiaTheme="minorEastAsia"/>
                <w:lang w:val="en-US" w:eastAsia="zh-CN"/>
              </w:rPr>
            </w:pPr>
            <w:r>
              <w:rPr>
                <w:rFonts w:hint="eastAsia"/>
                <w:lang w:val="en-US" w:eastAsia="zh-CN"/>
              </w:rPr>
              <w:t>12</w:t>
            </w:r>
          </w:p>
        </w:tc>
        <w:tc>
          <w:tcPr>
            <w:tcW w:w="3171" w:type="dxa"/>
            <w:tcBorders>
              <w:left w:val="single" w:color="auto" w:sz="4" w:space="0"/>
            </w:tcBorders>
          </w:tcPr>
          <w:p>
            <w:pPr>
              <w:jc w:val="center"/>
              <w:rPr>
                <w:rFonts w:hint="eastAsia" w:eastAsiaTheme="minorEastAsia"/>
                <w:lang w:eastAsia="zh-CN"/>
              </w:rPr>
            </w:pPr>
            <w:r>
              <w:rPr>
                <w:rFonts w:hint="eastAsia"/>
                <w:lang w:eastAsia="zh-CN"/>
              </w:rPr>
              <w:t>《</w:t>
            </w:r>
            <w:r>
              <w:rPr>
                <w:rFonts w:hint="eastAsia"/>
              </w:rPr>
              <w:t>海南旅游形象传播优化策略</w:t>
            </w:r>
            <w:r>
              <w:rPr>
                <w:rFonts w:hint="eastAsia"/>
                <w:lang w:eastAsia="zh-CN"/>
              </w:rPr>
              <w:t>》</w:t>
            </w:r>
          </w:p>
          <w:p>
            <w:pPr>
              <w:jc w:val="center"/>
              <w:rPr>
                <w:rFonts w:hint="eastAsia"/>
              </w:rPr>
            </w:pPr>
          </w:p>
        </w:tc>
        <w:tc>
          <w:tcPr>
            <w:tcW w:w="1984" w:type="dxa"/>
            <w:tcBorders>
              <w:right w:val="single" w:color="auto" w:sz="4" w:space="0"/>
            </w:tcBorders>
            <w:vAlign w:val="top"/>
          </w:tcPr>
          <w:p>
            <w:pPr>
              <w:widowControl/>
              <w:jc w:val="center"/>
              <w:rPr>
                <w:rFonts w:hint="eastAsia"/>
              </w:rPr>
            </w:pPr>
            <w:r>
              <w:rPr>
                <w:rFonts w:hint="eastAsia"/>
                <w:lang w:eastAsia="zh-CN"/>
              </w:rPr>
              <w:t>《</w:t>
            </w:r>
            <w:r>
              <w:rPr>
                <w:rFonts w:hint="eastAsia"/>
                <w:lang w:val="en-US" w:eastAsia="zh-CN"/>
              </w:rPr>
              <w:t>采写编</w:t>
            </w:r>
            <w:r>
              <w:rPr>
                <w:rFonts w:hint="eastAsia"/>
                <w:lang w:eastAsia="zh-CN"/>
              </w:rPr>
              <w:t>》，</w:t>
            </w:r>
            <w:r>
              <w:rPr>
                <w:rFonts w:hint="eastAsia"/>
                <w:lang w:val="en-US" w:eastAsia="zh-CN"/>
              </w:rPr>
              <w:t>2021年12期</w:t>
            </w:r>
          </w:p>
        </w:tc>
        <w:tc>
          <w:tcPr>
            <w:tcW w:w="709" w:type="dxa"/>
            <w:tcBorders>
              <w:left w:val="single" w:color="auto" w:sz="4" w:space="0"/>
            </w:tcBorders>
            <w:vAlign w:val="top"/>
          </w:tcPr>
          <w:p>
            <w:pPr>
              <w:widowControl/>
              <w:jc w:val="center"/>
              <w:rPr>
                <w:rFonts w:hint="eastAsia"/>
              </w:rPr>
            </w:pPr>
            <w:r>
              <w:rPr>
                <w:rFonts w:hint="eastAsia"/>
              </w:rPr>
              <w:t>100%</w:t>
            </w:r>
          </w:p>
        </w:tc>
        <w:tc>
          <w:tcPr>
            <w:tcW w:w="709" w:type="dxa"/>
            <w:vAlign w:val="top"/>
          </w:tcPr>
          <w:p>
            <w:pPr>
              <w:widowControl/>
              <w:jc w:val="center"/>
              <w:rPr>
                <w:rFonts w:hint="eastAsia"/>
              </w:rPr>
            </w:pPr>
            <w:r>
              <w:rPr>
                <w:rFonts w:hint="eastAsia"/>
              </w:rPr>
              <w:t>F级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bl>
    <w:p>
      <w:r>
        <w:rPr>
          <w:rFonts w:hint="eastAsia"/>
        </w:rPr>
        <w:t>注：人文社科类参考评审文件附件1-4填写，自然科学类参考附件1-5填写，刊物级别按A到F级填写。</w:t>
      </w:r>
    </w:p>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pPr>
        <w:widowControl/>
        <w:jc w:val="left"/>
      </w:pPr>
      <w:r>
        <w:br w:type="page"/>
      </w:r>
    </w:p>
    <w:p/>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r>
              <w:rPr>
                <w:rFonts w:hint="eastAsia"/>
              </w:rPr>
              <w:t>1</w:t>
            </w:r>
          </w:p>
        </w:tc>
        <w:tc>
          <w:tcPr>
            <w:tcW w:w="3095" w:type="dxa"/>
            <w:tcBorders>
              <w:left w:val="single" w:color="auto" w:sz="4" w:space="0"/>
            </w:tcBorders>
          </w:tcPr>
          <w:p>
            <w:pPr>
              <w:jc w:val="center"/>
              <w:rPr>
                <w:rFonts w:hint="default" w:eastAsiaTheme="minorEastAsia"/>
                <w:lang w:val="en-US" w:eastAsia="zh-CN"/>
              </w:rPr>
            </w:pPr>
            <w:r>
              <w:rPr>
                <w:rFonts w:hint="eastAsia"/>
                <w:lang w:val="en-US" w:eastAsia="zh-CN"/>
              </w:rPr>
              <w:t>管好用好以5G为代表的新技术 创新我省新闻舆论工作</w:t>
            </w:r>
          </w:p>
        </w:tc>
        <w:tc>
          <w:tcPr>
            <w:tcW w:w="2633" w:type="dxa"/>
          </w:tcPr>
          <w:p>
            <w:pPr>
              <w:widowControl/>
              <w:jc w:val="center"/>
            </w:pPr>
            <w:r>
              <w:t>省委常委</w:t>
            </w:r>
            <w:r>
              <w:rPr>
                <w:rFonts w:hint="eastAsia"/>
                <w:lang w:val="en-US" w:eastAsia="zh-CN"/>
              </w:rPr>
              <w:t>宣传部长</w:t>
            </w:r>
            <w:r>
              <w:t>肖莺子批示</w:t>
            </w:r>
          </w:p>
        </w:tc>
        <w:tc>
          <w:tcPr>
            <w:tcW w:w="1133" w:type="dxa"/>
          </w:tcPr>
          <w:p>
            <w:pPr>
              <w:widowControl/>
              <w:jc w:val="center"/>
              <w:rPr>
                <w:rFonts w:hint="default" w:eastAsiaTheme="minorEastAsia"/>
                <w:lang w:val="en-US" w:eastAsia="zh-CN"/>
              </w:rPr>
            </w:pPr>
            <w:r>
              <w:rPr>
                <w:rFonts w:hint="eastAsia"/>
              </w:rPr>
              <w:t>20</w:t>
            </w:r>
            <w:r>
              <w:rPr>
                <w:rFonts w:hint="eastAsia"/>
                <w:lang w:val="en-US" w:eastAsia="zh-CN"/>
              </w:rPr>
              <w:t>20年3月16日</w:t>
            </w:r>
          </w:p>
        </w:tc>
        <w:tc>
          <w:tcPr>
            <w:tcW w:w="754" w:type="dxa"/>
          </w:tcPr>
          <w:p>
            <w:pPr>
              <w:widowControl/>
              <w:jc w:val="center"/>
              <w:rPr>
                <w:rFonts w:hint="eastAsia" w:eastAsiaTheme="minorEastAsia"/>
                <w:lang w:val="en-US" w:eastAsia="zh-CN"/>
              </w:rPr>
            </w:pPr>
            <w:r>
              <w:rPr>
                <w:rFonts w:hint="eastAsia"/>
                <w:lang w:val="en-US" w:eastAsia="zh-CN"/>
              </w:rPr>
              <w:t>B</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095" w:type="dxa"/>
            <w:tcBorders>
              <w:left w:val="single" w:color="auto" w:sz="4" w:space="0"/>
            </w:tcBorders>
          </w:tcPr>
          <w:p>
            <w:pPr>
              <w:jc w:val="center"/>
              <w:rPr>
                <w:rFonts w:hint="default" w:eastAsiaTheme="minorEastAsia"/>
                <w:lang w:val="en-US" w:eastAsia="zh-CN"/>
              </w:rPr>
            </w:pPr>
            <w:r>
              <w:rPr>
                <w:rFonts w:hint="eastAsia"/>
                <w:lang w:val="en-US" w:eastAsia="zh-CN"/>
              </w:rPr>
              <w:t>海南省委宣传部2021年度新闻阅评和报纸审读工作总结</w:t>
            </w:r>
          </w:p>
        </w:tc>
        <w:tc>
          <w:tcPr>
            <w:tcW w:w="2633" w:type="dxa"/>
          </w:tcPr>
          <w:p>
            <w:pPr>
              <w:widowControl/>
              <w:jc w:val="center"/>
              <w:rPr>
                <w:rFonts w:hint="default" w:eastAsiaTheme="minorEastAsia"/>
                <w:lang w:val="en-US" w:eastAsia="zh-CN"/>
              </w:rPr>
            </w:pPr>
            <w:r>
              <w:t>省委常委</w:t>
            </w:r>
            <w:r>
              <w:rPr>
                <w:rFonts w:hint="eastAsia"/>
                <w:lang w:val="en-US" w:eastAsia="zh-CN"/>
              </w:rPr>
              <w:t>宣传部长</w:t>
            </w:r>
            <w:r>
              <w:t>肖莺子批示</w:t>
            </w:r>
          </w:p>
        </w:tc>
        <w:tc>
          <w:tcPr>
            <w:tcW w:w="1133" w:type="dxa"/>
          </w:tcPr>
          <w:p>
            <w:pPr>
              <w:widowControl/>
              <w:jc w:val="center"/>
              <w:rPr>
                <w:rFonts w:hint="default" w:eastAsiaTheme="minorEastAsia"/>
                <w:lang w:val="en-US" w:eastAsia="zh-CN"/>
              </w:rPr>
            </w:pPr>
            <w:r>
              <w:rPr>
                <w:rFonts w:hint="eastAsia"/>
                <w:lang w:val="en-US" w:eastAsia="zh-CN"/>
              </w:rPr>
              <w:t>2022年1月14日</w:t>
            </w:r>
          </w:p>
        </w:tc>
        <w:tc>
          <w:tcPr>
            <w:tcW w:w="754" w:type="dxa"/>
          </w:tcPr>
          <w:p>
            <w:pPr>
              <w:widowControl/>
              <w:jc w:val="center"/>
              <w:rPr>
                <w:rFonts w:hint="eastAsia" w:eastAsiaTheme="minorEastAsia"/>
                <w:lang w:val="en-US" w:eastAsia="zh-CN"/>
              </w:rPr>
            </w:pPr>
            <w:r>
              <w:rPr>
                <w:rFonts w:hint="eastAsia"/>
                <w:lang w:val="en-US" w:eastAsia="zh-CN"/>
              </w:rPr>
              <w:t>B</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rPr>
                <w:rFonts w:hint="default" w:eastAsiaTheme="minorEastAsia"/>
                <w:lang w:val="en-US" w:eastAsia="zh-CN"/>
              </w:rPr>
            </w:pPr>
            <w:r>
              <w:rPr>
                <w:rFonts w:hint="eastAsia"/>
                <w:lang w:val="en-US" w:eastAsia="zh-CN"/>
              </w:rPr>
              <w:t>600</w:t>
            </w:r>
          </w:p>
        </w:tc>
      </w:tr>
    </w:tbl>
    <w:p>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杨秀侃</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600</w:t>
            </w: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r>
              <w:rPr>
                <w:rFonts w:hint="eastAsia" w:asciiTheme="minorEastAsia" w:hAnsiTheme="minorEastAsia"/>
                <w:szCs w:val="21"/>
              </w:rPr>
              <w:t>600</w:t>
            </w: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r>
              <w:rPr>
                <w:rFonts w:hint="eastAsia" w:asciiTheme="minorEastAsia" w:hAnsiTheme="minorEastAsia"/>
                <w:szCs w:val="21"/>
              </w:rPr>
              <w:t>1</w:t>
            </w:r>
          </w:p>
        </w:tc>
        <w:tc>
          <w:tcPr>
            <w:tcW w:w="1559" w:type="dxa"/>
          </w:tcPr>
          <w:p>
            <w:pPr>
              <w:widowControl/>
              <w:jc w:val="left"/>
              <w:rPr>
                <w:rFonts w:asciiTheme="minorEastAsia" w:hAnsiTheme="minorEastAsia"/>
                <w:szCs w:val="21"/>
              </w:rPr>
            </w:pPr>
            <w:r>
              <w:rPr>
                <w:rFonts w:hint="eastAsia" w:ascii="宋体" w:hAnsi="宋体" w:cs="宋体"/>
                <w:color w:val="000000"/>
                <w:kern w:val="0"/>
                <w:szCs w:val="21"/>
                <w:lang w:bidi="ar"/>
              </w:rPr>
              <w:t>新闻记者职业资格</w:t>
            </w:r>
          </w:p>
        </w:tc>
        <w:tc>
          <w:tcPr>
            <w:tcW w:w="1601" w:type="dxa"/>
          </w:tcPr>
          <w:p>
            <w:pPr>
              <w:widowControl/>
              <w:jc w:val="left"/>
              <w:rPr>
                <w:rFonts w:asciiTheme="minorEastAsia" w:hAnsiTheme="minorEastAsia"/>
                <w:szCs w:val="21"/>
              </w:rPr>
            </w:pPr>
            <w:r>
              <w:rPr>
                <w:rFonts w:hint="eastAsia" w:ascii="宋体" w:hAnsi="宋体" w:cs="宋体"/>
                <w:color w:val="000000"/>
                <w:kern w:val="0"/>
                <w:szCs w:val="21"/>
                <w:lang w:bidi="ar"/>
              </w:rPr>
              <w:t>新闻出版广电总局</w:t>
            </w:r>
          </w:p>
        </w:tc>
        <w:tc>
          <w:tcPr>
            <w:tcW w:w="1232" w:type="dxa"/>
          </w:tcPr>
          <w:p>
            <w:pPr>
              <w:widowControl/>
              <w:jc w:val="left"/>
              <w:rPr>
                <w:rFonts w:asciiTheme="minorEastAsia" w:hAnsiTheme="minorEastAsia"/>
                <w:szCs w:val="21"/>
              </w:rPr>
            </w:pPr>
            <w:r>
              <w:rPr>
                <w:rFonts w:asciiTheme="minorEastAsia" w:hAnsiTheme="minorEastAsia"/>
                <w:szCs w:val="21"/>
              </w:rPr>
              <w:t>准入类</w:t>
            </w: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r>
              <w:rPr>
                <w:rFonts w:hint="eastAsia" w:asciiTheme="minorEastAsia" w:hAnsiTheme="minorEastAsia"/>
                <w:szCs w:val="21"/>
              </w:rPr>
              <w:t>600</w:t>
            </w:r>
          </w:p>
        </w:tc>
        <w:tc>
          <w:tcPr>
            <w:tcW w:w="1232" w:type="dxa"/>
          </w:tcPr>
          <w:p>
            <w:pPr>
              <w:widowControl/>
              <w:jc w:val="left"/>
              <w:rPr>
                <w:rFonts w:asciiTheme="minorEastAsia" w:hAnsiTheme="minorEastAsia"/>
                <w:szCs w:val="21"/>
              </w:rPr>
            </w:pPr>
            <w:r>
              <w:rPr>
                <w:rFonts w:hint="eastAsia" w:asciiTheme="minorEastAsia" w:hAnsiTheme="minorEastAsia"/>
                <w:szCs w:val="21"/>
              </w:rPr>
              <w:t>600</w:t>
            </w: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r>
              <w:rPr>
                <w:rFonts w:asciiTheme="minorEastAsia" w:hAnsiTheme="minorEastAsia"/>
                <w:szCs w:val="21"/>
              </w:rPr>
              <w:t>人文社科类</w:t>
            </w: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0</w:t>
            </w:r>
          </w:p>
        </w:tc>
        <w:tc>
          <w:tcPr>
            <w:tcW w:w="1134"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184</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120</w:t>
            </w:r>
          </w:p>
        </w:tc>
        <w:tc>
          <w:tcPr>
            <w:tcW w:w="1558" w:type="dxa"/>
            <w:tcBorders>
              <w:righ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374</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p>
            <w:pPr>
              <w:ind w:firstLine="420" w:firstLineChars="200"/>
            </w:pPr>
            <w:r>
              <w:rPr>
                <w:rFonts w:hint="eastAsia"/>
              </w:rPr>
              <w:t>本人博士毕业于复旦大学文博系考古及博物馆学专业，后进入复旦大学新闻学院博士后工作站从事博士后研究。自1999年大学毕业以来，一直从事新闻传播及相关业务，曾是吉林省江城日报社记者，后在上海电影艺术职业学院、上海体育学院从事新闻传播学的教学工作，目前主要教授《新闻摄影》《新媒体实务》等专业课程，《摄影基础》《考古及器物文明》等通识课程，现为省文物局专家，省委宣传部新闻阅评员、报刊审读员、海南新闻奖评审专家，拥有新闻记者证、从事新媒体业务和教学</w:t>
            </w:r>
            <w:r>
              <w:rPr>
                <w:rFonts w:hint="eastAsia"/>
                <w:lang w:eastAsia="zh-CN"/>
              </w:rPr>
              <w:t>、</w:t>
            </w:r>
            <w:r>
              <w:rPr>
                <w:rFonts w:hint="eastAsia"/>
                <w:lang w:val="en-US" w:eastAsia="zh-CN"/>
              </w:rPr>
              <w:t>带领学生负责新闻阅评工作</w:t>
            </w:r>
            <w:r>
              <w:rPr>
                <w:rFonts w:hint="eastAsia"/>
              </w:rPr>
              <w:t>的双师型教师。</w:t>
            </w:r>
          </w:p>
          <w:p>
            <w:pPr>
              <w:ind w:firstLine="420" w:firstLineChars="200"/>
            </w:pPr>
            <w:r>
              <w:rPr>
                <w:rFonts w:hint="eastAsia"/>
              </w:rPr>
              <w:t>2015年11月，本人受聘海南师范大学新闻传播与影视学院副教授，现担任院长助理、新闻传播系主任兼广播电视教研室主任，</w:t>
            </w:r>
            <w:r>
              <w:rPr>
                <w:rFonts w:hint="eastAsia"/>
                <w:lang w:val="en-US" w:eastAsia="zh-CN"/>
              </w:rPr>
              <w:t>国家一流学科、</w:t>
            </w:r>
            <w:r>
              <w:rPr>
                <w:rFonts w:hint="eastAsia"/>
              </w:rPr>
              <w:t>省级重点学科新闻传播学新媒体研究二级学科带头人。任职以来，本人勤勤恳恳，脚踏实地，利用自己的专业所长，指导学生实践，培养新媒体人才。</w:t>
            </w:r>
          </w:p>
          <w:p>
            <w:pPr>
              <w:ind w:firstLine="420" w:firstLineChars="200"/>
            </w:pPr>
            <w:r>
              <w:rPr>
                <w:rFonts w:hint="eastAsia"/>
              </w:rPr>
              <w:t>1.教学改革方面，限修课《考古与人类》，通识课《摄影基础》《考古与器物文明》，专业课《新闻摄影》均获得校级课改项目，共计4项校级课改项目。《以创新创业为导向的新闻传播实训平台建设研究》获2019年海南师范大学教育教学改革研究项目。教改论文《基于国际旅游岛背景的品牌推广和传播人才培养研究》获2019年海南省高等教育学会优秀论文一等奖，并入选论文集。2021年，《摄影基础》还获得首届通识课程十大金课。</w:t>
            </w:r>
          </w:p>
          <w:p>
            <w:pPr>
              <w:ind w:firstLine="420" w:firstLineChars="200"/>
              <w:rPr>
                <w:rFonts w:hint="default" w:eastAsiaTheme="minorEastAsia"/>
                <w:lang w:val="en-US" w:eastAsia="zh-CN"/>
              </w:rPr>
            </w:pPr>
            <w:r>
              <w:rPr>
                <w:rFonts w:hint="eastAsia"/>
              </w:rPr>
              <w:t>2.专业实践方面，带领学生参加国家省市等各级各类比赛</w:t>
            </w:r>
            <w:r>
              <w:rPr>
                <w:rFonts w:hint="eastAsia"/>
                <w:lang w:val="en-US" w:eastAsia="zh-CN"/>
              </w:rPr>
              <w:t>14次</w:t>
            </w:r>
            <w:r>
              <w:rPr>
                <w:rFonts w:hint="eastAsia"/>
              </w:rPr>
              <w:t>并获得一定的名次，</w:t>
            </w:r>
            <w:r>
              <w:rPr>
                <w:rFonts w:hint="eastAsia"/>
                <w:lang w:val="en-US" w:eastAsia="zh-CN"/>
              </w:rPr>
              <w:t>2017年</w:t>
            </w:r>
            <w:r>
              <w:rPr>
                <w:rFonts w:hint="eastAsia"/>
              </w:rPr>
              <w:t>第三届中国互联网+大学生创新创业大赛海南赛区三等奖</w:t>
            </w:r>
            <w:r>
              <w:rPr>
                <w:rFonts w:hint="eastAsia"/>
                <w:lang w:eastAsia="zh-CN"/>
              </w:rPr>
              <w:t>，</w:t>
            </w:r>
            <w:r>
              <w:rPr>
                <w:rFonts w:hint="eastAsia"/>
              </w:rPr>
              <w:t>2018年指导两组学生参加由中国编辑学会主办的第四届全国大学生网络编辑创新大赛并获得总决赛三等奖，2020年指导同学参加由中国编辑学会主办的第五届全国大学生网络编辑创新大赛并获得总决赛二等奖，</w:t>
            </w:r>
            <w:r>
              <w:rPr>
                <w:rFonts w:hint="eastAsia"/>
                <w:lang w:val="en-US" w:eastAsia="zh-CN"/>
              </w:rPr>
              <w:t>2020年中国大学生计算机设计大赛海南省赛三等奖，</w:t>
            </w:r>
            <w:r>
              <w:rPr>
                <w:rFonts w:hint="eastAsia"/>
              </w:rPr>
              <w:t>2021年带领同学参加第十届“挑战杯”海南省大学生课外学术科技作品竞赛获省赛三等奖</w:t>
            </w:r>
            <w:r>
              <w:rPr>
                <w:rFonts w:hint="eastAsia"/>
                <w:lang w:eastAsia="zh-CN"/>
              </w:rPr>
              <w:t>、</w:t>
            </w:r>
            <w:r>
              <w:rPr>
                <w:rFonts w:hint="eastAsia"/>
                <w:lang w:val="en-US" w:eastAsia="zh-CN"/>
              </w:rPr>
              <w:t>红色专项省赛一等奖，2021年第十三届全国大学生广告艺术大赛海南赛区微电影三等奖、影视类三等奖各一项</w:t>
            </w:r>
            <w:r>
              <w:rPr>
                <w:rFonts w:hint="eastAsia"/>
              </w:rPr>
              <w:t>。</w:t>
            </w:r>
            <w:r>
              <w:rPr>
                <w:rFonts w:hint="eastAsia"/>
                <w:lang w:val="en-US" w:eastAsia="zh-CN"/>
              </w:rPr>
              <w:t>校级互联网创新创业大赛一等奖1项、二等奖1项、三等奖2项。</w:t>
            </w:r>
          </w:p>
          <w:p>
            <w:pPr>
              <w:ind w:firstLine="420" w:firstLineChars="200"/>
            </w:pPr>
            <w:r>
              <w:rPr>
                <w:rFonts w:hint="eastAsia"/>
              </w:rPr>
              <w:t>3.创新创业方面，指导学生参加大学生创新创业项目1</w:t>
            </w:r>
            <w:r>
              <w:rPr>
                <w:rFonts w:hint="eastAsia"/>
                <w:lang w:val="en-US" w:eastAsia="zh-CN"/>
              </w:rPr>
              <w:t>2</w:t>
            </w:r>
            <w:r>
              <w:rPr>
                <w:rFonts w:hint="eastAsia"/>
              </w:rPr>
              <w:t>项，其中国家级创业项目</w:t>
            </w:r>
            <w:r>
              <w:rPr>
                <w:rFonts w:hint="eastAsia"/>
                <w:lang w:val="en-US" w:eastAsia="zh-CN"/>
              </w:rPr>
              <w:t>2</w:t>
            </w:r>
            <w:r>
              <w:rPr>
                <w:rFonts w:hint="eastAsia"/>
              </w:rPr>
              <w:t>项，省级创业项目</w:t>
            </w:r>
            <w:r>
              <w:rPr>
                <w:rFonts w:hint="eastAsia"/>
                <w:lang w:val="en-US" w:eastAsia="zh-CN"/>
              </w:rPr>
              <w:t>1</w:t>
            </w:r>
            <w:r>
              <w:rPr>
                <w:rFonts w:hint="eastAsia"/>
              </w:rPr>
              <w:t>项，校级</w:t>
            </w:r>
            <w:r>
              <w:rPr>
                <w:rFonts w:hint="eastAsia"/>
                <w:lang w:val="en-US" w:eastAsia="zh-CN"/>
              </w:rPr>
              <w:t>5</w:t>
            </w:r>
            <w:r>
              <w:rPr>
                <w:rFonts w:hint="eastAsia"/>
              </w:rPr>
              <w:t>项，国家级创新项目2项，省级创新项目1项，校级创新</w:t>
            </w:r>
            <w:r>
              <w:rPr>
                <w:rFonts w:hint="eastAsia"/>
                <w:lang w:val="en-US" w:eastAsia="zh-CN"/>
              </w:rPr>
              <w:t>1</w:t>
            </w:r>
            <w:r>
              <w:rPr>
                <w:rFonts w:hint="eastAsia"/>
              </w:rPr>
              <w:t>项；指导学生参加</w:t>
            </w:r>
            <w:r>
              <w:t>中国互联网</w:t>
            </w:r>
            <w:r>
              <w:rPr>
                <w:rFonts w:hint="eastAsia"/>
              </w:rPr>
              <w:t>+</w:t>
            </w:r>
            <w:r>
              <w:t>大学生创新创业大赛海南赛区获</w:t>
            </w:r>
            <w:r>
              <w:rPr>
                <w:rFonts w:hint="eastAsia"/>
              </w:rPr>
              <w:t>1个三等奖，校级比赛获1个一等奖、1个二等奖、2个三等奖。</w:t>
            </w:r>
          </w:p>
          <w:p>
            <w:pPr>
              <w:ind w:firstLine="420" w:firstLineChars="200"/>
            </w:pPr>
            <w:r>
              <w:rPr>
                <w:rFonts w:hint="eastAsia"/>
              </w:rPr>
              <w:t>4.科研方面，主持和承担</w:t>
            </w:r>
            <w:r>
              <w:rPr>
                <w:rFonts w:hint="eastAsia"/>
                <w:lang w:val="en-US" w:eastAsia="zh-CN"/>
              </w:rPr>
              <w:t>教育部、省社科、</w:t>
            </w:r>
            <w:r>
              <w:rPr>
                <w:rFonts w:hint="eastAsia"/>
              </w:rPr>
              <w:t>省委宣传部、省网信办</w:t>
            </w:r>
            <w:r>
              <w:rPr>
                <w:rFonts w:hint="eastAsia"/>
                <w:lang w:val="en-US" w:eastAsia="zh-CN"/>
              </w:rPr>
              <w:t>、省退役军人事务厅</w:t>
            </w:r>
            <w:r>
              <w:rPr>
                <w:rFonts w:hint="eastAsia"/>
              </w:rPr>
              <w:t>、省记协、省意识形态与舆论研究基地的培训和课题任务，参与了2项国家社科课题的研究（已结题），其中1项为国家社科基金重点项目（第二参与人），主持</w:t>
            </w:r>
            <w:r>
              <w:rPr>
                <w:rFonts w:hint="eastAsia"/>
                <w:lang w:val="en-US" w:eastAsia="zh-CN"/>
              </w:rPr>
              <w:t>1项教育部人文社科规划项目（在研）、</w:t>
            </w:r>
            <w:r>
              <w:rPr>
                <w:rFonts w:hint="eastAsia"/>
              </w:rPr>
              <w:t>1项海南社科规划项目（已结题）</w:t>
            </w:r>
            <w:r>
              <w:rPr>
                <w:rFonts w:hint="eastAsia"/>
                <w:lang w:eastAsia="zh-CN"/>
              </w:rPr>
              <w:t>、</w:t>
            </w:r>
            <w:r>
              <w:rPr>
                <w:rFonts w:hint="eastAsia"/>
              </w:rPr>
              <w:t>1项海南省教育科学规划项目（已结题）、1项海南省高等学校科学研究项目（已结题）、4项海口社科规划项目（已结题）、</w:t>
            </w:r>
            <w:r>
              <w:rPr>
                <w:rFonts w:hint="eastAsia"/>
                <w:lang w:val="en-US" w:eastAsia="zh-CN"/>
              </w:rPr>
              <w:t>2</w:t>
            </w:r>
            <w:r>
              <w:rPr>
                <w:rFonts w:hint="eastAsia"/>
              </w:rPr>
              <w:t>项儋州市社科规划项目（已结题），省退役军人事务厅、省网信办、省记协、省意识形态与舆论研究基地横向课题各1项。六年，发表12篇论文。</w:t>
            </w:r>
          </w:p>
          <w:p>
            <w:pPr>
              <w:ind w:firstLine="420" w:firstLineChars="200"/>
            </w:pPr>
            <w:r>
              <w:rPr>
                <w:rFonts w:hint="eastAsia"/>
              </w:rPr>
              <w:t>5.服务社会方面，作为省委宣传部新闻阅评员、报刊审读员，自2020年-2021年两年间，共撰写48篇报刊审读报告，1</w:t>
            </w:r>
            <w:r>
              <w:rPr>
                <w:rFonts w:hint="eastAsia"/>
                <w:lang w:val="en-US" w:eastAsia="zh-CN"/>
              </w:rPr>
              <w:t>1</w:t>
            </w:r>
            <w:r>
              <w:rPr>
                <w:rFonts w:hint="eastAsia"/>
              </w:rPr>
              <w:t>篇新闻阅评文章。作为省文物局专家，主持了海南疍家博物馆、海南书院文化博物馆、海南军屯文化博物馆的筹建及展陈概念方案，负责海口、澄迈、定安、万宁的革命文物调查工作。</w:t>
            </w:r>
          </w:p>
          <w:p>
            <w:pPr>
              <w:ind w:firstLine="420" w:firstLineChars="200"/>
            </w:pPr>
            <w:r>
              <w:rPr>
                <w:rFonts w:hint="eastAsia"/>
              </w:rPr>
              <w:t>5、专业建设和管理方面，担任广电专业负责人及广电教研室主任，带领开展三加一工程及工作坊工作，组建了羊村传媒学生团队，开设了羊传融媒工作室，承担了大量的学生培养工作，指导学生拍片剪辑，写网络评论，写新闻阅评和审读，把宣传部和媒体的资源应用到学生的培养当中，取得较好的效果。连续三年举行学生新闻摄影作品展、新媒体实务作业展以及视频作品展演活动，让高年级学生传帮带低年级学生，形成了较为成熟的培养模式。</w:t>
            </w:r>
          </w:p>
          <w:p>
            <w:pPr>
              <w:ind w:firstLine="420" w:firstLineChars="200"/>
              <w:rPr>
                <w:rFonts w:hint="eastAsia"/>
              </w:rPr>
            </w:pPr>
            <w:r>
              <w:rPr>
                <w:rFonts w:hint="eastAsia"/>
              </w:rPr>
              <w:t>作为学院党委委员、系主任，本人严格要求自己，深入学习国家的政策方针，用习近平的重要思想指导具体工作，以学生为中心，服务广大师生，以“四有”为标准，做一名合格的高校教师。</w:t>
            </w:r>
          </w:p>
          <w:p>
            <w:pPr>
              <w:tabs>
                <w:tab w:val="left" w:pos="2479"/>
              </w:tabs>
            </w:pPr>
            <w:r>
              <w:rPr>
                <w:rFonts w:hint="eastAsia"/>
              </w:rPr>
              <w:t>本人承诺：</w:t>
            </w:r>
            <w:r>
              <w:rPr>
                <w:rFonts w:hint="eastAsia"/>
                <w:lang w:eastAsia="zh-CN"/>
              </w:rPr>
              <w:tab/>
            </w:r>
          </w:p>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ascii="仿宋_GB2312" w:eastAsia="仿宋_GB2312"/>
                <w:sz w:val="30"/>
                <w:szCs w:val="30"/>
              </w:rPr>
              <w:t>杨秀侃</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ascii="仿宋_GB2312" w:eastAsia="仿宋_GB2312"/>
                <w:sz w:val="30"/>
                <w:szCs w:val="30"/>
              </w:rPr>
              <w:t>新闻传播与影视学院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ascii="仿宋_GB2312" w:eastAsia="仿宋_GB2312"/>
                <w:sz w:val="30"/>
                <w:szCs w:val="30"/>
              </w:rPr>
              <w:t>新闻传播学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ascii="仿宋_GB2312" w:eastAsia="仿宋_GB2312"/>
                <w:sz w:val="30"/>
                <w:szCs w:val="30"/>
              </w:rPr>
              <w:t>双师型教授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6"/>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杨秀侃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双师型教授</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w:t>
            </w:r>
            <w:r>
              <w:rPr>
                <w:rFonts w:hint="eastAsia"/>
                <w:color w:val="000000"/>
                <w:sz w:val="22"/>
              </w:rPr>
              <w:t>省网信办课题《管好用好以5G为代表的新技术 创新我省新闻舆论工作》调研报告</w:t>
            </w:r>
          </w:p>
          <w:p>
            <w:pPr>
              <w:widowControl/>
              <w:jc w:val="left"/>
              <w:rPr>
                <w:rFonts w:ascii="宋体" w:hAnsi="宋体" w:cs="Arial"/>
                <w:color w:val="000000"/>
                <w:kern w:val="0"/>
                <w:szCs w:val="21"/>
              </w:rPr>
            </w:pPr>
            <w:r>
              <w:rPr>
                <w:rFonts w:hint="eastAsia" w:ascii="宋体" w:hAnsi="宋体" w:cs="Arial"/>
                <w:color w:val="000000"/>
                <w:kern w:val="0"/>
                <w:szCs w:val="21"/>
              </w:rPr>
              <w:t>代表性成果2名称：</w:t>
            </w:r>
            <w:r>
              <w:rPr>
                <w:rFonts w:hint="eastAsia"/>
                <w:color w:val="000000"/>
                <w:sz w:val="22"/>
              </w:rPr>
              <w:t>省委宣传部新闻阅评和报刊审读报告</w:t>
            </w: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imes New Roman'">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WE4NTI3ZTkwMDkzOGNiOGUxY2MwMDA0MTNhZTAifQ=="/>
  </w:docVars>
  <w:rsids>
    <w:rsidRoot w:val="0033126B"/>
    <w:rsid w:val="00000B9A"/>
    <w:rsid w:val="000077C7"/>
    <w:rsid w:val="000140C6"/>
    <w:rsid w:val="000204C4"/>
    <w:rsid w:val="0002075C"/>
    <w:rsid w:val="00024587"/>
    <w:rsid w:val="00034FEE"/>
    <w:rsid w:val="00035ADA"/>
    <w:rsid w:val="0004390C"/>
    <w:rsid w:val="00045B0A"/>
    <w:rsid w:val="00050B41"/>
    <w:rsid w:val="00052705"/>
    <w:rsid w:val="00052874"/>
    <w:rsid w:val="00060A4D"/>
    <w:rsid w:val="00062C2B"/>
    <w:rsid w:val="000734BB"/>
    <w:rsid w:val="000835E5"/>
    <w:rsid w:val="00086C19"/>
    <w:rsid w:val="00091D39"/>
    <w:rsid w:val="00093E8E"/>
    <w:rsid w:val="000A1C4F"/>
    <w:rsid w:val="000A53B5"/>
    <w:rsid w:val="000A6447"/>
    <w:rsid w:val="000B05BC"/>
    <w:rsid w:val="000B25F1"/>
    <w:rsid w:val="000B34AB"/>
    <w:rsid w:val="000B5BC8"/>
    <w:rsid w:val="000B7E3F"/>
    <w:rsid w:val="000C058C"/>
    <w:rsid w:val="000C7246"/>
    <w:rsid w:val="000E1FCC"/>
    <w:rsid w:val="000E3F46"/>
    <w:rsid w:val="000E72C1"/>
    <w:rsid w:val="000E777B"/>
    <w:rsid w:val="000F2B39"/>
    <w:rsid w:val="00100416"/>
    <w:rsid w:val="00102860"/>
    <w:rsid w:val="001034FB"/>
    <w:rsid w:val="00104AD2"/>
    <w:rsid w:val="00105693"/>
    <w:rsid w:val="00106765"/>
    <w:rsid w:val="00110033"/>
    <w:rsid w:val="00112369"/>
    <w:rsid w:val="001152EC"/>
    <w:rsid w:val="00123022"/>
    <w:rsid w:val="0012343B"/>
    <w:rsid w:val="0012387C"/>
    <w:rsid w:val="0012740F"/>
    <w:rsid w:val="0012753C"/>
    <w:rsid w:val="00136E7A"/>
    <w:rsid w:val="00160D6D"/>
    <w:rsid w:val="00161718"/>
    <w:rsid w:val="00163F01"/>
    <w:rsid w:val="001650A1"/>
    <w:rsid w:val="00165FBA"/>
    <w:rsid w:val="001669CB"/>
    <w:rsid w:val="00171343"/>
    <w:rsid w:val="0018093E"/>
    <w:rsid w:val="00187EAB"/>
    <w:rsid w:val="0019268F"/>
    <w:rsid w:val="00192A61"/>
    <w:rsid w:val="001937B2"/>
    <w:rsid w:val="001937B4"/>
    <w:rsid w:val="001A1B30"/>
    <w:rsid w:val="001B01BB"/>
    <w:rsid w:val="001B0A30"/>
    <w:rsid w:val="001B2C61"/>
    <w:rsid w:val="001C4443"/>
    <w:rsid w:val="001C5C69"/>
    <w:rsid w:val="001D2597"/>
    <w:rsid w:val="001D555C"/>
    <w:rsid w:val="001E1E38"/>
    <w:rsid w:val="001F0B54"/>
    <w:rsid w:val="001F4D57"/>
    <w:rsid w:val="00211798"/>
    <w:rsid w:val="002267AC"/>
    <w:rsid w:val="00226AC5"/>
    <w:rsid w:val="002270A7"/>
    <w:rsid w:val="002326D9"/>
    <w:rsid w:val="00232840"/>
    <w:rsid w:val="0023749D"/>
    <w:rsid w:val="00242AA2"/>
    <w:rsid w:val="00243159"/>
    <w:rsid w:val="00247B30"/>
    <w:rsid w:val="00252C38"/>
    <w:rsid w:val="002536D9"/>
    <w:rsid w:val="00254D25"/>
    <w:rsid w:val="00257618"/>
    <w:rsid w:val="00262FA9"/>
    <w:rsid w:val="00265E17"/>
    <w:rsid w:val="00271356"/>
    <w:rsid w:val="002859E6"/>
    <w:rsid w:val="00295120"/>
    <w:rsid w:val="00295BBE"/>
    <w:rsid w:val="002B3568"/>
    <w:rsid w:val="002B5D77"/>
    <w:rsid w:val="002C1B2A"/>
    <w:rsid w:val="002C2E4D"/>
    <w:rsid w:val="002D6D90"/>
    <w:rsid w:val="002D778C"/>
    <w:rsid w:val="002E42F6"/>
    <w:rsid w:val="002F1EC4"/>
    <w:rsid w:val="00314EE7"/>
    <w:rsid w:val="00315AAE"/>
    <w:rsid w:val="0033126B"/>
    <w:rsid w:val="00333A38"/>
    <w:rsid w:val="00333B61"/>
    <w:rsid w:val="0033420A"/>
    <w:rsid w:val="00342D04"/>
    <w:rsid w:val="003449AC"/>
    <w:rsid w:val="003450A3"/>
    <w:rsid w:val="00345CE6"/>
    <w:rsid w:val="00352DB8"/>
    <w:rsid w:val="00353FFB"/>
    <w:rsid w:val="0035796B"/>
    <w:rsid w:val="00361F97"/>
    <w:rsid w:val="0036206F"/>
    <w:rsid w:val="00376D7E"/>
    <w:rsid w:val="00384C68"/>
    <w:rsid w:val="00385B03"/>
    <w:rsid w:val="0039460C"/>
    <w:rsid w:val="003B5BA5"/>
    <w:rsid w:val="003B7454"/>
    <w:rsid w:val="003C6F7B"/>
    <w:rsid w:val="003D6C2A"/>
    <w:rsid w:val="003E12EA"/>
    <w:rsid w:val="003E3539"/>
    <w:rsid w:val="003F6AC8"/>
    <w:rsid w:val="00403377"/>
    <w:rsid w:val="00410217"/>
    <w:rsid w:val="00413D18"/>
    <w:rsid w:val="00413E36"/>
    <w:rsid w:val="00417FC6"/>
    <w:rsid w:val="00421B6F"/>
    <w:rsid w:val="00424D1B"/>
    <w:rsid w:val="00433D52"/>
    <w:rsid w:val="00437A79"/>
    <w:rsid w:val="004542AC"/>
    <w:rsid w:val="00455996"/>
    <w:rsid w:val="00461036"/>
    <w:rsid w:val="004632E2"/>
    <w:rsid w:val="00477CC6"/>
    <w:rsid w:val="00481C0E"/>
    <w:rsid w:val="00482EBA"/>
    <w:rsid w:val="004849BB"/>
    <w:rsid w:val="00492E46"/>
    <w:rsid w:val="00495AB1"/>
    <w:rsid w:val="004A2B71"/>
    <w:rsid w:val="004A39FF"/>
    <w:rsid w:val="004A7AE8"/>
    <w:rsid w:val="004B1AFD"/>
    <w:rsid w:val="004B1CCE"/>
    <w:rsid w:val="004B7EFC"/>
    <w:rsid w:val="004C36A3"/>
    <w:rsid w:val="004D4093"/>
    <w:rsid w:val="004D5EAE"/>
    <w:rsid w:val="004E6217"/>
    <w:rsid w:val="004E65CB"/>
    <w:rsid w:val="004F21A1"/>
    <w:rsid w:val="0050036C"/>
    <w:rsid w:val="00501DE0"/>
    <w:rsid w:val="00507D8E"/>
    <w:rsid w:val="00523155"/>
    <w:rsid w:val="005400DC"/>
    <w:rsid w:val="00543465"/>
    <w:rsid w:val="005554D7"/>
    <w:rsid w:val="005617BD"/>
    <w:rsid w:val="0056436A"/>
    <w:rsid w:val="00565F0F"/>
    <w:rsid w:val="00570811"/>
    <w:rsid w:val="00575EA6"/>
    <w:rsid w:val="0057729A"/>
    <w:rsid w:val="00581117"/>
    <w:rsid w:val="00583E93"/>
    <w:rsid w:val="0058699F"/>
    <w:rsid w:val="005A02ED"/>
    <w:rsid w:val="005B17DF"/>
    <w:rsid w:val="005B6A8B"/>
    <w:rsid w:val="005C541E"/>
    <w:rsid w:val="005D1D46"/>
    <w:rsid w:val="005D4F57"/>
    <w:rsid w:val="005E06B1"/>
    <w:rsid w:val="005E3440"/>
    <w:rsid w:val="005E58F4"/>
    <w:rsid w:val="005F645A"/>
    <w:rsid w:val="00604509"/>
    <w:rsid w:val="00607D1E"/>
    <w:rsid w:val="00613D93"/>
    <w:rsid w:val="006150BC"/>
    <w:rsid w:val="00622561"/>
    <w:rsid w:val="0062256C"/>
    <w:rsid w:val="00623BB8"/>
    <w:rsid w:val="00645602"/>
    <w:rsid w:val="00647D66"/>
    <w:rsid w:val="00651FF7"/>
    <w:rsid w:val="00652272"/>
    <w:rsid w:val="00661C50"/>
    <w:rsid w:val="00661D38"/>
    <w:rsid w:val="006646A1"/>
    <w:rsid w:val="006654F2"/>
    <w:rsid w:val="00670F53"/>
    <w:rsid w:val="00674EFB"/>
    <w:rsid w:val="0069036C"/>
    <w:rsid w:val="00690D02"/>
    <w:rsid w:val="00691EF6"/>
    <w:rsid w:val="006A614C"/>
    <w:rsid w:val="006B1E56"/>
    <w:rsid w:val="006C0A30"/>
    <w:rsid w:val="006C2406"/>
    <w:rsid w:val="006E5989"/>
    <w:rsid w:val="006E7E68"/>
    <w:rsid w:val="007031A9"/>
    <w:rsid w:val="00710635"/>
    <w:rsid w:val="00713721"/>
    <w:rsid w:val="00714623"/>
    <w:rsid w:val="00714CB7"/>
    <w:rsid w:val="00723276"/>
    <w:rsid w:val="007313BA"/>
    <w:rsid w:val="00734128"/>
    <w:rsid w:val="007415CC"/>
    <w:rsid w:val="00741F1A"/>
    <w:rsid w:val="00746360"/>
    <w:rsid w:val="00746377"/>
    <w:rsid w:val="00747DC6"/>
    <w:rsid w:val="00777776"/>
    <w:rsid w:val="0078760B"/>
    <w:rsid w:val="00794033"/>
    <w:rsid w:val="007965C2"/>
    <w:rsid w:val="007973C2"/>
    <w:rsid w:val="007A6787"/>
    <w:rsid w:val="007A6B08"/>
    <w:rsid w:val="007A6DCF"/>
    <w:rsid w:val="007A76E7"/>
    <w:rsid w:val="007B60A1"/>
    <w:rsid w:val="007C4C8E"/>
    <w:rsid w:val="007E6312"/>
    <w:rsid w:val="007E7FD3"/>
    <w:rsid w:val="007F07A4"/>
    <w:rsid w:val="007F73BC"/>
    <w:rsid w:val="00805C35"/>
    <w:rsid w:val="0080687E"/>
    <w:rsid w:val="00812C68"/>
    <w:rsid w:val="00814C5A"/>
    <w:rsid w:val="00820FD3"/>
    <w:rsid w:val="008269F0"/>
    <w:rsid w:val="00826A66"/>
    <w:rsid w:val="00830327"/>
    <w:rsid w:val="00833AA5"/>
    <w:rsid w:val="00836BF4"/>
    <w:rsid w:val="008379AD"/>
    <w:rsid w:val="00837A92"/>
    <w:rsid w:val="008605D0"/>
    <w:rsid w:val="00863C40"/>
    <w:rsid w:val="008653D4"/>
    <w:rsid w:val="00867374"/>
    <w:rsid w:val="008678EB"/>
    <w:rsid w:val="00872E0F"/>
    <w:rsid w:val="008764C0"/>
    <w:rsid w:val="00876F0D"/>
    <w:rsid w:val="008812F1"/>
    <w:rsid w:val="00882519"/>
    <w:rsid w:val="00893BEC"/>
    <w:rsid w:val="00894606"/>
    <w:rsid w:val="0089698F"/>
    <w:rsid w:val="008A5AB1"/>
    <w:rsid w:val="008B4063"/>
    <w:rsid w:val="008B4D15"/>
    <w:rsid w:val="008B5E5E"/>
    <w:rsid w:val="008B687A"/>
    <w:rsid w:val="008C4C0F"/>
    <w:rsid w:val="008D60E5"/>
    <w:rsid w:val="008E3018"/>
    <w:rsid w:val="00904696"/>
    <w:rsid w:val="00905296"/>
    <w:rsid w:val="00912A23"/>
    <w:rsid w:val="00927B7A"/>
    <w:rsid w:val="009332E6"/>
    <w:rsid w:val="00935848"/>
    <w:rsid w:val="009363D5"/>
    <w:rsid w:val="00943305"/>
    <w:rsid w:val="00952721"/>
    <w:rsid w:val="00953CD5"/>
    <w:rsid w:val="00954843"/>
    <w:rsid w:val="009552BE"/>
    <w:rsid w:val="00956FEE"/>
    <w:rsid w:val="009624BB"/>
    <w:rsid w:val="00962F66"/>
    <w:rsid w:val="00967876"/>
    <w:rsid w:val="00974F96"/>
    <w:rsid w:val="00986608"/>
    <w:rsid w:val="0099003F"/>
    <w:rsid w:val="00992502"/>
    <w:rsid w:val="009A4D12"/>
    <w:rsid w:val="009C1F06"/>
    <w:rsid w:val="009C4275"/>
    <w:rsid w:val="009D77DE"/>
    <w:rsid w:val="009E2C1A"/>
    <w:rsid w:val="009E353C"/>
    <w:rsid w:val="009E4EC5"/>
    <w:rsid w:val="009E64C8"/>
    <w:rsid w:val="00A03435"/>
    <w:rsid w:val="00A035C9"/>
    <w:rsid w:val="00A12F14"/>
    <w:rsid w:val="00A26A42"/>
    <w:rsid w:val="00A2790B"/>
    <w:rsid w:val="00A40236"/>
    <w:rsid w:val="00A600A4"/>
    <w:rsid w:val="00A64CA0"/>
    <w:rsid w:val="00A74B54"/>
    <w:rsid w:val="00A858D5"/>
    <w:rsid w:val="00AA177E"/>
    <w:rsid w:val="00AB4B1E"/>
    <w:rsid w:val="00AD1EB4"/>
    <w:rsid w:val="00AD5C5F"/>
    <w:rsid w:val="00AD5CCC"/>
    <w:rsid w:val="00AF0E81"/>
    <w:rsid w:val="00AF2BB3"/>
    <w:rsid w:val="00AF35E8"/>
    <w:rsid w:val="00AF445F"/>
    <w:rsid w:val="00B00050"/>
    <w:rsid w:val="00B036DE"/>
    <w:rsid w:val="00B05575"/>
    <w:rsid w:val="00B06BF4"/>
    <w:rsid w:val="00B07F41"/>
    <w:rsid w:val="00B16465"/>
    <w:rsid w:val="00B20A8D"/>
    <w:rsid w:val="00B20FF7"/>
    <w:rsid w:val="00B22E22"/>
    <w:rsid w:val="00B23B46"/>
    <w:rsid w:val="00B257E3"/>
    <w:rsid w:val="00B27696"/>
    <w:rsid w:val="00B703E5"/>
    <w:rsid w:val="00B80533"/>
    <w:rsid w:val="00B82843"/>
    <w:rsid w:val="00B97ED8"/>
    <w:rsid w:val="00BA646C"/>
    <w:rsid w:val="00BD1A32"/>
    <w:rsid w:val="00BD4480"/>
    <w:rsid w:val="00BD4E90"/>
    <w:rsid w:val="00BD4EB3"/>
    <w:rsid w:val="00BE4CA4"/>
    <w:rsid w:val="00BF2DE6"/>
    <w:rsid w:val="00BF37BD"/>
    <w:rsid w:val="00C008D8"/>
    <w:rsid w:val="00C0165A"/>
    <w:rsid w:val="00C1252F"/>
    <w:rsid w:val="00C315B3"/>
    <w:rsid w:val="00C34D75"/>
    <w:rsid w:val="00C35A03"/>
    <w:rsid w:val="00C3645D"/>
    <w:rsid w:val="00C4494B"/>
    <w:rsid w:val="00C53042"/>
    <w:rsid w:val="00C65AB8"/>
    <w:rsid w:val="00C724C1"/>
    <w:rsid w:val="00C77711"/>
    <w:rsid w:val="00C824FA"/>
    <w:rsid w:val="00C828EC"/>
    <w:rsid w:val="00C90195"/>
    <w:rsid w:val="00C93845"/>
    <w:rsid w:val="00C96100"/>
    <w:rsid w:val="00CB1F99"/>
    <w:rsid w:val="00CC7EE7"/>
    <w:rsid w:val="00CD2226"/>
    <w:rsid w:val="00CD42FF"/>
    <w:rsid w:val="00CD7981"/>
    <w:rsid w:val="00CE4D30"/>
    <w:rsid w:val="00CE5438"/>
    <w:rsid w:val="00CF6E1A"/>
    <w:rsid w:val="00D021E0"/>
    <w:rsid w:val="00D110D2"/>
    <w:rsid w:val="00D140A4"/>
    <w:rsid w:val="00D17896"/>
    <w:rsid w:val="00D20B34"/>
    <w:rsid w:val="00D273BE"/>
    <w:rsid w:val="00D3690E"/>
    <w:rsid w:val="00D369F7"/>
    <w:rsid w:val="00D36A37"/>
    <w:rsid w:val="00D3748A"/>
    <w:rsid w:val="00D416C2"/>
    <w:rsid w:val="00D41CF0"/>
    <w:rsid w:val="00D61FB4"/>
    <w:rsid w:val="00D66B57"/>
    <w:rsid w:val="00D7024C"/>
    <w:rsid w:val="00DA3AD6"/>
    <w:rsid w:val="00DA6B66"/>
    <w:rsid w:val="00DB02E4"/>
    <w:rsid w:val="00DB07BC"/>
    <w:rsid w:val="00DC11A1"/>
    <w:rsid w:val="00DD5F4F"/>
    <w:rsid w:val="00DD7968"/>
    <w:rsid w:val="00DE299B"/>
    <w:rsid w:val="00DE2C3B"/>
    <w:rsid w:val="00DE3F60"/>
    <w:rsid w:val="00DE5271"/>
    <w:rsid w:val="00E03C3E"/>
    <w:rsid w:val="00E05692"/>
    <w:rsid w:val="00E07849"/>
    <w:rsid w:val="00E1219F"/>
    <w:rsid w:val="00E161A5"/>
    <w:rsid w:val="00E206F2"/>
    <w:rsid w:val="00E23FCA"/>
    <w:rsid w:val="00E26297"/>
    <w:rsid w:val="00E2758C"/>
    <w:rsid w:val="00E55EEB"/>
    <w:rsid w:val="00E564F3"/>
    <w:rsid w:val="00E57AA4"/>
    <w:rsid w:val="00E713EE"/>
    <w:rsid w:val="00EA2543"/>
    <w:rsid w:val="00EB1023"/>
    <w:rsid w:val="00EC535C"/>
    <w:rsid w:val="00EC6CEF"/>
    <w:rsid w:val="00ED30F2"/>
    <w:rsid w:val="00EE2F78"/>
    <w:rsid w:val="00EE3937"/>
    <w:rsid w:val="00EE5924"/>
    <w:rsid w:val="00EE79DB"/>
    <w:rsid w:val="00F01011"/>
    <w:rsid w:val="00F02B0D"/>
    <w:rsid w:val="00F112E6"/>
    <w:rsid w:val="00F200F9"/>
    <w:rsid w:val="00F22090"/>
    <w:rsid w:val="00F24A17"/>
    <w:rsid w:val="00F44DC2"/>
    <w:rsid w:val="00F50D1D"/>
    <w:rsid w:val="00F57377"/>
    <w:rsid w:val="00F6664A"/>
    <w:rsid w:val="00F735F9"/>
    <w:rsid w:val="00F75973"/>
    <w:rsid w:val="00F770C0"/>
    <w:rsid w:val="00F82DFD"/>
    <w:rsid w:val="00F841C6"/>
    <w:rsid w:val="00F8579D"/>
    <w:rsid w:val="00F93089"/>
    <w:rsid w:val="00F93A86"/>
    <w:rsid w:val="00FA4387"/>
    <w:rsid w:val="00FB3155"/>
    <w:rsid w:val="00FB40E0"/>
    <w:rsid w:val="00FD05B3"/>
    <w:rsid w:val="00FD5538"/>
    <w:rsid w:val="00FD65A9"/>
    <w:rsid w:val="00FE456E"/>
    <w:rsid w:val="00FE49D1"/>
    <w:rsid w:val="00FF0622"/>
    <w:rsid w:val="00FF54C9"/>
    <w:rsid w:val="00FF656D"/>
    <w:rsid w:val="01A324E9"/>
    <w:rsid w:val="0283101D"/>
    <w:rsid w:val="02931880"/>
    <w:rsid w:val="079B73CF"/>
    <w:rsid w:val="0809221B"/>
    <w:rsid w:val="094C01AD"/>
    <w:rsid w:val="0D241D3A"/>
    <w:rsid w:val="0DA2561A"/>
    <w:rsid w:val="0E3618EA"/>
    <w:rsid w:val="12097B18"/>
    <w:rsid w:val="13D042A1"/>
    <w:rsid w:val="13FB0A11"/>
    <w:rsid w:val="1847673B"/>
    <w:rsid w:val="19281D1B"/>
    <w:rsid w:val="1BF97698"/>
    <w:rsid w:val="1CBE503B"/>
    <w:rsid w:val="211617E2"/>
    <w:rsid w:val="243701B4"/>
    <w:rsid w:val="276E0D20"/>
    <w:rsid w:val="28E53263"/>
    <w:rsid w:val="293F1222"/>
    <w:rsid w:val="2A6F04E6"/>
    <w:rsid w:val="2D381B63"/>
    <w:rsid w:val="2DFB52D7"/>
    <w:rsid w:val="2E0979F4"/>
    <w:rsid w:val="32056724"/>
    <w:rsid w:val="3250653C"/>
    <w:rsid w:val="36D41D63"/>
    <w:rsid w:val="37F54C31"/>
    <w:rsid w:val="38AC5B4C"/>
    <w:rsid w:val="38BA425C"/>
    <w:rsid w:val="39F774BE"/>
    <w:rsid w:val="3A3E39AC"/>
    <w:rsid w:val="3A915C4B"/>
    <w:rsid w:val="3BB15D94"/>
    <w:rsid w:val="3F2D2699"/>
    <w:rsid w:val="402E6E46"/>
    <w:rsid w:val="42534EF3"/>
    <w:rsid w:val="42757715"/>
    <w:rsid w:val="42CF7E3D"/>
    <w:rsid w:val="430839BC"/>
    <w:rsid w:val="457D3752"/>
    <w:rsid w:val="4BD40237"/>
    <w:rsid w:val="4D225545"/>
    <w:rsid w:val="4DB1202E"/>
    <w:rsid w:val="4E1834CE"/>
    <w:rsid w:val="506E579C"/>
    <w:rsid w:val="51E430EB"/>
    <w:rsid w:val="52ED2B91"/>
    <w:rsid w:val="541C3BC8"/>
    <w:rsid w:val="561D08BD"/>
    <w:rsid w:val="56444C51"/>
    <w:rsid w:val="570309A9"/>
    <w:rsid w:val="587375E2"/>
    <w:rsid w:val="59F56F6B"/>
    <w:rsid w:val="5B6A66CC"/>
    <w:rsid w:val="5BE32D83"/>
    <w:rsid w:val="5CA26BEB"/>
    <w:rsid w:val="5F0E4646"/>
    <w:rsid w:val="616921DD"/>
    <w:rsid w:val="6252656D"/>
    <w:rsid w:val="646627A3"/>
    <w:rsid w:val="6779080D"/>
    <w:rsid w:val="680B5B3B"/>
    <w:rsid w:val="68201C9C"/>
    <w:rsid w:val="6A0405DA"/>
    <w:rsid w:val="6B1E6E55"/>
    <w:rsid w:val="6C63170D"/>
    <w:rsid w:val="6E172BE7"/>
    <w:rsid w:val="70B03A61"/>
    <w:rsid w:val="71085ED2"/>
    <w:rsid w:val="75071439"/>
    <w:rsid w:val="762722E0"/>
    <w:rsid w:val="77150440"/>
    <w:rsid w:val="77545989"/>
    <w:rsid w:val="77D83D50"/>
    <w:rsid w:val="79330A4E"/>
    <w:rsid w:val="79D12F7F"/>
    <w:rsid w:val="7A52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22</Pages>
  <Words>10953</Words>
  <Characters>12453</Characters>
  <Lines>110</Lines>
  <Paragraphs>31</Paragraphs>
  <TotalTime>2</TotalTime>
  <ScaleCrop>false</ScaleCrop>
  <LinksUpToDate>false</LinksUpToDate>
  <CharactersWithSpaces>14040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朗朗郎情</cp:lastModifiedBy>
  <cp:lastPrinted>2022-01-17T03:08:00Z</cp:lastPrinted>
  <dcterms:modified xsi:type="dcterms:W3CDTF">2022-12-06T09:45:12Z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E9C514F6892E47DBBE2651138615523F</vt:lpwstr>
  </property>
</Properties>
</file>