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2021</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单   位 ：</w:t>
      </w:r>
      <w:r>
        <w:rPr>
          <w:rFonts w:hint="eastAsia"/>
          <w:sz w:val="28"/>
          <w:u w:val="single"/>
        </w:rPr>
        <w:t xml:space="preserve"> </w:t>
      </w:r>
      <w:r>
        <w:rPr>
          <w:sz w:val="28"/>
          <w:u w:val="single"/>
        </w:rPr>
        <w:t xml:space="preserve"> </w:t>
      </w:r>
      <w:r>
        <w:rPr>
          <w:rFonts w:hint="eastAsia"/>
          <w:sz w:val="28"/>
          <w:u w:val="single"/>
        </w:rPr>
        <w:t xml:space="preserve">信息科学技术学院 </w:t>
      </w:r>
      <w:r>
        <w:rPr>
          <w:sz w:val="28"/>
          <w:u w:val="single"/>
        </w:rPr>
        <w:t xml:space="preserve">          </w:t>
      </w:r>
      <w:r>
        <w:rPr>
          <w:rFonts w:hint="eastAsia"/>
          <w:sz w:val="28"/>
          <w:u w:val="single"/>
        </w:rPr>
        <w:t xml:space="preserve"> </w:t>
      </w:r>
    </w:p>
    <w:p>
      <w:pPr>
        <w:ind w:firstLine="1960" w:firstLineChars="700"/>
        <w:rPr>
          <w:sz w:val="28"/>
        </w:rPr>
      </w:pPr>
    </w:p>
    <w:p>
      <w:pPr>
        <w:ind w:firstLine="1960" w:firstLineChars="700"/>
        <w:rPr>
          <w:sz w:val="28"/>
          <w:u w:val="single"/>
        </w:rPr>
      </w:pPr>
      <w:r>
        <w:rPr>
          <w:rFonts w:hint="eastAsia"/>
          <w:sz w:val="28"/>
        </w:rPr>
        <w:t xml:space="preserve">姓   名 </w:t>
      </w:r>
      <w:r>
        <w:rPr>
          <w:rFonts w:hint="eastAsia"/>
          <w:sz w:val="30"/>
        </w:rPr>
        <w:t>：</w:t>
      </w:r>
      <w:r>
        <w:rPr>
          <w:rFonts w:hint="eastAsia"/>
          <w:sz w:val="28"/>
          <w:u w:val="single"/>
        </w:rPr>
        <w:t xml:space="preserve">  罗自强         </w:t>
      </w:r>
      <w:r>
        <w:rPr>
          <w:sz w:val="28"/>
          <w:u w:val="single"/>
        </w:rPr>
        <w:t xml:space="preserve">  </w:t>
      </w:r>
      <w:r>
        <w:rPr>
          <w:rFonts w:hint="eastAsia"/>
          <w:sz w:val="28"/>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u w:val="single"/>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u w:val="single"/>
        </w:rPr>
        <w:t>计算机科学与技术</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u w:val="single"/>
        </w:rPr>
        <w:t xml:space="preserve">教学科研型教授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ascii="Times New Roman" w:hAnsi="Times New Roman" w:cs="Times New Roman"/>
          <w:sz w:val="28"/>
          <w:szCs w:val="28"/>
          <w:u w:val="single"/>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rFonts w:ascii="Times New Roman" w:hAnsi="Times New Roman" w:cs="Times New Roman"/>
          <w:sz w:val="24"/>
        </w:rPr>
      </w:pPr>
      <w:r>
        <w:rPr>
          <w:rFonts w:hint="eastAsia"/>
          <w:sz w:val="24"/>
        </w:rPr>
        <w:t xml:space="preserve">填表时间：    </w:t>
      </w:r>
      <w:r>
        <w:rPr>
          <w:rFonts w:ascii="Times New Roman" w:hAnsi="Times New Roman" w:cs="Times New Roman"/>
          <w:sz w:val="24"/>
        </w:rPr>
        <w:t xml:space="preserve"> 2022年   11   月   28  日</w:t>
      </w:r>
    </w:p>
    <w:p>
      <w:pPr>
        <w:ind w:firstLine="2400" w:firstLineChars="1000"/>
        <w:rPr>
          <w:sz w:val="24"/>
        </w:rPr>
      </w:pPr>
    </w:p>
    <w:p>
      <w:pPr>
        <w:ind w:firstLine="2400" w:firstLineChars="1000"/>
        <w:rPr>
          <w:sz w:val="24"/>
        </w:rPr>
      </w:pPr>
    </w:p>
    <w:p>
      <w:pPr>
        <w:jc w:val="center"/>
        <w:rPr>
          <w:sz w:val="32"/>
        </w:rPr>
      </w:pPr>
      <w:r>
        <w:rPr>
          <w:rFonts w:hint="eastAsia"/>
          <w:b/>
          <w:sz w:val="32"/>
          <w:szCs w:val="32"/>
        </w:rPr>
        <w:t>海南师范大学印制</w:t>
      </w: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2"/>
        <w:gridCol w:w="855"/>
        <w:gridCol w:w="133"/>
        <w:gridCol w:w="575"/>
        <w:gridCol w:w="422"/>
        <w:gridCol w:w="283"/>
        <w:gridCol w:w="284"/>
        <w:gridCol w:w="708"/>
        <w:gridCol w:w="284"/>
        <w:gridCol w:w="871"/>
        <w:gridCol w:w="263"/>
        <w:gridCol w:w="709"/>
        <w:gridCol w:w="146"/>
        <w:gridCol w:w="566"/>
        <w:gridCol w:w="851"/>
        <w:gridCol w:w="709"/>
        <w:gridCol w:w="850"/>
      </w:tblGrid>
      <w:tr>
        <w:tblPrEx>
          <w:tblLayout w:type="fixed"/>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563"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罗自强</w:t>
            </w:r>
          </w:p>
        </w:tc>
        <w:tc>
          <w:tcPr>
            <w:tcW w:w="42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黑体" w:hAnsi="黑体" w:eastAsia="黑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黑体" w:hAnsi="黑体" w:eastAsia="黑体" w:cs="Arial"/>
                <w:color w:val="000000"/>
                <w:kern w:val="0"/>
                <w:szCs w:val="21"/>
              </w:rPr>
              <w:t>1977年12月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政治</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面貌</w:t>
            </w:r>
          </w:p>
        </w:tc>
        <w:tc>
          <w:tcPr>
            <w:tcW w:w="156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中共党员</w:t>
            </w:r>
          </w:p>
        </w:tc>
        <w:tc>
          <w:tcPr>
            <w:tcW w:w="1559" w:type="dxa"/>
            <w:gridSpan w:val="2"/>
            <w:vMerge w:val="restart"/>
            <w:tcBorders>
              <w:top w:val="single" w:color="000000" w:sz="4" w:space="0"/>
              <w:left w:val="nil"/>
              <w:right w:val="single" w:color="000000" w:sz="4" w:space="0"/>
            </w:tcBorders>
            <w:vAlign w:val="center"/>
          </w:tcPr>
          <w:p>
            <w:pPr>
              <w:widowControl/>
              <w:jc w:val="center"/>
              <w:rPr>
                <w:rFonts w:ascii="黑体" w:hAnsi="黑体" w:eastAsia="黑体" w:cs="Arial"/>
                <w:color w:val="000000"/>
                <w:kern w:val="0"/>
                <w:szCs w:val="21"/>
              </w:rPr>
            </w:pPr>
            <w:r>
              <w:rPr>
                <w:rFonts w:ascii="黑体" w:hAnsi="黑体" w:eastAsia="黑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8" w:type="dxa"/>
            <w:gridSpan w:val="5"/>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高等学校教师资格</w:t>
            </w:r>
          </w:p>
          <w:p>
            <w:pPr>
              <w:widowControl/>
              <w:jc w:val="center"/>
              <w:rPr>
                <w:rFonts w:ascii="宋体" w:hAnsi="宋体" w:cs="Arial"/>
                <w:color w:val="000000"/>
                <w:kern w:val="0"/>
                <w:szCs w:val="21"/>
              </w:rPr>
            </w:pPr>
            <w:r>
              <w:rPr>
                <w:rFonts w:hint="eastAsia" w:ascii="黑体" w:hAnsi="黑体" w:eastAsia="黑体" w:cs="Arial"/>
                <w:color w:val="000000"/>
                <w:kern w:val="0"/>
                <w:szCs w:val="21"/>
              </w:rPr>
              <w:t>计算机应用技术</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690" w:type="dxa"/>
            <w:gridSpan w:val="7"/>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p>
        </w:tc>
        <w:tc>
          <w:tcPr>
            <w:tcW w:w="1559" w:type="dxa"/>
            <w:gridSpan w:val="2"/>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563" w:type="dxa"/>
            <w:gridSpan w:val="3"/>
            <w:tcBorders>
              <w:top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解放军理工</w:t>
            </w:r>
          </w:p>
          <w:p>
            <w:pPr>
              <w:widowControl/>
              <w:jc w:val="center"/>
              <w:rPr>
                <w:rFonts w:ascii="宋体" w:hAnsi="宋体" w:cs="Arial"/>
                <w:color w:val="000000"/>
                <w:kern w:val="0"/>
                <w:szCs w:val="21"/>
              </w:rPr>
            </w:pPr>
            <w:r>
              <w:rPr>
                <w:rFonts w:hint="eastAsia" w:ascii="黑体" w:hAnsi="黑体" w:eastAsia="黑体" w:cs="Arial"/>
                <w:color w:val="000000"/>
                <w:kern w:val="0"/>
                <w:szCs w:val="21"/>
              </w:rPr>
              <w:t>大学</w:t>
            </w:r>
          </w:p>
        </w:tc>
        <w:tc>
          <w:tcPr>
            <w:tcW w:w="70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黑体" w:hAnsi="黑体" w:eastAsia="黑体" w:cs="Arial"/>
                <w:color w:val="000000"/>
                <w:kern w:val="0"/>
                <w:szCs w:val="21"/>
              </w:rPr>
              <w:t>博士研究生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535" w:type="dxa"/>
            <w:gridSpan w:val="5"/>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计算机应用技术</w:t>
            </w:r>
          </w:p>
        </w:tc>
        <w:tc>
          <w:tcPr>
            <w:tcW w:w="1559" w:type="dxa"/>
            <w:gridSpan w:val="2"/>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563" w:type="dxa"/>
            <w:gridSpan w:val="3"/>
            <w:tcBorders>
              <w:top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海南师范大学信息科学技术学院</w:t>
            </w:r>
          </w:p>
        </w:tc>
        <w:tc>
          <w:tcPr>
            <w:tcW w:w="705"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2001年6月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5"/>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计算机科学与技术</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正常</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晋升</w:t>
            </w:r>
          </w:p>
        </w:tc>
      </w:tr>
      <w:tr>
        <w:tblPrEx>
          <w:tblLayout w:type="fixed"/>
          <w:tblCellMar>
            <w:top w:w="0" w:type="dxa"/>
            <w:left w:w="108" w:type="dxa"/>
            <w:bottom w:w="0" w:type="dxa"/>
            <w:right w:w="108" w:type="dxa"/>
          </w:tblCellMar>
        </w:tblPrEx>
        <w:trPr>
          <w:trHeight w:val="658" w:hRule="atLeast"/>
        </w:trPr>
        <w:tc>
          <w:tcPr>
            <w:tcW w:w="2260"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72"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 xml:space="preserve">副教授 </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12</w:t>
            </w:r>
            <w:r>
              <w:rPr>
                <w:rFonts w:hint="eastAsia" w:ascii="黑体" w:hAnsi="黑体" w:eastAsia="黑体" w:cs="Arial"/>
                <w:color w:val="000000"/>
                <w:kern w:val="0"/>
                <w:szCs w:val="21"/>
              </w:rPr>
              <w:t>/</w:t>
            </w:r>
            <w:r>
              <w:rPr>
                <w:rFonts w:ascii="黑体" w:hAnsi="黑体" w:eastAsia="黑体" w:cs="Arial"/>
                <w:color w:val="000000"/>
                <w:kern w:val="0"/>
                <w:szCs w:val="21"/>
              </w:rPr>
              <w:t>12</w:t>
            </w:r>
            <w:r>
              <w:rPr>
                <w:rFonts w:hint="eastAsia" w:ascii="黑体" w:hAnsi="黑体" w:eastAsia="黑体" w:cs="Arial"/>
                <w:color w:val="000000"/>
                <w:kern w:val="0"/>
                <w:szCs w:val="21"/>
              </w:rPr>
              <w:t xml:space="preserve">/4 </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6" w:type="dxa"/>
            <w:gridSpan w:val="4"/>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cs="Arial" w:asciiTheme="minorEastAsia" w:hAnsiTheme="minorEastAsia"/>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 xml:space="preserve"> </w:t>
            </w:r>
            <w:r>
              <w:rPr>
                <w:rFonts w:hint="eastAsia" w:cs="Arial" w:asciiTheme="minorEastAsia" w:hAnsiTheme="minorEastAsia"/>
                <w:color w:val="000000"/>
                <w:kern w:val="0"/>
                <w:sz w:val="22"/>
                <w:szCs w:val="21"/>
              </w:rPr>
              <w:sym w:font="Wingdings" w:char="F0FE"/>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Layout w:type="fixed"/>
          <w:tblCellMar>
            <w:top w:w="0" w:type="dxa"/>
            <w:left w:w="108" w:type="dxa"/>
            <w:bottom w:w="0" w:type="dxa"/>
            <w:right w:w="108" w:type="dxa"/>
          </w:tblCellMar>
        </w:tblPrEx>
        <w:trPr>
          <w:trHeight w:val="529"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72" w:type="dxa"/>
            <w:gridSpan w:val="5"/>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时</w:t>
            </w:r>
            <w:r>
              <w:rPr>
                <w:rFonts w:ascii="黑体" w:hAnsi="黑体" w:eastAsia="黑体" w:cs="Arial"/>
                <w:color w:val="000000"/>
                <w:kern w:val="0"/>
                <w:szCs w:val="21"/>
              </w:rPr>
              <w:t>间：2013</w:t>
            </w:r>
            <w:r>
              <w:rPr>
                <w:rFonts w:hint="eastAsia" w:ascii="黑体" w:hAnsi="黑体" w:eastAsia="黑体" w:cs="Arial"/>
                <w:color w:val="000000"/>
                <w:kern w:val="0"/>
                <w:szCs w:val="21"/>
              </w:rPr>
              <w:t>/</w:t>
            </w:r>
            <w:r>
              <w:rPr>
                <w:rFonts w:ascii="黑体" w:hAnsi="黑体" w:eastAsia="黑体" w:cs="Arial"/>
                <w:color w:val="000000"/>
                <w:kern w:val="0"/>
                <w:szCs w:val="21"/>
              </w:rPr>
              <w:t>3</w:t>
            </w:r>
            <w:r>
              <w:rPr>
                <w:rFonts w:hint="eastAsia" w:ascii="黑体" w:hAnsi="黑体" w:eastAsia="黑体" w:cs="Arial"/>
                <w:color w:val="000000"/>
                <w:kern w:val="0"/>
                <w:szCs w:val="21"/>
              </w:rPr>
              <w:t>/</w:t>
            </w:r>
            <w:r>
              <w:rPr>
                <w:rFonts w:ascii="黑体" w:hAnsi="黑体" w:eastAsia="黑体" w:cs="Arial"/>
                <w:color w:val="000000"/>
                <w:kern w:val="0"/>
                <w:szCs w:val="21"/>
              </w:rPr>
              <w:t xml:space="preserve">1 </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单位：海南师范大学</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84" w:type="dxa"/>
            <w:gridSpan w:val="4"/>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ascii="黑体" w:hAnsi="黑体" w:eastAsia="黑体" w:cs="Arial"/>
                <w:color w:val="000000"/>
                <w:kern w:val="0"/>
                <w:szCs w:val="21"/>
              </w:rPr>
              <w:t>8</w:t>
            </w:r>
            <w:r>
              <w:rPr>
                <w:rFonts w:hint="eastAsia" w:ascii="黑体" w:hAnsi="黑体" w:eastAsia="黑体" w:cs="Arial"/>
                <w:color w:val="000000"/>
                <w:kern w:val="0"/>
                <w:szCs w:val="21"/>
              </w:rPr>
              <w:t xml:space="preserve">年 </w:t>
            </w:r>
            <w:r>
              <w:rPr>
                <w:rFonts w:ascii="黑体" w:hAnsi="黑体" w:eastAsia="黑体" w:cs="Arial"/>
                <w:color w:val="000000"/>
                <w:kern w:val="0"/>
                <w:szCs w:val="21"/>
              </w:rPr>
              <w:t>10</w:t>
            </w:r>
            <w:r>
              <w:rPr>
                <w:rFonts w:hint="eastAsia" w:ascii="黑体" w:hAnsi="黑体" w:eastAsia="黑体" w:cs="Arial"/>
                <w:color w:val="000000"/>
                <w:kern w:val="0"/>
                <w:szCs w:val="21"/>
              </w:rPr>
              <w:t xml:space="preserve"> 个月</w:t>
            </w:r>
          </w:p>
        </w:tc>
        <w:tc>
          <w:tcPr>
            <w:tcW w:w="851"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59"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教师资格</w:t>
            </w:r>
          </w:p>
        </w:tc>
      </w:tr>
      <w:tr>
        <w:tblPrEx>
          <w:tblLayout w:type="fixed"/>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7" w:type="dxa"/>
            <w:gridSpan w:val="7"/>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计算机应用技术</w:t>
            </w:r>
          </w:p>
        </w:tc>
        <w:tc>
          <w:tcPr>
            <w:tcW w:w="16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0"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免试（英语六级）</w:t>
            </w:r>
          </w:p>
        </w:tc>
      </w:tr>
      <w:tr>
        <w:tblPrEx>
          <w:tblLayout w:type="fixed"/>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7" w:type="dxa"/>
            <w:gridSpan w:val="7"/>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计算机科学与技术</w:t>
            </w:r>
          </w:p>
        </w:tc>
        <w:tc>
          <w:tcPr>
            <w:tcW w:w="16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0"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教学科研型教授</w:t>
            </w:r>
          </w:p>
        </w:tc>
      </w:tr>
      <w:tr>
        <w:tblPrEx>
          <w:tblLayout w:type="fixed"/>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21" w:type="dxa"/>
            <w:gridSpan w:val="14"/>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21" w:type="dxa"/>
            <w:gridSpan w:val="14"/>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7</w:t>
            </w:r>
            <w:r>
              <w:rPr>
                <w:rFonts w:hint="eastAsia" w:ascii="黑体" w:hAnsi="黑体" w:eastAsia="黑体" w:cs="Arial"/>
                <w:color w:val="000000"/>
                <w:kern w:val="0"/>
                <w:szCs w:val="21"/>
              </w:rPr>
              <w:t>.07</w:t>
            </w:r>
            <w:r>
              <w:rPr>
                <w:rFonts w:ascii="黑体" w:hAnsi="黑体" w:eastAsia="黑体" w:cs="Arial"/>
                <w:color w:val="000000"/>
                <w:kern w:val="0"/>
                <w:szCs w:val="21"/>
              </w:rPr>
              <w:t>.06</w:t>
            </w:r>
            <w:r>
              <w:rPr>
                <w:rFonts w:hint="eastAsia" w:ascii="黑体" w:hAnsi="黑体" w:eastAsia="黑体" w:cs="Arial"/>
                <w:color w:val="000000"/>
                <w:kern w:val="0"/>
                <w:szCs w:val="21"/>
              </w:rPr>
              <w:t>～2017.08</w:t>
            </w:r>
            <w:r>
              <w:rPr>
                <w:rFonts w:ascii="黑体" w:hAnsi="黑体" w:eastAsia="黑体" w:cs="Arial"/>
                <w:color w:val="000000"/>
                <w:kern w:val="0"/>
                <w:szCs w:val="21"/>
              </w:rPr>
              <w:t>.30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国外进修</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美国密苏里大学</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哥伦比亚分校</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计算机系</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计算机科学与技术</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ascii="黑体" w:hAnsi="黑体" w:eastAsia="黑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国外</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文斌</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2004.</w:t>
            </w:r>
            <w:r>
              <w:rPr>
                <w:rFonts w:ascii="黑体" w:hAnsi="黑体" w:eastAsia="黑体" w:cs="Arial"/>
                <w:color w:val="000000"/>
                <w:kern w:val="0"/>
                <w:szCs w:val="21"/>
              </w:rPr>
              <w:t>0</w:t>
            </w:r>
            <w:r>
              <w:rPr>
                <w:rFonts w:hint="eastAsia" w:ascii="黑体" w:hAnsi="黑体" w:eastAsia="黑体" w:cs="Arial"/>
                <w:color w:val="000000"/>
                <w:kern w:val="0"/>
                <w:szCs w:val="21"/>
              </w:rPr>
              <w:t>9～2007.</w:t>
            </w:r>
            <w:r>
              <w:rPr>
                <w:rFonts w:ascii="黑体" w:hAnsi="黑体" w:eastAsia="黑体" w:cs="Arial"/>
                <w:color w:val="000000"/>
                <w:kern w:val="0"/>
                <w:szCs w:val="21"/>
              </w:rPr>
              <w:t>0</w:t>
            </w:r>
            <w:r>
              <w:rPr>
                <w:rFonts w:hint="eastAsia" w:ascii="黑体" w:hAnsi="黑体" w:eastAsia="黑体" w:cs="Arial"/>
                <w:color w:val="000000"/>
                <w:kern w:val="0"/>
                <w:szCs w:val="21"/>
              </w:rPr>
              <w:t>9</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学历学位教育</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解放军理工大学</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指挥自动化学院</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计算机应用技术（博士）</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rPr>
                <w:rFonts w:ascii="黑体" w:hAnsi="黑体" w:eastAsia="黑体" w:cs="Arial"/>
                <w:color w:val="000000"/>
                <w:kern w:val="0"/>
                <w:szCs w:val="21"/>
              </w:rPr>
            </w:pPr>
            <w:r>
              <w:rPr>
                <w:rFonts w:hint="eastAsia" w:ascii="黑体" w:hAnsi="黑体" w:eastAsia="黑体" w:cs="Arial"/>
                <w:color w:val="000000"/>
                <w:kern w:val="0"/>
                <w:szCs w:val="21"/>
              </w:rPr>
              <w:t>国内</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李德毅</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2001.</w:t>
            </w:r>
            <w:r>
              <w:rPr>
                <w:rFonts w:ascii="黑体" w:hAnsi="黑体" w:eastAsia="黑体" w:cs="Arial"/>
                <w:color w:val="000000"/>
                <w:kern w:val="0"/>
                <w:szCs w:val="21"/>
              </w:rPr>
              <w:t>0</w:t>
            </w:r>
            <w:r>
              <w:rPr>
                <w:rFonts w:hint="eastAsia" w:ascii="黑体" w:hAnsi="黑体" w:eastAsia="黑体" w:cs="Arial"/>
                <w:color w:val="000000"/>
                <w:kern w:val="0"/>
                <w:szCs w:val="21"/>
              </w:rPr>
              <w:t>9～2004.</w:t>
            </w:r>
            <w:r>
              <w:rPr>
                <w:rFonts w:ascii="黑体" w:hAnsi="黑体" w:eastAsia="黑体" w:cs="Arial"/>
                <w:color w:val="000000"/>
                <w:kern w:val="0"/>
                <w:szCs w:val="21"/>
              </w:rPr>
              <w:t>0</w:t>
            </w:r>
            <w:r>
              <w:rPr>
                <w:rFonts w:hint="eastAsia" w:ascii="黑体" w:hAnsi="黑体" w:eastAsia="黑体" w:cs="Arial"/>
                <w:color w:val="000000"/>
                <w:kern w:val="0"/>
                <w:szCs w:val="21"/>
              </w:rPr>
              <w:t>4</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学历学位教育</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海军工程大学</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基础部</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军事运筹学（硕士）</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rPr>
                <w:rFonts w:ascii="黑体" w:hAnsi="黑体" w:eastAsia="黑体" w:cs="Arial"/>
                <w:color w:val="000000"/>
                <w:kern w:val="0"/>
                <w:szCs w:val="21"/>
              </w:rPr>
            </w:pPr>
            <w:r>
              <w:rPr>
                <w:rFonts w:hint="eastAsia" w:ascii="黑体" w:hAnsi="黑体" w:eastAsia="黑体" w:cs="Arial"/>
                <w:color w:val="000000"/>
                <w:kern w:val="0"/>
                <w:szCs w:val="21"/>
              </w:rPr>
              <w:t>国内</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张志华</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1997.</w:t>
            </w:r>
            <w:r>
              <w:rPr>
                <w:rFonts w:ascii="黑体" w:hAnsi="黑体" w:eastAsia="黑体" w:cs="Arial"/>
                <w:color w:val="000000"/>
                <w:kern w:val="0"/>
                <w:szCs w:val="21"/>
              </w:rPr>
              <w:t>0</w:t>
            </w:r>
            <w:r>
              <w:rPr>
                <w:rFonts w:hint="eastAsia" w:ascii="黑体" w:hAnsi="黑体" w:eastAsia="黑体" w:cs="Arial"/>
                <w:color w:val="000000"/>
                <w:kern w:val="0"/>
                <w:szCs w:val="21"/>
              </w:rPr>
              <w:t>9～2001.</w:t>
            </w:r>
            <w:r>
              <w:rPr>
                <w:rFonts w:ascii="黑体" w:hAnsi="黑体" w:eastAsia="黑体" w:cs="Arial"/>
                <w:color w:val="000000"/>
                <w:kern w:val="0"/>
                <w:szCs w:val="21"/>
              </w:rPr>
              <w:t>0</w:t>
            </w:r>
            <w:r>
              <w:rPr>
                <w:rFonts w:hint="eastAsia" w:ascii="黑体" w:hAnsi="黑体" w:eastAsia="黑体" w:cs="Arial"/>
                <w:color w:val="000000"/>
                <w:kern w:val="0"/>
                <w:szCs w:val="21"/>
              </w:rPr>
              <w:t>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学历学位教育</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三峡大学</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理学院</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数学教育及应用（本科）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rPr>
                <w:rFonts w:ascii="黑体" w:hAnsi="黑体" w:eastAsia="黑体" w:cs="Arial"/>
                <w:color w:val="000000"/>
                <w:kern w:val="0"/>
                <w:szCs w:val="21"/>
              </w:rPr>
            </w:pPr>
            <w:r>
              <w:rPr>
                <w:rFonts w:hint="eastAsia" w:ascii="黑体" w:hAnsi="黑体" w:eastAsia="黑体" w:cs="Arial"/>
                <w:color w:val="000000"/>
                <w:kern w:val="0"/>
                <w:szCs w:val="21"/>
              </w:rPr>
              <w:t>国内</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刘红美</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ascii="黑体" w:hAnsi="黑体" w:eastAsia="黑体" w:cs="Arial"/>
                <w:color w:val="000000"/>
                <w:kern w:val="0"/>
                <w:szCs w:val="21"/>
              </w:rPr>
              <w:t xml:space="preserve"> 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17</w:t>
            </w:r>
            <w:r>
              <w:rPr>
                <w:rFonts w:hint="eastAsia" w:ascii="黑体" w:hAnsi="黑体" w:eastAsia="黑体" w:cs="Arial"/>
                <w:color w:val="000000"/>
                <w:kern w:val="0"/>
                <w:szCs w:val="21"/>
              </w:rPr>
              <w:t>～</w:t>
            </w:r>
            <w:r>
              <w:rPr>
                <w:rFonts w:ascii="黑体" w:hAnsi="黑体" w:eastAsia="黑体" w:cs="Arial"/>
                <w:color w:val="000000"/>
                <w:kern w:val="0"/>
                <w:szCs w:val="21"/>
              </w:rPr>
              <w:t>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19</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培训</w:t>
            </w: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ascii="黑体" w:hAnsi="黑体" w:eastAsia="黑体" w:cs="Arial"/>
                <w:color w:val="000000"/>
                <w:kern w:val="0"/>
                <w:szCs w:val="21"/>
              </w:rPr>
              <w:t xml:space="preserve"> </w:t>
            </w:r>
            <w:r>
              <w:rPr>
                <w:rFonts w:hint="eastAsia" w:ascii="黑体" w:hAnsi="黑体" w:eastAsia="黑体" w:cs="Arial"/>
                <w:color w:val="000000"/>
                <w:kern w:val="0"/>
                <w:szCs w:val="21"/>
              </w:rPr>
              <w:t>中国人工智能</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学会</w:t>
            </w: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《不确定性人工智能》</w:t>
            </w:r>
          </w:p>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课程教学培训</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ascii="黑体" w:hAnsi="黑体" w:eastAsia="黑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rPr>
                <w:rFonts w:ascii="黑体" w:hAnsi="黑体" w:eastAsia="黑体" w:cs="Arial"/>
                <w:color w:val="000000"/>
                <w:kern w:val="0"/>
                <w:szCs w:val="21"/>
              </w:rPr>
            </w:pPr>
            <w:r>
              <w:rPr>
                <w:rFonts w:hint="eastAsia" w:ascii="黑体" w:hAnsi="黑体" w:eastAsia="黑体" w:cs="Arial"/>
                <w:color w:val="000000"/>
                <w:kern w:val="0"/>
                <w:szCs w:val="21"/>
              </w:rPr>
              <w:t>国内</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吴丽华</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rPr>
                <w:rFonts w:ascii="黑体" w:hAnsi="黑体" w:eastAsia="黑体" w:cs="Arial"/>
                <w:color w:val="000000"/>
                <w:kern w:val="0"/>
                <w:szCs w:val="21"/>
              </w:rPr>
            </w:pPr>
          </w:p>
        </w:tc>
        <w:tc>
          <w:tcPr>
            <w:tcW w:w="198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p>
        </w:tc>
        <w:tc>
          <w:tcPr>
            <w:tcW w:w="2555" w:type="dxa"/>
            <w:gridSpan w:val="5"/>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黑体" w:hAnsi="黑体" w:eastAsia="黑体" w:cs="Arial"/>
                <w:color w:val="000000"/>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Arial"/>
                <w:color w:val="000000"/>
                <w:kern w:val="0"/>
                <w:szCs w:val="21"/>
              </w:rPr>
            </w:pP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Arial"/>
                <w:color w:val="000000"/>
                <w:kern w:val="0"/>
                <w:szCs w:val="21"/>
              </w:rPr>
            </w:pPr>
          </w:p>
        </w:tc>
      </w:tr>
    </w:tbl>
    <w:p/>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jc w:val="center"/>
              <w:rPr>
                <w:sz w:val="24"/>
              </w:rPr>
            </w:pPr>
            <w:r>
              <w:rPr>
                <w:rFonts w:hint="eastAsia"/>
                <w:sz w:val="24"/>
              </w:rPr>
              <w:t>起  止  时  间</w:t>
            </w:r>
          </w:p>
        </w:tc>
        <w:tc>
          <w:tcPr>
            <w:tcW w:w="283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835" w:type="dxa"/>
            <w:vAlign w:val="center"/>
          </w:tcPr>
          <w:p>
            <w:pPr>
              <w:jc w:val="center"/>
              <w:rPr>
                <w:rFonts w:ascii="黑体" w:hAnsi="黑体" w:eastAsia="黑体"/>
                <w:szCs w:val="21"/>
              </w:rPr>
            </w:pPr>
            <w:r>
              <w:rPr>
                <w:rFonts w:hint="eastAsia" w:ascii="黑体" w:hAnsi="黑体" w:eastAsia="黑体"/>
                <w:szCs w:val="21"/>
              </w:rPr>
              <w:t>2009年07月—至今</w:t>
            </w:r>
          </w:p>
        </w:tc>
        <w:tc>
          <w:tcPr>
            <w:tcW w:w="2835" w:type="dxa"/>
            <w:vAlign w:val="center"/>
          </w:tcPr>
          <w:p>
            <w:pPr>
              <w:jc w:val="center"/>
              <w:rPr>
                <w:rFonts w:ascii="黑体" w:hAnsi="黑体" w:eastAsia="黑体"/>
                <w:sz w:val="18"/>
              </w:rPr>
            </w:pPr>
            <w:r>
              <w:rPr>
                <w:rFonts w:hint="eastAsia" w:ascii="黑体" w:hAnsi="黑体" w:eastAsia="黑体"/>
                <w:szCs w:val="21"/>
              </w:rPr>
              <w:t>海南师范大学</w:t>
            </w:r>
          </w:p>
        </w:tc>
        <w:tc>
          <w:tcPr>
            <w:tcW w:w="2410" w:type="dxa"/>
            <w:vAlign w:val="center"/>
          </w:tcPr>
          <w:p>
            <w:pPr>
              <w:jc w:val="center"/>
              <w:rPr>
                <w:rFonts w:ascii="黑体" w:hAnsi="黑体" w:eastAsia="黑体"/>
                <w:szCs w:val="21"/>
              </w:rPr>
            </w:pPr>
            <w:r>
              <w:rPr>
                <w:rFonts w:hint="eastAsia" w:ascii="黑体" w:hAnsi="黑体" w:eastAsia="黑体"/>
                <w:szCs w:val="21"/>
              </w:rPr>
              <w:t>计算机科学与技术</w:t>
            </w:r>
          </w:p>
        </w:tc>
        <w:tc>
          <w:tcPr>
            <w:tcW w:w="1701"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835" w:type="dxa"/>
            <w:vAlign w:val="center"/>
          </w:tcPr>
          <w:p>
            <w:pPr>
              <w:jc w:val="center"/>
              <w:rPr>
                <w:rFonts w:eastAsia="黑体"/>
                <w:szCs w:val="21"/>
              </w:rPr>
            </w:pPr>
          </w:p>
        </w:tc>
        <w:tc>
          <w:tcPr>
            <w:tcW w:w="2835" w:type="dxa"/>
          </w:tcPr>
          <w:p>
            <w:pPr>
              <w:jc w:val="center"/>
              <w:rPr>
                <w:sz w:val="18"/>
              </w:rPr>
            </w:pPr>
          </w:p>
        </w:tc>
        <w:tc>
          <w:tcPr>
            <w:tcW w:w="2410" w:type="dxa"/>
          </w:tcPr>
          <w:p>
            <w:pPr>
              <w:ind w:firstLine="180" w:firstLineChars="100"/>
              <w:rPr>
                <w:sz w:val="18"/>
              </w:rPr>
            </w:pPr>
          </w:p>
        </w:tc>
        <w:tc>
          <w:tcPr>
            <w:tcW w:w="1701" w:type="dxa"/>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835" w:type="dxa"/>
            <w:vAlign w:val="center"/>
          </w:tcPr>
          <w:p>
            <w:pPr>
              <w:jc w:val="center"/>
              <w:rPr>
                <w:sz w:val="18"/>
              </w:rPr>
            </w:pPr>
          </w:p>
        </w:tc>
        <w:tc>
          <w:tcPr>
            <w:tcW w:w="283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835" w:type="dxa"/>
            <w:vAlign w:val="center"/>
          </w:tcPr>
          <w:p>
            <w:pPr>
              <w:jc w:val="center"/>
              <w:rPr>
                <w:szCs w:val="21"/>
              </w:rPr>
            </w:pPr>
          </w:p>
        </w:tc>
        <w:tc>
          <w:tcPr>
            <w:tcW w:w="283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835" w:type="dxa"/>
            <w:vAlign w:val="center"/>
          </w:tcPr>
          <w:p>
            <w:pPr>
              <w:jc w:val="center"/>
              <w:rPr>
                <w:sz w:val="18"/>
              </w:rPr>
            </w:pPr>
          </w:p>
        </w:tc>
        <w:tc>
          <w:tcPr>
            <w:tcW w:w="283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35" w:type="dxa"/>
            <w:vAlign w:val="center"/>
          </w:tcPr>
          <w:p>
            <w:pPr>
              <w:jc w:val="center"/>
              <w:rPr>
                <w:szCs w:val="21"/>
              </w:rPr>
            </w:pPr>
          </w:p>
        </w:tc>
        <w:tc>
          <w:tcPr>
            <w:tcW w:w="283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35" w:type="dxa"/>
            <w:vAlign w:val="center"/>
          </w:tcPr>
          <w:p>
            <w:pPr>
              <w:jc w:val="center"/>
              <w:rPr>
                <w:sz w:val="18"/>
              </w:rPr>
            </w:pPr>
          </w:p>
        </w:tc>
        <w:tc>
          <w:tcPr>
            <w:tcW w:w="2835" w:type="dxa"/>
          </w:tcPr>
          <w:p>
            <w:pPr>
              <w:rPr>
                <w:sz w:val="18"/>
              </w:rPr>
            </w:pPr>
          </w:p>
        </w:tc>
        <w:tc>
          <w:tcPr>
            <w:tcW w:w="2410" w:type="dxa"/>
          </w:tcPr>
          <w:p>
            <w:pPr>
              <w:rPr>
                <w:sz w:val="18"/>
              </w:rPr>
            </w:pPr>
          </w:p>
        </w:tc>
        <w:tc>
          <w:tcPr>
            <w:tcW w:w="1701" w:type="dxa"/>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tblPrEx>
          <w:tblLayout w:type="fixed"/>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黑体" w:hAnsi="黑体" w:eastAsia="黑体" w:cs="Arial"/>
                <w:color w:val="000000"/>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7</w:t>
            </w:r>
            <w:r>
              <w:rPr>
                <w:rFonts w:hint="eastAsia" w:ascii="黑体" w:hAnsi="黑体" w:eastAsia="黑体" w:cs="Arial"/>
                <w:color w:val="000000"/>
                <w:kern w:val="0"/>
                <w:szCs w:val="21"/>
              </w:rPr>
              <w:t>年合格，201</w:t>
            </w:r>
            <w:r>
              <w:rPr>
                <w:rFonts w:ascii="黑体" w:hAnsi="黑体" w:eastAsia="黑体" w:cs="Arial"/>
                <w:color w:val="000000"/>
                <w:kern w:val="0"/>
                <w:szCs w:val="21"/>
              </w:rPr>
              <w:t>8</w:t>
            </w:r>
            <w:r>
              <w:rPr>
                <w:rFonts w:hint="eastAsia" w:ascii="黑体" w:hAnsi="黑体" w:eastAsia="黑体" w:cs="Arial"/>
                <w:color w:val="000000"/>
                <w:kern w:val="0"/>
                <w:szCs w:val="21"/>
              </w:rPr>
              <w:t>年合格，201</w:t>
            </w:r>
            <w:r>
              <w:rPr>
                <w:rFonts w:ascii="黑体" w:hAnsi="黑体" w:eastAsia="黑体" w:cs="Arial"/>
                <w:color w:val="000000"/>
                <w:kern w:val="0"/>
                <w:szCs w:val="21"/>
              </w:rPr>
              <w:t>9</w:t>
            </w:r>
            <w:r>
              <w:rPr>
                <w:rFonts w:hint="eastAsia" w:ascii="黑体" w:hAnsi="黑体" w:eastAsia="黑体" w:cs="Arial"/>
                <w:color w:val="000000"/>
                <w:kern w:val="0"/>
                <w:szCs w:val="21"/>
              </w:rPr>
              <w:t>年优秀，20</w:t>
            </w:r>
            <w:r>
              <w:rPr>
                <w:rFonts w:ascii="黑体" w:hAnsi="黑体" w:eastAsia="黑体" w:cs="Arial"/>
                <w:color w:val="000000"/>
                <w:kern w:val="0"/>
                <w:szCs w:val="21"/>
              </w:rPr>
              <w:t>20</w:t>
            </w:r>
            <w:r>
              <w:rPr>
                <w:rFonts w:hint="eastAsia" w:ascii="黑体" w:hAnsi="黑体" w:eastAsia="黑体" w:cs="Arial"/>
                <w:color w:val="000000"/>
                <w:kern w:val="0"/>
                <w:szCs w:val="21"/>
              </w:rPr>
              <w:t>年合格，20</w:t>
            </w:r>
            <w:r>
              <w:rPr>
                <w:rFonts w:ascii="黑体" w:hAnsi="黑体" w:eastAsia="黑体" w:cs="Arial"/>
                <w:color w:val="000000"/>
                <w:kern w:val="0"/>
                <w:szCs w:val="21"/>
              </w:rPr>
              <w:t>21</w:t>
            </w:r>
            <w:r>
              <w:rPr>
                <w:rFonts w:hint="eastAsia" w:ascii="黑体" w:hAnsi="黑体" w:eastAsia="黑体" w:cs="Arial"/>
                <w:color w:val="000000"/>
                <w:kern w:val="0"/>
                <w:szCs w:val="21"/>
              </w:rPr>
              <w:t>年合格</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w:char="F0FE"/>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rPr>
                <w:rFonts w:ascii="黑体" w:hAnsi="黑体" w:eastAsia="黑体" w:cs="Arial"/>
                <w:color w:val="000000"/>
                <w:kern w:val="0"/>
                <w:szCs w:val="21"/>
              </w:rPr>
            </w:pPr>
            <w:r>
              <w:rPr>
                <w:rFonts w:hint="eastAsia" w:ascii="黑体" w:hAnsi="黑体" w:eastAsia="黑体" w:cs="Arial"/>
                <w:color w:val="000000"/>
                <w:kern w:val="0"/>
                <w:szCs w:val="21"/>
              </w:rPr>
              <w:t>软件工程系2</w:t>
            </w:r>
            <w:r>
              <w:rPr>
                <w:rFonts w:ascii="黑体" w:hAnsi="黑体" w:eastAsia="黑体" w:cs="Arial"/>
                <w:color w:val="000000"/>
                <w:kern w:val="0"/>
                <w:szCs w:val="21"/>
              </w:rPr>
              <w:t>017</w:t>
            </w:r>
            <w:r>
              <w:rPr>
                <w:rFonts w:hint="eastAsia" w:ascii="黑体" w:hAnsi="黑体" w:eastAsia="黑体" w:cs="Arial"/>
                <w:color w:val="000000"/>
                <w:kern w:val="0"/>
                <w:szCs w:val="21"/>
              </w:rPr>
              <w:t>级班主任，201</w:t>
            </w:r>
            <w:r>
              <w:rPr>
                <w:rFonts w:ascii="黑体" w:hAnsi="黑体" w:eastAsia="黑体" w:cs="Arial"/>
                <w:color w:val="000000"/>
                <w:kern w:val="0"/>
                <w:szCs w:val="21"/>
              </w:rPr>
              <w:t>7</w:t>
            </w:r>
            <w:r>
              <w:rPr>
                <w:rFonts w:hint="eastAsia" w:ascii="黑体" w:hAnsi="黑体" w:eastAsia="黑体" w:cs="Arial"/>
                <w:color w:val="000000"/>
                <w:kern w:val="0"/>
                <w:szCs w:val="21"/>
              </w:rPr>
              <w:t>.</w:t>
            </w:r>
            <w:r>
              <w:rPr>
                <w:rFonts w:ascii="黑体" w:hAnsi="黑体" w:eastAsia="黑体" w:cs="Arial"/>
                <w:color w:val="000000"/>
                <w:kern w:val="0"/>
                <w:szCs w:val="21"/>
              </w:rPr>
              <w:t>09</w:t>
            </w:r>
            <w:r>
              <w:rPr>
                <w:rFonts w:hint="eastAsia" w:ascii="黑体" w:hAnsi="黑体" w:eastAsia="黑体" w:cs="Arial"/>
                <w:color w:val="000000"/>
                <w:kern w:val="0"/>
                <w:szCs w:val="21"/>
              </w:rPr>
              <w:t>-20</w:t>
            </w:r>
            <w:r>
              <w:rPr>
                <w:rFonts w:ascii="黑体" w:hAnsi="黑体" w:eastAsia="黑体" w:cs="Arial"/>
                <w:color w:val="000000"/>
                <w:kern w:val="0"/>
                <w:szCs w:val="21"/>
              </w:rPr>
              <w:t>21</w:t>
            </w:r>
            <w:r>
              <w:rPr>
                <w:rFonts w:hint="eastAsia" w:ascii="黑体" w:hAnsi="黑体" w:eastAsia="黑体" w:cs="Arial"/>
                <w:color w:val="000000"/>
                <w:kern w:val="0"/>
                <w:szCs w:val="21"/>
              </w:rPr>
              <w:t>.0</w:t>
            </w:r>
            <w:r>
              <w:rPr>
                <w:rFonts w:ascii="黑体" w:hAnsi="黑体" w:eastAsia="黑体" w:cs="Arial"/>
                <w:color w:val="000000"/>
                <w:kern w:val="0"/>
                <w:szCs w:val="21"/>
              </w:rPr>
              <w:t>6</w:t>
            </w:r>
          </w:p>
        </w:tc>
      </w:tr>
    </w:tbl>
    <w:p/>
    <w:tbl>
      <w:tblPr>
        <w:tblStyle w:val="6"/>
        <w:tblW w:w="9782" w:type="dxa"/>
        <w:tblInd w:w="108" w:type="dxa"/>
        <w:tblLayout w:type="fixed"/>
        <w:tblCellMar>
          <w:top w:w="0" w:type="dxa"/>
          <w:left w:w="108" w:type="dxa"/>
          <w:bottom w:w="0" w:type="dxa"/>
          <w:right w:w="108" w:type="dxa"/>
        </w:tblCellMar>
      </w:tblPr>
      <w:tblGrid>
        <w:gridCol w:w="1560"/>
        <w:gridCol w:w="2126"/>
        <w:gridCol w:w="2268"/>
        <w:gridCol w:w="765"/>
        <w:gridCol w:w="766"/>
        <w:gridCol w:w="879"/>
        <w:gridCol w:w="850"/>
        <w:gridCol w:w="568"/>
      </w:tblGrid>
      <w:tr>
        <w:tblPrEx>
          <w:tblLayout w:type="fixed"/>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517"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1</w:t>
            </w:r>
            <w:r>
              <w:rPr>
                <w:rFonts w:hint="eastAsia" w:ascii="仿宋_GB2312" w:eastAsia="仿宋_GB2312"/>
                <w:szCs w:val="21"/>
                <w:u w:val="single"/>
              </w:rPr>
              <w:t>2</w:t>
            </w:r>
            <w:r>
              <w:rPr>
                <w:rFonts w:ascii="仿宋_GB2312" w:eastAsia="仿宋_GB2312"/>
                <w:szCs w:val="21"/>
                <w:u w:val="single"/>
              </w:rPr>
              <w:t>49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208</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1073</w:t>
            </w:r>
            <w:r>
              <w:rPr>
                <w:rFonts w:hint="eastAsia" w:ascii="仿宋_GB2312" w:eastAsia="仿宋_GB2312"/>
                <w:szCs w:val="21"/>
              </w:rPr>
              <w:t>学时，年均</w:t>
            </w:r>
            <w:r>
              <w:rPr>
                <w:rFonts w:hint="eastAsia" w:ascii="仿宋_GB2312" w:eastAsia="仿宋_GB2312"/>
                <w:szCs w:val="21"/>
                <w:u w:val="single"/>
              </w:rPr>
              <w:t xml:space="preserve"> 1</w:t>
            </w:r>
            <w:r>
              <w:rPr>
                <w:rFonts w:ascii="仿宋_GB2312" w:eastAsia="仿宋_GB2312"/>
                <w:szCs w:val="21"/>
                <w:u w:val="single"/>
              </w:rPr>
              <w:t>79</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ascii="仿宋_GB2312" w:hAnsi="宋体" w:eastAsia="仿宋_GB2312" w:cs="Arial"/>
                <w:color w:val="000000"/>
                <w:kern w:val="0"/>
                <w:szCs w:val="21"/>
                <w:u w:val="single"/>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w:t>
            </w:r>
            <w:r>
              <w:rPr>
                <w:rFonts w:ascii="仿宋_GB2312" w:hAnsi="宋体" w:eastAsia="仿宋_GB2312" w:cs="宋体"/>
                <w:kern w:val="0"/>
                <w:szCs w:val="21"/>
              </w:rPr>
              <w:t>8</w:t>
            </w:r>
            <w:r>
              <w:rPr>
                <w:rFonts w:hint="eastAsia" w:ascii="仿宋_GB2312" w:hAnsi="宋体" w:eastAsia="仿宋_GB2312" w:cs="宋体"/>
                <w:kern w:val="0"/>
                <w:szCs w:val="21"/>
              </w:rPr>
              <w:t>）届；或担任本科生创新创业活动（   ）项；或担任本科生专业竞赛指导（   ）项；或担任本科生开展寒暑假社会实践（   ）项。</w:t>
            </w:r>
          </w:p>
        </w:tc>
      </w:tr>
      <w:tr>
        <w:tblPrEx>
          <w:tblLayout w:type="fixed"/>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126"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2268"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ascii="Times New Roman" w:hAnsi="Times New Roman" w:eastAsia="黑体" w:cs="Times New Roman"/>
                <w:szCs w:val="21"/>
              </w:rPr>
              <w:t>2015-2016(二)</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ascii="Times New Roman" w:hAnsi="Times New Roman" w:eastAsia="黑体" w:cs="Times New Roman"/>
                <w:szCs w:val="21"/>
              </w:rPr>
              <w:t xml:space="preserve">离散数学 </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软件工程2015本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ascii="Times New Roman" w:hAnsi="Times New Roman" w:eastAsia="黑体" w:cs="Times New Roman"/>
                <w:szCs w:val="21"/>
              </w:rPr>
              <w:t>2015-2016(二)</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ascii="Times New Roman" w:hAnsi="Times New Roman" w:eastAsia="黑体" w:cs="Times New Roman"/>
                <w:szCs w:val="21"/>
              </w:rPr>
              <w:t xml:space="preserve">软件测试  </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计算机2013本(</w:t>
            </w:r>
            <w:r>
              <w:rPr>
                <w:rFonts w:hint="eastAsia" w:ascii="Times New Roman" w:hAnsi="Times New Roman" w:eastAsia="黑体" w:cs="Times New Roman"/>
                <w:szCs w:val="21"/>
              </w:rPr>
              <w:t>非</w:t>
            </w:r>
            <w:r>
              <w:rPr>
                <w:rFonts w:ascii="Times New Roman" w:hAnsi="Times New Roman" w:eastAsia="黑体" w:cs="Times New Roman"/>
                <w:szCs w:val="21"/>
              </w:rPr>
              <w:t>师范)</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ascii="Times New Roman" w:hAnsi="Times New Roman" w:eastAsia="黑体" w:cs="Times New Roman"/>
                <w:szCs w:val="21"/>
              </w:rPr>
              <w:t>2015-2016(二)</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ascii="Times New Roman" w:hAnsi="Times New Roman" w:eastAsia="黑体" w:cs="Times New Roman"/>
                <w:szCs w:val="21"/>
              </w:rPr>
              <w:t xml:space="preserve">软件测试与质量度量  </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软件工程2013本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2016-2017</w:t>
            </w:r>
            <w:r>
              <w:rPr>
                <w:rFonts w:ascii="Times New Roman" w:hAnsi="Times New Roman" w:eastAsia="黑体" w:cs="Times New Roman"/>
                <w:szCs w:val="21"/>
              </w:rPr>
              <w:t>(一)</w:t>
            </w:r>
            <w:r>
              <w:rPr>
                <w:rFonts w:ascii="Times New Roman" w:hAnsi="Times New Roman" w:eastAsia="仿宋_GB2312" w:cs="Times New Roman"/>
                <w:szCs w:val="21"/>
              </w:rPr>
              <w:t xml:space="preserve"> </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计算机师范班2014本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Cs w:val="21"/>
              </w:rPr>
            </w:pPr>
            <w:r>
              <w:rPr>
                <w:rFonts w:hint="eastAsia" w:ascii="Times New Roman" w:hAnsi="Times New Roman" w:eastAsia="仿宋_GB2312" w:cs="Times New Roman"/>
                <w:szCs w:val="21"/>
              </w:rPr>
              <w:t>2016-2017</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计算机非师范班2014本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2016-2017</w:t>
            </w:r>
            <w:r>
              <w:rPr>
                <w:rFonts w:ascii="Times New Roman" w:hAnsi="Times New Roman" w:eastAsia="黑体" w:cs="Times New Roman"/>
                <w:szCs w:val="21"/>
              </w:rPr>
              <w:t>(二)</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现代信息检索</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2014计算机非师范班,2014计算机师范班</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2016-2017</w:t>
            </w:r>
            <w:r>
              <w:rPr>
                <w:rFonts w:ascii="Times New Roman" w:hAnsi="Times New Roman" w:eastAsia="黑体" w:cs="Times New Roman"/>
                <w:szCs w:val="21"/>
              </w:rPr>
              <w:t>(二)</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软件测试与质量度量</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软件工程2014本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7</w:t>
            </w: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ascii="Times New Roman" w:hAnsi="Times New Roman" w:eastAsia="黑体" w:cs="Times New Roman"/>
                <w:szCs w:val="21"/>
              </w:rPr>
              <w:t>(一)</w:t>
            </w:r>
            <w:r>
              <w:rPr>
                <w:rFonts w:ascii="Times New Roman" w:hAnsi="Times New Roman" w:eastAsia="仿宋_GB2312" w:cs="Times New Roman"/>
                <w:szCs w:val="21"/>
              </w:rPr>
              <w:t xml:space="preserve"> </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计算机2015本</w:t>
            </w:r>
          </w:p>
        </w:tc>
        <w:tc>
          <w:tcPr>
            <w:tcW w:w="76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黑体" w:cs="Times New Roman"/>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7</w:t>
            </w: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ascii="Times New Roman" w:hAnsi="Times New Roman" w:eastAsia="黑体" w:cs="Times New Roman"/>
                <w:szCs w:val="21"/>
              </w:rPr>
              <w:t>(一)</w:t>
            </w:r>
            <w:r>
              <w:rPr>
                <w:rFonts w:ascii="Times New Roman" w:hAnsi="Times New Roman" w:eastAsia="仿宋_GB2312" w:cs="Times New Roman"/>
                <w:szCs w:val="21"/>
              </w:rPr>
              <w:t xml:space="preserve">  </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软件工程2015本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7</w:t>
            </w: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bottom"/>
          </w:tcPr>
          <w:p>
            <w:pPr>
              <w:jc w:val="left"/>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7</w:t>
            </w: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bottom"/>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软件测试与质量度量</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软件工程2015本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信息技术基础</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数物信类2018</w:t>
            </w:r>
            <w:r>
              <w:rPr>
                <w:rFonts w:hint="eastAsia" w:ascii="Times New Roman" w:hAnsi="Times New Roman" w:eastAsia="黑体" w:cs="Times New Roman"/>
                <w:szCs w:val="21"/>
              </w:rPr>
              <w:t>本</w:t>
            </w:r>
            <w:r>
              <w:rPr>
                <w:rFonts w:ascii="Times New Roman" w:hAnsi="Times New Roman" w:eastAsia="黑体" w:cs="Times New Roman"/>
                <w:szCs w:val="21"/>
              </w:rPr>
              <w:t>12班, 13班, 16班</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38</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信息技术基础</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数物信类2018</w:t>
            </w:r>
            <w:r>
              <w:rPr>
                <w:rFonts w:hint="eastAsia" w:ascii="Times New Roman" w:hAnsi="Times New Roman" w:eastAsia="黑体" w:cs="Times New Roman"/>
                <w:szCs w:val="21"/>
              </w:rPr>
              <w:t>本</w:t>
            </w:r>
            <w:r>
              <w:rPr>
                <w:rFonts w:ascii="Times New Roman" w:hAnsi="Times New Roman" w:eastAsia="黑体" w:cs="Times New Roman"/>
                <w:szCs w:val="21"/>
              </w:rPr>
              <w:t>14班, 15班, 16班</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38</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软件测试与质量度量</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软工（NIIT）2019本1班,22班</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软件测试与质量度量</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51</w:t>
            </w:r>
          </w:p>
        </w:tc>
        <w:tc>
          <w:tcPr>
            <w:tcW w:w="76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126" w:type="dxa"/>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软工2020本1班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46</w:t>
            </w:r>
          </w:p>
        </w:tc>
        <w:tc>
          <w:tcPr>
            <w:tcW w:w="76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126" w:type="dxa"/>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eastAsia="黑体" w:cs="Times New Roman"/>
                <w:szCs w:val="21"/>
              </w:rPr>
            </w:pPr>
            <w:r>
              <w:rPr>
                <w:rFonts w:hint="eastAsia" w:ascii="Times New Roman" w:hAnsi="Times New Roman" w:eastAsia="黑体" w:cs="Times New Roman"/>
                <w:szCs w:val="21"/>
              </w:rPr>
              <w:t>软件测试与质量度量</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34</w:t>
            </w:r>
          </w:p>
        </w:tc>
        <w:tc>
          <w:tcPr>
            <w:tcW w:w="76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12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Times New Roman" w:hAnsi="Times New Roman" w:eastAsia="黑体" w:cs="Times New Roman"/>
                <w:szCs w:val="21"/>
              </w:rPr>
              <w:t>1</w:t>
            </w:r>
            <w:r>
              <w:rPr>
                <w:rFonts w:ascii="Times New Roman" w:hAnsi="Times New Roman" w:eastAsia="黑体" w:cs="Times New Roman"/>
                <w:szCs w:val="21"/>
              </w:rPr>
              <w:t>073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126"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2268"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20(一)</w:t>
            </w:r>
          </w:p>
        </w:tc>
        <w:tc>
          <w:tcPr>
            <w:tcW w:w="2126" w:type="dxa"/>
            <w:tcBorders>
              <w:top w:val="single" w:color="auto" w:sz="4" w:space="0"/>
              <w:left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p>
        </w:tc>
        <w:tc>
          <w:tcPr>
            <w:tcW w:w="765"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2268" w:type="dxa"/>
            <w:tcBorders>
              <w:top w:val="single" w:color="auto" w:sz="4" w:space="0"/>
              <w:left w:val="nil"/>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p>
        </w:tc>
        <w:tc>
          <w:tcPr>
            <w:tcW w:w="765"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21(一)</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 (</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12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r>
              <w:rPr>
                <w:rFonts w:ascii="Times New Roman" w:hAnsi="Times New Roman" w:eastAsia="黑体" w:cs="Times New Roman"/>
                <w:szCs w:val="21"/>
              </w:rPr>
              <w:t>176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126"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2268"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766" w:type="dxa"/>
            <w:tcBorders>
              <w:top w:val="single" w:color="auto" w:sz="4" w:space="0"/>
              <w:left w:val="single" w:color="auto" w:sz="4" w:space="0"/>
              <w:bottom w:val="single" w:color="auto" w:sz="4" w:space="0"/>
              <w:right w:val="single" w:color="auto" w:sz="4" w:space="0"/>
            </w:tcBorders>
          </w:tc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szCs w:val="21"/>
              </w:rPr>
            </w:pPr>
          </w:p>
        </w:tc>
        <w:tc>
          <w:tcPr>
            <w:tcW w:w="2126"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eastAsia="黑体" w:cs="Times New Roman"/>
                <w:szCs w:val="21"/>
              </w:rPr>
            </w:pP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766" w:type="dxa"/>
            <w:tcBorders>
              <w:top w:val="single" w:color="auto" w:sz="4" w:space="0"/>
              <w:left w:val="single" w:color="auto" w:sz="4" w:space="0"/>
              <w:bottom w:val="single" w:color="auto" w:sz="4" w:space="0"/>
              <w:right w:val="single" w:color="auto" w:sz="4" w:space="0"/>
            </w:tcBorders>
          </w:tc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12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268"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黑体" w:cs="Times New Roman"/>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Layout w:type="fixed"/>
          <w:tblCellMar>
            <w:top w:w="0" w:type="dxa"/>
            <w:left w:w="108" w:type="dxa"/>
            <w:bottom w:w="0" w:type="dxa"/>
            <w:right w:w="108" w:type="dxa"/>
          </w:tblCellMar>
        </w:tblPrEx>
        <w:trPr>
          <w:trHeight w:val="225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spacing w:line="360" w:lineRule="auto"/>
              <w:rPr>
                <w:rFonts w:ascii="黑体" w:hAnsi="黑体" w:eastAsia="黑体"/>
                <w:sz w:val="24"/>
                <w:szCs w:val="24"/>
              </w:rPr>
            </w:pPr>
            <w:r>
              <w:rPr>
                <w:rFonts w:hint="eastAsia" w:ascii="黑体" w:hAnsi="黑体" w:eastAsia="黑体"/>
                <w:sz w:val="24"/>
                <w:szCs w:val="24"/>
              </w:rPr>
              <w:t>1、任现职以来，每年都承担了多名软件工程和计算机专业本科生的毕业论文指导工作。</w:t>
            </w:r>
          </w:p>
          <w:p>
            <w:pPr>
              <w:spacing w:line="360" w:lineRule="auto"/>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、本科生毕业论文的管理工作：</w:t>
            </w:r>
            <w:r>
              <w:rPr>
                <w:rFonts w:ascii="黑体" w:hAnsi="黑体" w:eastAsia="黑体"/>
                <w:sz w:val="24"/>
                <w:szCs w:val="24"/>
              </w:rPr>
              <w:t>2015</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r>
              <w:rPr>
                <w:rFonts w:ascii="黑体" w:hAnsi="黑体" w:eastAsia="黑体"/>
                <w:sz w:val="24"/>
                <w:szCs w:val="24"/>
              </w:rPr>
              <w:t>2016</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p>
          <w:p>
            <w:pPr>
              <w:spacing w:line="360" w:lineRule="auto"/>
              <w:rPr>
                <w:rFonts w:ascii="黑体" w:hAnsi="黑体" w:eastAsia="黑体"/>
                <w:szCs w:val="21"/>
              </w:rPr>
            </w:pPr>
            <w:r>
              <w:rPr>
                <w:rFonts w:hint="eastAsia" w:ascii="黑体" w:hAnsi="黑体" w:eastAsia="黑体"/>
                <w:sz w:val="24"/>
                <w:szCs w:val="24"/>
              </w:rPr>
              <w:t>3、海南师范大学2014年度教师顶岗实习指导工作，认真负责，成绩突出，被评为“优秀指导教师”。</w:t>
            </w:r>
          </w:p>
        </w:tc>
      </w:tr>
    </w:tbl>
    <w:p>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Layout w:type="fixed"/>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Layout w:type="fixed"/>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Layout w:type="fixed"/>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Layout w:type="fixed"/>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1</w:t>
            </w:r>
            <w:r>
              <w:rPr>
                <w:rFonts w:ascii="仿宋_GB2312" w:hAnsi="宋体" w:eastAsia="仿宋_GB2312" w:cs="宋体"/>
                <w:b/>
                <w:bCs/>
                <w:kern w:val="0"/>
                <w:szCs w:val="21"/>
              </w:rPr>
              <w:t>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Layout w:type="fixed"/>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Layout w:type="fixed"/>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Layout w:type="fixed"/>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Layout w:type="fixed"/>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00</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fixed"/>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Layout w:type="fixed"/>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Layout w:type="fixed"/>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Layout w:type="fixed"/>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200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0</w:t>
            </w: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3</w:t>
            </w:r>
            <w:r>
              <w:rPr>
                <w:rFonts w:ascii="仿宋" w:hAnsi="仿宋" w:eastAsia="仿宋" w:cs="宋体"/>
                <w:color w:val="000000"/>
                <w:kern w:val="0"/>
                <w:sz w:val="24"/>
                <w:szCs w:val="24"/>
              </w:rPr>
              <w:t>00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4</w:t>
            </w:r>
            <w:r>
              <w:rPr>
                <w:rFonts w:ascii="宋体" w:hAnsi="宋体" w:eastAsia="宋体" w:cs="宋体"/>
                <w:kern w:val="0"/>
                <w:sz w:val="24"/>
                <w:szCs w:val="24"/>
              </w:rPr>
              <w:t>50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1</w:t>
            </w:r>
            <w:r>
              <w:rPr>
                <w:rFonts w:ascii="仿宋" w:hAnsi="仿宋" w:eastAsia="仿宋" w:cs="宋体"/>
                <w:color w:val="000000"/>
                <w:kern w:val="0"/>
                <w:sz w:val="24"/>
                <w:szCs w:val="24"/>
              </w:rPr>
              <w:t>50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tbl>
      <w:tblPr>
        <w:tblStyle w:val="6"/>
        <w:tblW w:w="9654" w:type="dxa"/>
        <w:tblInd w:w="93" w:type="dxa"/>
        <w:tblLayout w:type="fixed"/>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Layout w:type="fixed"/>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Layout w:type="fixed"/>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Layout w:type="fixed"/>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670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670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944"/>
        <w:gridCol w:w="945"/>
        <w:gridCol w:w="1497"/>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1944" w:type="dxa"/>
            <w:tcBorders>
              <w:right w:val="single" w:color="auto" w:sz="4" w:space="0"/>
            </w:tcBorders>
            <w:vAlign w:val="center"/>
          </w:tcPr>
          <w:p>
            <w:pPr>
              <w:jc w:val="center"/>
            </w:pPr>
            <w:r>
              <w:rPr>
                <w:rFonts w:hint="eastAsia"/>
              </w:rPr>
              <w:t>项目名称</w:t>
            </w:r>
          </w:p>
        </w:tc>
        <w:tc>
          <w:tcPr>
            <w:tcW w:w="945" w:type="dxa"/>
            <w:tcBorders>
              <w:left w:val="single" w:color="auto" w:sz="4" w:space="0"/>
              <w:right w:val="single" w:color="auto" w:sz="4" w:space="0"/>
            </w:tcBorders>
            <w:vAlign w:val="center"/>
          </w:tcPr>
          <w:p>
            <w:r>
              <w:rPr>
                <w:rFonts w:hint="eastAsia"/>
              </w:rPr>
              <w:t>批准号</w:t>
            </w:r>
          </w:p>
        </w:tc>
        <w:tc>
          <w:tcPr>
            <w:tcW w:w="1497"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eastAsia="黑体"/>
                <w:szCs w:val="21"/>
              </w:rPr>
            </w:pPr>
            <w:r>
              <w:rPr>
                <w:rFonts w:hint="eastAsia" w:eastAsia="黑体"/>
                <w:szCs w:val="21"/>
              </w:rPr>
              <w:t>1</w:t>
            </w:r>
          </w:p>
        </w:tc>
        <w:tc>
          <w:tcPr>
            <w:tcW w:w="1944" w:type="dxa"/>
            <w:tcBorders>
              <w:right w:val="single" w:color="auto" w:sz="4" w:space="0"/>
            </w:tcBorders>
            <w:vAlign w:val="center"/>
          </w:tcPr>
          <w:p>
            <w:pPr>
              <w:rPr>
                <w:rFonts w:eastAsia="黑体"/>
                <w:szCs w:val="21"/>
              </w:rPr>
            </w:pPr>
            <w:r>
              <w:rPr>
                <w:rFonts w:hint="eastAsia" w:eastAsia="黑体"/>
                <w:szCs w:val="21"/>
              </w:rPr>
              <w:t>云模型理论研究及云进化策略的马尔可夫链分析</w:t>
            </w:r>
          </w:p>
        </w:tc>
        <w:tc>
          <w:tcPr>
            <w:tcW w:w="945" w:type="dxa"/>
            <w:tcBorders>
              <w:left w:val="single" w:color="auto" w:sz="4" w:space="0"/>
              <w:right w:val="single" w:color="auto" w:sz="4" w:space="0"/>
            </w:tcBorders>
            <w:vAlign w:val="center"/>
          </w:tcPr>
          <w:p>
            <w:pPr>
              <w:rPr>
                <w:rFonts w:eastAsia="黑体"/>
                <w:szCs w:val="21"/>
              </w:rPr>
            </w:pPr>
            <w:r>
              <w:rPr>
                <w:rFonts w:eastAsia="黑体"/>
                <w:szCs w:val="21"/>
              </w:rPr>
              <w:t>61463012</w:t>
            </w:r>
          </w:p>
        </w:tc>
        <w:tc>
          <w:tcPr>
            <w:tcW w:w="1497" w:type="dxa"/>
            <w:tcBorders>
              <w:left w:val="single" w:color="auto" w:sz="4" w:space="0"/>
            </w:tcBorders>
            <w:vAlign w:val="center"/>
          </w:tcPr>
          <w:p>
            <w:pPr>
              <w:rPr>
                <w:rFonts w:eastAsia="黑体"/>
                <w:szCs w:val="21"/>
              </w:rPr>
            </w:pPr>
            <w:r>
              <w:rPr>
                <w:rFonts w:hint="eastAsia" w:eastAsia="黑体"/>
                <w:szCs w:val="21"/>
              </w:rPr>
              <w:t>国家自然科学基金地区科学基金项目</w:t>
            </w:r>
          </w:p>
        </w:tc>
        <w:tc>
          <w:tcPr>
            <w:tcW w:w="425" w:type="dxa"/>
            <w:vAlign w:val="center"/>
          </w:tcPr>
          <w:p>
            <w:pPr>
              <w:rPr>
                <w:rFonts w:eastAsia="黑体"/>
                <w:szCs w:val="21"/>
              </w:rPr>
            </w:pPr>
            <w:r>
              <w:rPr>
                <w:rFonts w:hint="eastAsia" w:eastAsia="黑体"/>
                <w:szCs w:val="21"/>
              </w:rPr>
              <w:t>A</w:t>
            </w:r>
          </w:p>
        </w:tc>
        <w:tc>
          <w:tcPr>
            <w:tcW w:w="567" w:type="dxa"/>
            <w:vAlign w:val="center"/>
          </w:tcPr>
          <w:p>
            <w:pPr>
              <w:rPr>
                <w:rFonts w:eastAsia="黑体"/>
                <w:szCs w:val="21"/>
              </w:rPr>
            </w:pPr>
            <w:r>
              <w:rPr>
                <w:rFonts w:hint="eastAsia" w:eastAsia="黑体"/>
                <w:szCs w:val="21"/>
              </w:rPr>
              <w:t>A</w:t>
            </w:r>
            <w:r>
              <w:rPr>
                <w:rFonts w:eastAsia="黑体"/>
                <w:szCs w:val="21"/>
              </w:rPr>
              <w:t>3</w:t>
            </w:r>
          </w:p>
        </w:tc>
        <w:tc>
          <w:tcPr>
            <w:tcW w:w="850" w:type="dxa"/>
            <w:vAlign w:val="center"/>
          </w:tcPr>
          <w:p>
            <w:pPr>
              <w:rPr>
                <w:rFonts w:eastAsia="黑体"/>
                <w:szCs w:val="21"/>
              </w:rPr>
            </w:pPr>
            <w:r>
              <w:rPr>
                <w:rFonts w:hint="eastAsia" w:eastAsia="黑体"/>
                <w:szCs w:val="21"/>
              </w:rPr>
              <w:t>201</w:t>
            </w:r>
            <w:r>
              <w:rPr>
                <w:rFonts w:eastAsia="黑体"/>
                <w:szCs w:val="21"/>
              </w:rPr>
              <w:t>4</w:t>
            </w:r>
          </w:p>
          <w:p>
            <w:pPr>
              <w:rPr>
                <w:rFonts w:eastAsia="黑体"/>
                <w:szCs w:val="21"/>
              </w:rPr>
            </w:pPr>
            <w:r>
              <w:rPr>
                <w:rFonts w:eastAsia="黑体"/>
                <w:szCs w:val="21"/>
              </w:rPr>
              <w:t>/</w:t>
            </w:r>
            <w:r>
              <w:rPr>
                <w:rFonts w:hint="eastAsia" w:eastAsia="黑体"/>
                <w:szCs w:val="21"/>
              </w:rPr>
              <w:t>08</w:t>
            </w:r>
          </w:p>
        </w:tc>
        <w:tc>
          <w:tcPr>
            <w:tcW w:w="851" w:type="dxa"/>
            <w:vAlign w:val="center"/>
          </w:tcPr>
          <w:p>
            <w:pPr>
              <w:rPr>
                <w:rFonts w:eastAsia="黑体"/>
                <w:szCs w:val="21"/>
              </w:rPr>
            </w:pPr>
            <w:r>
              <w:rPr>
                <w:rFonts w:hint="eastAsia" w:eastAsia="黑体"/>
                <w:szCs w:val="21"/>
              </w:rPr>
              <w:t>4</w:t>
            </w:r>
            <w:r>
              <w:rPr>
                <w:rFonts w:eastAsia="黑体"/>
                <w:szCs w:val="21"/>
              </w:rPr>
              <w:t>4</w:t>
            </w:r>
          </w:p>
        </w:tc>
        <w:tc>
          <w:tcPr>
            <w:tcW w:w="709" w:type="dxa"/>
            <w:tcBorders>
              <w:right w:val="single" w:color="auto" w:sz="4" w:space="0"/>
            </w:tcBorders>
            <w:vAlign w:val="center"/>
          </w:tcPr>
          <w:p>
            <w:pPr>
              <w:rPr>
                <w:rFonts w:eastAsia="黑体"/>
                <w:szCs w:val="21"/>
              </w:rPr>
            </w:pPr>
            <w:r>
              <w:rPr>
                <w:rFonts w:hint="eastAsia" w:eastAsia="黑体"/>
                <w:szCs w:val="21"/>
              </w:rPr>
              <w:t>是</w:t>
            </w:r>
          </w:p>
        </w:tc>
        <w:tc>
          <w:tcPr>
            <w:tcW w:w="708" w:type="dxa"/>
            <w:tcBorders>
              <w:left w:val="single" w:color="auto" w:sz="4" w:space="0"/>
              <w:right w:val="single" w:color="auto" w:sz="4" w:space="0"/>
            </w:tcBorders>
            <w:vAlign w:val="center"/>
          </w:tcPr>
          <w:p>
            <w:pPr>
              <w:rPr>
                <w:rFonts w:eastAsia="黑体"/>
                <w:szCs w:val="21"/>
              </w:rPr>
            </w:pPr>
            <w:r>
              <w:rPr>
                <w:rFonts w:hint="eastAsia" w:eastAsia="黑体"/>
                <w:szCs w:val="21"/>
              </w:rPr>
              <w:t>是</w:t>
            </w:r>
          </w:p>
        </w:tc>
        <w:tc>
          <w:tcPr>
            <w:tcW w:w="709" w:type="dxa"/>
            <w:tcBorders>
              <w:left w:val="single" w:color="auto" w:sz="4" w:space="0"/>
            </w:tcBorders>
            <w:vAlign w:val="center"/>
          </w:tcPr>
          <w:p>
            <w:pPr>
              <w:rPr>
                <w:rFonts w:eastAsia="黑体"/>
                <w:szCs w:val="21"/>
              </w:rPr>
            </w:pPr>
            <w:r>
              <w:rPr>
                <w:rFonts w:hint="eastAsia" w:eastAsia="黑体"/>
                <w:szCs w:val="21"/>
              </w:rPr>
              <w:t>2</w:t>
            </w:r>
            <w:r>
              <w:rPr>
                <w:rFonts w:eastAsia="黑体"/>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0" w:hRule="exact"/>
        </w:trPr>
        <w:tc>
          <w:tcPr>
            <w:tcW w:w="576" w:type="dxa"/>
            <w:vAlign w:val="center"/>
          </w:tcPr>
          <w:p>
            <w:pPr>
              <w:rPr>
                <w:rFonts w:eastAsia="黑体"/>
                <w:szCs w:val="21"/>
              </w:rPr>
            </w:pPr>
            <w:r>
              <w:rPr>
                <w:rFonts w:hint="eastAsia" w:eastAsia="黑体"/>
                <w:szCs w:val="21"/>
              </w:rPr>
              <w:t>2</w:t>
            </w:r>
          </w:p>
        </w:tc>
        <w:tc>
          <w:tcPr>
            <w:tcW w:w="1944" w:type="dxa"/>
            <w:tcBorders>
              <w:right w:val="single" w:color="auto" w:sz="4" w:space="0"/>
            </w:tcBorders>
            <w:vAlign w:val="center"/>
          </w:tcPr>
          <w:p>
            <w:pPr>
              <w:rPr>
                <w:rFonts w:eastAsia="黑体"/>
                <w:szCs w:val="21"/>
              </w:rPr>
            </w:pPr>
            <w:r>
              <w:rPr>
                <w:rFonts w:hint="eastAsia" w:eastAsia="黑体"/>
                <w:szCs w:val="21"/>
              </w:rPr>
              <w:t>云模型理论及云进化策略的收敛性研究</w:t>
            </w:r>
          </w:p>
        </w:tc>
        <w:tc>
          <w:tcPr>
            <w:tcW w:w="945" w:type="dxa"/>
            <w:tcBorders>
              <w:left w:val="single" w:color="auto" w:sz="4" w:space="0"/>
              <w:right w:val="single" w:color="auto" w:sz="4" w:space="0"/>
            </w:tcBorders>
            <w:vAlign w:val="center"/>
          </w:tcPr>
          <w:p>
            <w:pPr>
              <w:rPr>
                <w:rFonts w:eastAsia="黑体"/>
                <w:szCs w:val="21"/>
              </w:rPr>
            </w:pPr>
            <w:r>
              <w:rPr>
                <w:rFonts w:hint="eastAsia" w:eastAsia="黑体"/>
                <w:szCs w:val="21"/>
              </w:rPr>
              <w:t>614233</w:t>
            </w:r>
          </w:p>
        </w:tc>
        <w:tc>
          <w:tcPr>
            <w:tcW w:w="1497" w:type="dxa"/>
            <w:tcBorders>
              <w:left w:val="single" w:color="auto" w:sz="4" w:space="0"/>
            </w:tcBorders>
            <w:vAlign w:val="center"/>
          </w:tcPr>
          <w:p>
            <w:pPr>
              <w:jc w:val="center"/>
              <w:rPr>
                <w:rFonts w:eastAsia="黑体"/>
                <w:szCs w:val="21"/>
              </w:rPr>
            </w:pPr>
            <w:r>
              <w:rPr>
                <w:rFonts w:hint="eastAsia" w:eastAsia="黑体"/>
                <w:szCs w:val="21"/>
              </w:rPr>
              <w:t>海南省自然科学基金</w:t>
            </w:r>
          </w:p>
        </w:tc>
        <w:tc>
          <w:tcPr>
            <w:tcW w:w="425" w:type="dxa"/>
            <w:vAlign w:val="center"/>
          </w:tcPr>
          <w:p>
            <w:pPr>
              <w:rPr>
                <w:rFonts w:eastAsia="黑体"/>
                <w:szCs w:val="21"/>
              </w:rPr>
            </w:pPr>
            <w:r>
              <w:rPr>
                <w:rFonts w:hint="eastAsia" w:eastAsia="黑体"/>
                <w:szCs w:val="21"/>
              </w:rPr>
              <w:t>C</w:t>
            </w:r>
          </w:p>
        </w:tc>
        <w:tc>
          <w:tcPr>
            <w:tcW w:w="567" w:type="dxa"/>
            <w:vAlign w:val="center"/>
          </w:tcPr>
          <w:p>
            <w:pPr>
              <w:rPr>
                <w:rFonts w:eastAsia="黑体"/>
                <w:szCs w:val="21"/>
              </w:rPr>
            </w:pPr>
            <w:r>
              <w:rPr>
                <w:rFonts w:hint="eastAsia" w:eastAsia="黑体"/>
                <w:szCs w:val="21"/>
              </w:rPr>
              <w:t>C</w:t>
            </w:r>
            <w:r>
              <w:rPr>
                <w:rFonts w:eastAsia="黑体"/>
                <w:szCs w:val="21"/>
              </w:rPr>
              <w:t>3</w:t>
            </w:r>
          </w:p>
        </w:tc>
        <w:tc>
          <w:tcPr>
            <w:tcW w:w="850" w:type="dxa"/>
            <w:vAlign w:val="center"/>
          </w:tcPr>
          <w:p>
            <w:pPr>
              <w:rPr>
                <w:rFonts w:eastAsia="黑体"/>
                <w:szCs w:val="21"/>
              </w:rPr>
            </w:pPr>
            <w:r>
              <w:rPr>
                <w:rFonts w:hint="eastAsia" w:eastAsia="黑体"/>
                <w:szCs w:val="21"/>
              </w:rPr>
              <w:t>201</w:t>
            </w:r>
            <w:r>
              <w:rPr>
                <w:rFonts w:eastAsia="黑体"/>
                <w:szCs w:val="21"/>
              </w:rPr>
              <w:t>4</w:t>
            </w:r>
          </w:p>
          <w:p>
            <w:pPr>
              <w:rPr>
                <w:rFonts w:eastAsia="黑体"/>
                <w:szCs w:val="21"/>
              </w:rPr>
            </w:pPr>
            <w:r>
              <w:rPr>
                <w:rFonts w:eastAsia="黑体"/>
                <w:szCs w:val="21"/>
              </w:rPr>
              <w:t>/</w:t>
            </w:r>
            <w:r>
              <w:rPr>
                <w:rFonts w:hint="eastAsia" w:eastAsia="黑体"/>
                <w:szCs w:val="21"/>
              </w:rPr>
              <w:t>0</w:t>
            </w:r>
            <w:r>
              <w:rPr>
                <w:rFonts w:eastAsia="黑体"/>
                <w:szCs w:val="21"/>
              </w:rPr>
              <w:t>6</w:t>
            </w:r>
          </w:p>
        </w:tc>
        <w:tc>
          <w:tcPr>
            <w:tcW w:w="851" w:type="dxa"/>
            <w:vAlign w:val="center"/>
          </w:tcPr>
          <w:p>
            <w:pPr>
              <w:rPr>
                <w:rFonts w:eastAsia="黑体"/>
                <w:szCs w:val="21"/>
              </w:rPr>
            </w:pPr>
            <w:r>
              <w:rPr>
                <w:rFonts w:hint="eastAsia" w:eastAsia="黑体"/>
                <w:szCs w:val="21"/>
              </w:rPr>
              <w:t>2</w:t>
            </w:r>
          </w:p>
        </w:tc>
        <w:tc>
          <w:tcPr>
            <w:tcW w:w="709" w:type="dxa"/>
            <w:tcBorders>
              <w:right w:val="single" w:color="auto" w:sz="4" w:space="0"/>
            </w:tcBorders>
            <w:vAlign w:val="center"/>
          </w:tcPr>
          <w:p>
            <w:pPr>
              <w:rPr>
                <w:rFonts w:eastAsia="黑体"/>
                <w:szCs w:val="21"/>
              </w:rPr>
            </w:pPr>
            <w:r>
              <w:rPr>
                <w:rFonts w:hint="eastAsia" w:eastAsia="黑体"/>
                <w:szCs w:val="21"/>
              </w:rPr>
              <w:t>是</w:t>
            </w:r>
          </w:p>
        </w:tc>
        <w:tc>
          <w:tcPr>
            <w:tcW w:w="708" w:type="dxa"/>
            <w:tcBorders>
              <w:left w:val="single" w:color="auto" w:sz="4" w:space="0"/>
              <w:right w:val="single" w:color="auto" w:sz="4" w:space="0"/>
            </w:tcBorders>
            <w:vAlign w:val="center"/>
          </w:tcPr>
          <w:p>
            <w:pPr>
              <w:rPr>
                <w:rFonts w:eastAsia="黑体"/>
                <w:szCs w:val="21"/>
              </w:rPr>
            </w:pPr>
            <w:r>
              <w:rPr>
                <w:rFonts w:hint="eastAsia" w:eastAsia="黑体"/>
                <w:szCs w:val="21"/>
              </w:rPr>
              <w:t>是</w:t>
            </w:r>
          </w:p>
        </w:tc>
        <w:tc>
          <w:tcPr>
            <w:tcW w:w="709" w:type="dxa"/>
            <w:tcBorders>
              <w:left w:val="single" w:color="auto" w:sz="4" w:space="0"/>
            </w:tcBorders>
            <w:vAlign w:val="center"/>
          </w:tcPr>
          <w:p>
            <w:pPr>
              <w:widowControl/>
              <w:jc w:val="left"/>
              <w:rPr>
                <w:rFonts w:eastAsia="黑体"/>
                <w:szCs w:val="21"/>
              </w:rPr>
            </w:pPr>
            <w:r>
              <w:rPr>
                <w:rFonts w:hint="eastAsia" w:eastAsia="黑体"/>
                <w:szCs w:val="21"/>
              </w:rPr>
              <w:t>1</w:t>
            </w:r>
            <w:r>
              <w:rPr>
                <w:rFonts w:eastAsia="黑体"/>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eastAsia="黑体"/>
                <w:szCs w:val="21"/>
              </w:rPr>
            </w:pPr>
            <w:r>
              <w:rPr>
                <w:rFonts w:hint="eastAsia" w:eastAsia="黑体"/>
                <w:szCs w:val="21"/>
              </w:rPr>
              <w:t>3</w:t>
            </w:r>
          </w:p>
        </w:tc>
        <w:tc>
          <w:tcPr>
            <w:tcW w:w="1944" w:type="dxa"/>
            <w:tcBorders>
              <w:right w:val="single" w:color="auto" w:sz="4" w:space="0"/>
            </w:tcBorders>
            <w:vAlign w:val="center"/>
          </w:tcPr>
          <w:p>
            <w:pPr>
              <w:rPr>
                <w:rFonts w:eastAsia="黑体"/>
                <w:szCs w:val="21"/>
              </w:rPr>
            </w:pPr>
            <w:r>
              <w:rPr>
                <w:rFonts w:hint="eastAsia" w:eastAsia="黑体"/>
                <w:szCs w:val="21"/>
              </w:rPr>
              <w:t>求解大规模旅行商问题的基于云模型的进化算法研究</w:t>
            </w:r>
          </w:p>
        </w:tc>
        <w:tc>
          <w:tcPr>
            <w:tcW w:w="945" w:type="dxa"/>
            <w:tcBorders>
              <w:left w:val="single" w:color="auto" w:sz="4" w:space="0"/>
              <w:right w:val="single" w:color="auto" w:sz="4" w:space="0"/>
            </w:tcBorders>
            <w:vAlign w:val="center"/>
          </w:tcPr>
          <w:p>
            <w:pPr>
              <w:rPr>
                <w:rFonts w:eastAsia="黑体"/>
                <w:szCs w:val="21"/>
              </w:rPr>
            </w:pPr>
            <w:r>
              <w:rPr>
                <w:rFonts w:hint="eastAsia" w:eastAsia="黑体"/>
                <w:szCs w:val="21"/>
              </w:rPr>
              <w:t>620MS045</w:t>
            </w:r>
          </w:p>
        </w:tc>
        <w:tc>
          <w:tcPr>
            <w:tcW w:w="1497" w:type="dxa"/>
            <w:tcBorders>
              <w:left w:val="single" w:color="auto" w:sz="4" w:space="0"/>
            </w:tcBorders>
            <w:vAlign w:val="center"/>
          </w:tcPr>
          <w:p>
            <w:pPr>
              <w:jc w:val="center"/>
              <w:rPr>
                <w:rFonts w:eastAsia="黑体"/>
                <w:szCs w:val="21"/>
              </w:rPr>
            </w:pPr>
            <w:r>
              <w:rPr>
                <w:rFonts w:hint="eastAsia" w:eastAsia="黑体"/>
                <w:szCs w:val="21"/>
              </w:rPr>
              <w:t>海南省自然科学基金面上项目</w:t>
            </w:r>
          </w:p>
        </w:tc>
        <w:tc>
          <w:tcPr>
            <w:tcW w:w="425" w:type="dxa"/>
            <w:vAlign w:val="center"/>
          </w:tcPr>
          <w:p>
            <w:pPr>
              <w:rPr>
                <w:rFonts w:eastAsia="黑体"/>
                <w:szCs w:val="21"/>
              </w:rPr>
            </w:pPr>
            <w:r>
              <w:rPr>
                <w:rFonts w:hint="eastAsia" w:eastAsia="黑体"/>
                <w:szCs w:val="21"/>
              </w:rPr>
              <w:t>C</w:t>
            </w:r>
          </w:p>
        </w:tc>
        <w:tc>
          <w:tcPr>
            <w:tcW w:w="567" w:type="dxa"/>
            <w:vAlign w:val="center"/>
          </w:tcPr>
          <w:p>
            <w:pPr>
              <w:rPr>
                <w:rFonts w:eastAsia="黑体"/>
                <w:szCs w:val="21"/>
              </w:rPr>
            </w:pPr>
            <w:r>
              <w:rPr>
                <w:rFonts w:hint="eastAsia" w:eastAsia="黑体"/>
                <w:szCs w:val="21"/>
              </w:rPr>
              <w:t>C</w:t>
            </w:r>
            <w:r>
              <w:rPr>
                <w:rFonts w:eastAsia="黑体"/>
                <w:szCs w:val="21"/>
              </w:rPr>
              <w:t>3</w:t>
            </w:r>
          </w:p>
        </w:tc>
        <w:tc>
          <w:tcPr>
            <w:tcW w:w="850" w:type="dxa"/>
            <w:vAlign w:val="center"/>
          </w:tcPr>
          <w:p>
            <w:pPr>
              <w:rPr>
                <w:rFonts w:eastAsia="黑体"/>
                <w:szCs w:val="21"/>
              </w:rPr>
            </w:pPr>
            <w:r>
              <w:rPr>
                <w:rFonts w:hint="eastAsia" w:eastAsia="黑体"/>
                <w:szCs w:val="21"/>
              </w:rPr>
              <w:t>20</w:t>
            </w:r>
            <w:r>
              <w:rPr>
                <w:rFonts w:eastAsia="黑体"/>
                <w:szCs w:val="21"/>
              </w:rPr>
              <w:t>20</w:t>
            </w:r>
          </w:p>
          <w:p>
            <w:pPr>
              <w:rPr>
                <w:rFonts w:eastAsia="黑体"/>
                <w:szCs w:val="21"/>
              </w:rPr>
            </w:pPr>
            <w:r>
              <w:rPr>
                <w:rFonts w:eastAsia="黑体"/>
                <w:szCs w:val="21"/>
              </w:rPr>
              <w:t>/12</w:t>
            </w:r>
          </w:p>
        </w:tc>
        <w:tc>
          <w:tcPr>
            <w:tcW w:w="851" w:type="dxa"/>
            <w:vAlign w:val="center"/>
          </w:tcPr>
          <w:p>
            <w:pPr>
              <w:rPr>
                <w:rFonts w:eastAsia="黑体"/>
                <w:szCs w:val="21"/>
              </w:rPr>
            </w:pPr>
            <w:r>
              <w:rPr>
                <w:rFonts w:hint="eastAsia" w:eastAsia="黑体"/>
                <w:szCs w:val="21"/>
              </w:rPr>
              <w:t>5</w:t>
            </w:r>
          </w:p>
        </w:tc>
        <w:tc>
          <w:tcPr>
            <w:tcW w:w="709" w:type="dxa"/>
            <w:tcBorders>
              <w:right w:val="single" w:color="auto" w:sz="4" w:space="0"/>
            </w:tcBorders>
            <w:vAlign w:val="center"/>
          </w:tcPr>
          <w:p>
            <w:pPr>
              <w:rPr>
                <w:rFonts w:eastAsia="黑体"/>
                <w:szCs w:val="21"/>
              </w:rPr>
            </w:pPr>
            <w:r>
              <w:rPr>
                <w:rFonts w:hint="eastAsia" w:eastAsia="黑体"/>
                <w:szCs w:val="21"/>
              </w:rPr>
              <w:t>是</w:t>
            </w:r>
          </w:p>
        </w:tc>
        <w:tc>
          <w:tcPr>
            <w:tcW w:w="708" w:type="dxa"/>
            <w:tcBorders>
              <w:left w:val="single" w:color="auto" w:sz="4" w:space="0"/>
              <w:right w:val="single" w:color="auto" w:sz="4" w:space="0"/>
            </w:tcBorders>
            <w:vAlign w:val="center"/>
          </w:tcPr>
          <w:p>
            <w:pPr>
              <w:rPr>
                <w:rFonts w:eastAsia="黑体"/>
                <w:szCs w:val="21"/>
              </w:rPr>
            </w:pPr>
            <w:r>
              <w:rPr>
                <w:rFonts w:hint="eastAsia" w:eastAsia="黑体"/>
                <w:szCs w:val="21"/>
              </w:rPr>
              <w:t>否</w:t>
            </w:r>
          </w:p>
        </w:tc>
        <w:tc>
          <w:tcPr>
            <w:tcW w:w="709" w:type="dxa"/>
            <w:tcBorders>
              <w:left w:val="single" w:color="auto" w:sz="4" w:space="0"/>
            </w:tcBorders>
            <w:vAlign w:val="center"/>
          </w:tcPr>
          <w:p>
            <w:pPr>
              <w:widowControl/>
              <w:jc w:val="left"/>
              <w:rPr>
                <w:rFonts w:eastAsia="黑体"/>
                <w:szCs w:val="21"/>
              </w:rPr>
            </w:pPr>
            <w:r>
              <w:rPr>
                <w:rFonts w:hint="eastAsia" w:eastAsia="黑体"/>
                <w:szCs w:val="21"/>
              </w:rPr>
              <w:t>1</w:t>
            </w:r>
            <w:r>
              <w:rPr>
                <w:rFonts w:eastAsia="黑体"/>
                <w:szCs w:val="21"/>
              </w:rPr>
              <w:t>00</w:t>
            </w:r>
          </w:p>
        </w:tc>
      </w:tr>
    </w:tbl>
    <w:p>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2740"/>
        <w:gridCol w:w="2415"/>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274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415"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rPr>
                <w:rFonts w:eastAsia="黑体"/>
                <w:szCs w:val="21"/>
              </w:rPr>
            </w:pPr>
            <w:r>
              <w:rPr>
                <w:rFonts w:hint="eastAsia" w:eastAsia="黑体"/>
                <w:szCs w:val="21"/>
              </w:rPr>
              <w:t>1</w:t>
            </w:r>
          </w:p>
        </w:tc>
        <w:tc>
          <w:tcPr>
            <w:tcW w:w="2740" w:type="dxa"/>
            <w:tcBorders>
              <w:left w:val="single" w:color="auto" w:sz="4" w:space="0"/>
            </w:tcBorders>
          </w:tcPr>
          <w:p>
            <w:pPr>
              <w:jc w:val="left"/>
              <w:rPr>
                <w:rFonts w:eastAsia="黑体"/>
                <w:szCs w:val="21"/>
              </w:rPr>
            </w:pPr>
            <w:r>
              <w:rPr>
                <w:rFonts w:hint="eastAsia" w:eastAsia="黑体"/>
                <w:szCs w:val="21"/>
              </w:rPr>
              <w:t>基于贪心思想和云模型的进化算法在TSP中的应用</w:t>
            </w:r>
          </w:p>
        </w:tc>
        <w:tc>
          <w:tcPr>
            <w:tcW w:w="2415" w:type="dxa"/>
            <w:tcBorders>
              <w:right w:val="single" w:color="auto" w:sz="4" w:space="0"/>
            </w:tcBorders>
          </w:tcPr>
          <w:p>
            <w:pPr>
              <w:widowControl/>
              <w:jc w:val="left"/>
              <w:rPr>
                <w:rFonts w:eastAsia="黑体"/>
                <w:szCs w:val="21"/>
              </w:rPr>
            </w:pPr>
            <w:r>
              <w:rPr>
                <w:rFonts w:hint="eastAsia" w:eastAsia="黑体"/>
                <w:szCs w:val="21"/>
              </w:rPr>
              <w:t>解放军理工大学学报(自然科学版)</w:t>
            </w:r>
            <w:r>
              <w:rPr>
                <w:rFonts w:eastAsia="黑体"/>
                <w:szCs w:val="21"/>
              </w:rPr>
              <w:t xml:space="preserve"> 2018, 19(2)</w:t>
            </w:r>
          </w:p>
        </w:tc>
        <w:tc>
          <w:tcPr>
            <w:tcW w:w="709" w:type="dxa"/>
            <w:tcBorders>
              <w:left w:val="single" w:color="auto" w:sz="4" w:space="0"/>
            </w:tcBorders>
          </w:tcPr>
          <w:p>
            <w:pPr>
              <w:widowControl/>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Pr>
          <w:p>
            <w:pPr>
              <w:widowControl/>
              <w:rPr>
                <w:rFonts w:eastAsia="黑体"/>
                <w:szCs w:val="21"/>
              </w:rPr>
            </w:pPr>
            <w:r>
              <w:rPr>
                <w:rFonts w:hint="eastAsia" w:eastAsia="黑体"/>
                <w:szCs w:val="21"/>
              </w:rPr>
              <w:t>F</w:t>
            </w:r>
          </w:p>
        </w:tc>
        <w:tc>
          <w:tcPr>
            <w:tcW w:w="850" w:type="dxa"/>
          </w:tcPr>
          <w:p>
            <w:pPr>
              <w:widowControl/>
              <w:rPr>
                <w:rFonts w:eastAsia="黑体"/>
                <w:szCs w:val="21"/>
              </w:rPr>
            </w:pPr>
          </w:p>
        </w:tc>
        <w:tc>
          <w:tcPr>
            <w:tcW w:w="1134" w:type="dxa"/>
            <w:tcBorders>
              <w:right w:val="single" w:color="auto" w:sz="4" w:space="0"/>
            </w:tcBorders>
          </w:tcPr>
          <w:p>
            <w:pPr>
              <w:widowControl/>
              <w:rPr>
                <w:rFonts w:eastAsia="黑体"/>
                <w:szCs w:val="21"/>
              </w:rPr>
            </w:pPr>
            <w:r>
              <w:rPr>
                <w:rFonts w:hint="eastAsia" w:eastAsia="黑体"/>
                <w:szCs w:val="21"/>
              </w:rPr>
              <w:t>有</w:t>
            </w:r>
          </w:p>
        </w:tc>
        <w:tc>
          <w:tcPr>
            <w:tcW w:w="709" w:type="dxa"/>
            <w:tcBorders>
              <w:right w:val="single" w:color="auto" w:sz="4" w:space="0"/>
            </w:tcBorders>
          </w:tcPr>
          <w:p>
            <w:pPr>
              <w:widowControl/>
              <w:jc w:val="center"/>
            </w:pPr>
            <w:r>
              <w:rPr>
                <w:rFonts w:hint="eastAsia"/>
              </w:rPr>
              <w:t>2</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515" w:type="dxa"/>
            <w:tcBorders>
              <w:right w:val="single" w:color="auto" w:sz="4" w:space="0"/>
            </w:tcBorders>
          </w:tcPr>
          <w:p>
            <w:pPr>
              <w:rPr>
                <w:rFonts w:eastAsia="黑体"/>
                <w:szCs w:val="21"/>
              </w:rPr>
            </w:pPr>
            <w:r>
              <w:rPr>
                <w:rFonts w:hint="eastAsia" w:eastAsia="黑体"/>
                <w:szCs w:val="21"/>
              </w:rPr>
              <w:t>2</w:t>
            </w:r>
          </w:p>
        </w:tc>
        <w:tc>
          <w:tcPr>
            <w:tcW w:w="2740" w:type="dxa"/>
            <w:tcBorders>
              <w:left w:val="single" w:color="auto" w:sz="4" w:space="0"/>
            </w:tcBorders>
          </w:tcPr>
          <w:p>
            <w:pPr>
              <w:jc w:val="left"/>
              <w:rPr>
                <w:rFonts w:eastAsia="黑体"/>
                <w:szCs w:val="21"/>
              </w:rPr>
            </w:pPr>
            <w:r>
              <w:rPr>
                <w:rFonts w:eastAsia="黑体"/>
                <w:szCs w:val="21"/>
              </w:rPr>
              <w:t>The Statistical Analysis of Cloud Evolutionary Strategy</w:t>
            </w:r>
          </w:p>
        </w:tc>
        <w:tc>
          <w:tcPr>
            <w:tcW w:w="2415" w:type="dxa"/>
            <w:tcBorders>
              <w:right w:val="single" w:color="auto" w:sz="4" w:space="0"/>
            </w:tcBorders>
          </w:tcPr>
          <w:p>
            <w:pPr>
              <w:widowControl/>
              <w:jc w:val="left"/>
              <w:rPr>
                <w:rFonts w:eastAsia="黑体"/>
                <w:szCs w:val="21"/>
              </w:rPr>
            </w:pPr>
            <w:r>
              <w:rPr>
                <w:rFonts w:eastAsia="黑体"/>
                <w:szCs w:val="21"/>
              </w:rPr>
              <w:t>2018 10th International Conference on Machine Learning and Computing</w:t>
            </w:r>
          </w:p>
          <w:p>
            <w:pPr>
              <w:widowControl/>
              <w:jc w:val="left"/>
              <w:rPr>
                <w:rFonts w:eastAsia="黑体"/>
                <w:szCs w:val="21"/>
              </w:rPr>
            </w:pPr>
            <w:r>
              <w:rPr>
                <w:rFonts w:hint="eastAsia" w:eastAsia="黑体"/>
                <w:szCs w:val="21"/>
              </w:rPr>
              <w:t>2</w:t>
            </w:r>
            <w:r>
              <w:rPr>
                <w:rFonts w:eastAsia="黑体"/>
                <w:szCs w:val="21"/>
              </w:rPr>
              <w:t>018</w:t>
            </w:r>
            <w:r>
              <w:rPr>
                <w:rFonts w:hint="eastAsia" w:eastAsia="黑体"/>
                <w:szCs w:val="21"/>
              </w:rPr>
              <w:t>/</w:t>
            </w:r>
            <w:r>
              <w:rPr>
                <w:rFonts w:eastAsia="黑体"/>
                <w:szCs w:val="21"/>
              </w:rPr>
              <w:t>0</w:t>
            </w:r>
            <w:r>
              <w:rPr>
                <w:rFonts w:hint="eastAsia" w:eastAsia="黑体"/>
                <w:szCs w:val="21"/>
              </w:rPr>
              <w:t>2</w:t>
            </w:r>
            <w:r>
              <w:rPr>
                <w:rFonts w:eastAsia="黑体"/>
                <w:szCs w:val="21"/>
              </w:rPr>
              <w:t xml:space="preserve"> </w:t>
            </w:r>
          </w:p>
        </w:tc>
        <w:tc>
          <w:tcPr>
            <w:tcW w:w="709" w:type="dxa"/>
            <w:tcBorders>
              <w:left w:val="single" w:color="auto" w:sz="4" w:space="0"/>
            </w:tcBorders>
          </w:tcPr>
          <w:p>
            <w:pPr>
              <w:widowControl/>
              <w:rPr>
                <w:rFonts w:eastAsia="黑体"/>
                <w:szCs w:val="21"/>
              </w:rPr>
            </w:pPr>
          </w:p>
        </w:tc>
        <w:tc>
          <w:tcPr>
            <w:tcW w:w="709" w:type="dxa"/>
          </w:tcPr>
          <w:p>
            <w:pPr>
              <w:widowControl/>
              <w:rPr>
                <w:rFonts w:eastAsia="黑体"/>
                <w:szCs w:val="21"/>
              </w:rPr>
            </w:pPr>
          </w:p>
        </w:tc>
        <w:tc>
          <w:tcPr>
            <w:tcW w:w="850" w:type="dxa"/>
          </w:tcPr>
          <w:p>
            <w:pPr>
              <w:rPr>
                <w:rFonts w:eastAsia="黑体"/>
                <w:szCs w:val="21"/>
              </w:rPr>
            </w:pPr>
          </w:p>
        </w:tc>
        <w:tc>
          <w:tcPr>
            <w:tcW w:w="1134" w:type="dxa"/>
            <w:tcBorders>
              <w:right w:val="single" w:color="auto" w:sz="4" w:space="0"/>
            </w:tcBorders>
          </w:tcPr>
          <w:p>
            <w:pPr>
              <w:rPr>
                <w:rFonts w:eastAsia="黑体"/>
                <w:szCs w:val="21"/>
              </w:rPr>
            </w:pPr>
            <w:r>
              <w:rPr>
                <w:rFonts w:hint="eastAsia" w:eastAsia="黑体"/>
                <w:szCs w:val="21"/>
              </w:rPr>
              <w:t>有</w:t>
            </w:r>
          </w:p>
          <w:p>
            <w:pPr>
              <w:rPr>
                <w:rFonts w:eastAsia="黑体"/>
                <w:szCs w:val="21"/>
              </w:rPr>
            </w:pPr>
            <w:r>
              <w:rPr>
                <w:rFonts w:eastAsia="黑体"/>
                <w:szCs w:val="21"/>
              </w:rPr>
              <w:t>EI</w:t>
            </w:r>
            <w:r>
              <w:rPr>
                <w:rFonts w:hint="eastAsia" w:eastAsia="黑体"/>
                <w:szCs w:val="21"/>
              </w:rPr>
              <w:t>检索</w:t>
            </w:r>
          </w:p>
          <w:p>
            <w:pPr>
              <w:rPr>
                <w:rFonts w:eastAsia="黑体"/>
                <w:szCs w:val="21"/>
              </w:rP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rPr>
                <w:rFonts w:eastAsia="黑体"/>
                <w:szCs w:val="21"/>
              </w:rPr>
            </w:pPr>
            <w:r>
              <w:rPr>
                <w:rFonts w:hint="eastAsia" w:eastAsia="黑体"/>
                <w:szCs w:val="21"/>
              </w:rPr>
              <w:t>3</w:t>
            </w:r>
          </w:p>
        </w:tc>
        <w:tc>
          <w:tcPr>
            <w:tcW w:w="2740" w:type="dxa"/>
            <w:tcBorders>
              <w:left w:val="single" w:color="auto" w:sz="4" w:space="0"/>
            </w:tcBorders>
          </w:tcPr>
          <w:p>
            <w:pPr>
              <w:jc w:val="left"/>
              <w:rPr>
                <w:rFonts w:eastAsia="黑体"/>
                <w:szCs w:val="21"/>
              </w:rPr>
            </w:pPr>
            <w:r>
              <w:rPr>
                <w:rFonts w:hint="eastAsia" w:eastAsia="黑体"/>
                <w:szCs w:val="21"/>
              </w:rPr>
              <w:t xml:space="preserve">A Novel Cloud Evolutionary Strategy for Ackley's Function </w:t>
            </w:r>
          </w:p>
        </w:tc>
        <w:tc>
          <w:tcPr>
            <w:tcW w:w="2415" w:type="dxa"/>
            <w:tcBorders>
              <w:right w:val="single" w:color="auto" w:sz="4" w:space="0"/>
            </w:tcBorders>
          </w:tcPr>
          <w:p>
            <w:pPr>
              <w:widowControl/>
              <w:jc w:val="left"/>
              <w:rPr>
                <w:rFonts w:eastAsia="黑体"/>
                <w:szCs w:val="21"/>
              </w:rPr>
            </w:pPr>
            <w:r>
              <w:rPr>
                <w:rFonts w:hint="eastAsia" w:eastAsia="黑体"/>
                <w:szCs w:val="21"/>
              </w:rPr>
              <w:t>2016 International Conference on Service Science, Technology and Engineering,2016/</w:t>
            </w:r>
            <w:r>
              <w:rPr>
                <w:rFonts w:eastAsia="黑体"/>
                <w:szCs w:val="21"/>
              </w:rPr>
              <w:t>0</w:t>
            </w:r>
            <w:r>
              <w:rPr>
                <w:rFonts w:hint="eastAsia" w:eastAsia="黑体"/>
                <w:szCs w:val="21"/>
              </w:rPr>
              <w:t>5</w:t>
            </w:r>
          </w:p>
        </w:tc>
        <w:tc>
          <w:tcPr>
            <w:tcW w:w="709" w:type="dxa"/>
            <w:tcBorders>
              <w:left w:val="single" w:color="auto" w:sz="4" w:space="0"/>
            </w:tcBorders>
          </w:tcPr>
          <w:p>
            <w:pPr>
              <w:widowControl/>
              <w:rPr>
                <w:rFonts w:eastAsia="黑体"/>
                <w:szCs w:val="21"/>
              </w:rPr>
            </w:pPr>
          </w:p>
        </w:tc>
        <w:tc>
          <w:tcPr>
            <w:tcW w:w="709" w:type="dxa"/>
          </w:tcPr>
          <w:p>
            <w:pPr>
              <w:widowControl/>
              <w:rPr>
                <w:rFonts w:eastAsia="黑体"/>
                <w:szCs w:val="21"/>
              </w:rPr>
            </w:pPr>
          </w:p>
        </w:tc>
        <w:tc>
          <w:tcPr>
            <w:tcW w:w="850" w:type="dxa"/>
          </w:tcPr>
          <w:p>
            <w:pPr>
              <w:widowControl/>
              <w:rPr>
                <w:rFonts w:eastAsia="黑体"/>
                <w:szCs w:val="21"/>
              </w:rPr>
            </w:pPr>
          </w:p>
        </w:tc>
        <w:tc>
          <w:tcPr>
            <w:tcW w:w="1134" w:type="dxa"/>
            <w:tcBorders>
              <w:right w:val="single" w:color="auto" w:sz="4" w:space="0"/>
            </w:tcBorders>
          </w:tcPr>
          <w:p>
            <w:pPr>
              <w:rPr>
                <w:rFonts w:eastAsia="黑体"/>
                <w:szCs w:val="21"/>
              </w:rPr>
            </w:pPr>
            <w:r>
              <w:rPr>
                <w:rFonts w:hint="eastAsia" w:eastAsia="黑体"/>
                <w:szCs w:val="21"/>
              </w:rPr>
              <w:t>有</w:t>
            </w:r>
          </w:p>
          <w:p>
            <w:pPr>
              <w:rPr>
                <w:rFonts w:eastAsia="黑体"/>
                <w:szCs w:val="21"/>
              </w:rPr>
            </w:pPr>
            <w:r>
              <w:rPr>
                <w:rFonts w:eastAsia="黑体"/>
                <w:szCs w:val="21"/>
              </w:rPr>
              <w:t>CPCI-S</w:t>
            </w:r>
            <w:r>
              <w:rPr>
                <w:rFonts w:hint="eastAsia" w:eastAsia="黑体"/>
                <w:szCs w:val="21"/>
              </w:rPr>
              <w:t>检索</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1" w:hRule="atLeast"/>
        </w:trPr>
        <w:tc>
          <w:tcPr>
            <w:tcW w:w="515" w:type="dxa"/>
            <w:tcBorders>
              <w:right w:val="single" w:color="auto" w:sz="4" w:space="0"/>
            </w:tcBorders>
          </w:tcPr>
          <w:p>
            <w:pPr>
              <w:rPr>
                <w:rFonts w:eastAsia="黑体"/>
                <w:szCs w:val="21"/>
              </w:rPr>
            </w:pPr>
            <w:r>
              <w:rPr>
                <w:rFonts w:hint="eastAsia" w:eastAsia="黑体"/>
                <w:szCs w:val="21"/>
              </w:rPr>
              <w:t>4</w:t>
            </w:r>
          </w:p>
          <w:p>
            <w:pPr>
              <w:rPr>
                <w:rFonts w:eastAsia="黑体"/>
                <w:szCs w:val="21"/>
              </w:rPr>
            </w:pPr>
          </w:p>
        </w:tc>
        <w:tc>
          <w:tcPr>
            <w:tcW w:w="2740" w:type="dxa"/>
            <w:tcBorders>
              <w:left w:val="single" w:color="auto" w:sz="4" w:space="0"/>
            </w:tcBorders>
          </w:tcPr>
          <w:p>
            <w:pPr>
              <w:jc w:val="left"/>
              <w:rPr>
                <w:rFonts w:eastAsia="黑体"/>
                <w:szCs w:val="21"/>
              </w:rPr>
            </w:pPr>
            <w:r>
              <w:rPr>
                <w:rFonts w:hint="eastAsia" w:eastAsia="黑体"/>
                <w:szCs w:val="21"/>
              </w:rPr>
              <w:t>Research on Mutation Parameters of Cloud Evolutionary Strategy，</w:t>
            </w:r>
            <w:r>
              <w:rPr>
                <w:rFonts w:eastAsia="黑体"/>
                <w:szCs w:val="21"/>
              </w:rPr>
              <w:t xml:space="preserve"> </w:t>
            </w:r>
          </w:p>
        </w:tc>
        <w:tc>
          <w:tcPr>
            <w:tcW w:w="2415" w:type="dxa"/>
            <w:tcBorders>
              <w:right w:val="single" w:color="auto" w:sz="4" w:space="0"/>
            </w:tcBorders>
          </w:tcPr>
          <w:p>
            <w:pPr>
              <w:widowControl/>
              <w:jc w:val="left"/>
              <w:rPr>
                <w:rFonts w:eastAsia="黑体"/>
                <w:szCs w:val="21"/>
              </w:rPr>
            </w:pPr>
            <w:r>
              <w:rPr>
                <w:rFonts w:hint="eastAsia" w:eastAsia="黑体"/>
                <w:szCs w:val="21"/>
              </w:rPr>
              <w:t>The  2015 3rd International Conference on Mechatronics and Industrial Informatics，</w:t>
            </w:r>
          </w:p>
          <w:p>
            <w:pPr>
              <w:widowControl/>
              <w:jc w:val="left"/>
              <w:rPr>
                <w:rFonts w:eastAsia="黑体"/>
                <w:szCs w:val="21"/>
              </w:rPr>
            </w:pPr>
            <w:r>
              <w:rPr>
                <w:rFonts w:hint="eastAsia" w:eastAsia="黑体"/>
                <w:szCs w:val="21"/>
              </w:rPr>
              <w:t>2015/10</w:t>
            </w:r>
          </w:p>
        </w:tc>
        <w:tc>
          <w:tcPr>
            <w:tcW w:w="709" w:type="dxa"/>
            <w:tcBorders>
              <w:left w:val="single" w:color="auto" w:sz="4" w:space="0"/>
            </w:tcBorders>
          </w:tcPr>
          <w:p>
            <w:pPr>
              <w:widowControl/>
              <w:rPr>
                <w:rFonts w:eastAsia="黑体"/>
                <w:szCs w:val="21"/>
              </w:rPr>
            </w:pPr>
          </w:p>
        </w:tc>
        <w:tc>
          <w:tcPr>
            <w:tcW w:w="709" w:type="dxa"/>
          </w:tcPr>
          <w:p>
            <w:pPr>
              <w:widowControl/>
              <w:rPr>
                <w:rFonts w:eastAsia="黑体"/>
                <w:szCs w:val="21"/>
              </w:rPr>
            </w:pPr>
          </w:p>
        </w:tc>
        <w:tc>
          <w:tcPr>
            <w:tcW w:w="850" w:type="dxa"/>
          </w:tcPr>
          <w:p>
            <w:pPr>
              <w:widowControl/>
              <w:rPr>
                <w:rFonts w:eastAsia="黑体"/>
                <w:szCs w:val="21"/>
              </w:rPr>
            </w:pPr>
          </w:p>
        </w:tc>
        <w:tc>
          <w:tcPr>
            <w:tcW w:w="1134" w:type="dxa"/>
            <w:tcBorders>
              <w:right w:val="single" w:color="auto" w:sz="4" w:space="0"/>
            </w:tcBorders>
          </w:tcPr>
          <w:p>
            <w:pPr>
              <w:rPr>
                <w:rFonts w:eastAsia="黑体"/>
                <w:szCs w:val="21"/>
              </w:rPr>
            </w:pPr>
            <w:r>
              <w:rPr>
                <w:rFonts w:hint="eastAsia" w:eastAsia="黑体"/>
                <w:szCs w:val="21"/>
              </w:rPr>
              <w:t>有</w:t>
            </w:r>
          </w:p>
          <w:p>
            <w:pPr>
              <w:rPr>
                <w:rFonts w:eastAsia="黑体"/>
                <w:szCs w:val="21"/>
              </w:rPr>
            </w:pPr>
            <w:r>
              <w:rPr>
                <w:rFonts w:eastAsia="黑体"/>
                <w:szCs w:val="21"/>
              </w:rPr>
              <w:t>CPCI-S</w:t>
            </w:r>
            <w:r>
              <w:rPr>
                <w:rFonts w:hint="eastAsia" w:eastAsia="黑体"/>
                <w:szCs w:val="21"/>
              </w:rPr>
              <w:t>检索</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515" w:type="dxa"/>
            <w:tcBorders>
              <w:right w:val="single" w:color="auto" w:sz="4" w:space="0"/>
            </w:tcBorders>
          </w:tcPr>
          <w:p>
            <w:pPr>
              <w:rPr>
                <w:rFonts w:eastAsia="黑体"/>
                <w:szCs w:val="21"/>
              </w:rPr>
            </w:pPr>
            <w:r>
              <w:rPr>
                <w:rFonts w:hint="eastAsia" w:eastAsia="黑体"/>
                <w:szCs w:val="21"/>
              </w:rPr>
              <w:t>5</w:t>
            </w:r>
          </w:p>
        </w:tc>
        <w:tc>
          <w:tcPr>
            <w:tcW w:w="2740" w:type="dxa"/>
            <w:tcBorders>
              <w:left w:val="single" w:color="auto" w:sz="4" w:space="0"/>
            </w:tcBorders>
          </w:tcPr>
          <w:p>
            <w:pPr>
              <w:jc w:val="left"/>
              <w:rPr>
                <w:rFonts w:eastAsia="黑体"/>
                <w:szCs w:val="21"/>
              </w:rPr>
            </w:pPr>
            <w:r>
              <w:rPr>
                <w:rFonts w:eastAsia="黑体"/>
                <w:szCs w:val="21"/>
              </w:rPr>
              <w:t>A Novel Modification of the Weibull Function Model for Software Reliability Evaluation based on Cloud Model</w:t>
            </w:r>
          </w:p>
        </w:tc>
        <w:tc>
          <w:tcPr>
            <w:tcW w:w="2415" w:type="dxa"/>
            <w:tcBorders>
              <w:right w:val="single" w:color="auto" w:sz="4" w:space="0"/>
            </w:tcBorders>
          </w:tcPr>
          <w:p>
            <w:pPr>
              <w:widowControl/>
              <w:jc w:val="left"/>
              <w:rPr>
                <w:rFonts w:eastAsia="黑体"/>
                <w:szCs w:val="21"/>
              </w:rPr>
            </w:pPr>
            <w:r>
              <w:rPr>
                <w:rFonts w:eastAsia="黑体"/>
                <w:szCs w:val="21"/>
              </w:rPr>
              <w:t>2015 5th International Symposium on Computers &amp; Informatics</w:t>
            </w:r>
          </w:p>
          <w:p>
            <w:pPr>
              <w:widowControl/>
              <w:jc w:val="left"/>
              <w:rPr>
                <w:rFonts w:eastAsia="黑体"/>
                <w:szCs w:val="21"/>
              </w:rPr>
            </w:pPr>
            <w:r>
              <w:rPr>
                <w:rFonts w:hint="eastAsia" w:eastAsia="黑体"/>
                <w:szCs w:val="21"/>
              </w:rPr>
              <w:t>2015/</w:t>
            </w:r>
            <w:r>
              <w:rPr>
                <w:rFonts w:eastAsia="黑体"/>
                <w:szCs w:val="21"/>
              </w:rPr>
              <w:t>0</w:t>
            </w:r>
            <w:r>
              <w:rPr>
                <w:rFonts w:hint="eastAsia" w:eastAsia="黑体"/>
                <w:szCs w:val="21"/>
              </w:rPr>
              <w:t>1</w:t>
            </w:r>
          </w:p>
        </w:tc>
        <w:tc>
          <w:tcPr>
            <w:tcW w:w="709" w:type="dxa"/>
            <w:tcBorders>
              <w:left w:val="single" w:color="auto" w:sz="4" w:space="0"/>
            </w:tcBorders>
          </w:tcPr>
          <w:p>
            <w:pPr>
              <w:widowControl/>
              <w:rPr>
                <w:rFonts w:eastAsia="黑体"/>
                <w:szCs w:val="21"/>
              </w:rPr>
            </w:pPr>
          </w:p>
        </w:tc>
        <w:tc>
          <w:tcPr>
            <w:tcW w:w="709" w:type="dxa"/>
          </w:tcPr>
          <w:p>
            <w:pPr>
              <w:widowControl/>
              <w:rPr>
                <w:rFonts w:eastAsia="黑体"/>
                <w:szCs w:val="21"/>
              </w:rPr>
            </w:pPr>
          </w:p>
        </w:tc>
        <w:tc>
          <w:tcPr>
            <w:tcW w:w="850" w:type="dxa"/>
          </w:tcPr>
          <w:p>
            <w:pPr>
              <w:widowControl/>
              <w:rPr>
                <w:rFonts w:eastAsia="黑体"/>
                <w:szCs w:val="21"/>
              </w:rPr>
            </w:pPr>
          </w:p>
        </w:tc>
        <w:tc>
          <w:tcPr>
            <w:tcW w:w="1134" w:type="dxa"/>
            <w:tcBorders>
              <w:right w:val="single" w:color="auto" w:sz="4" w:space="0"/>
            </w:tcBorders>
          </w:tcPr>
          <w:p>
            <w:pPr>
              <w:rPr>
                <w:rFonts w:eastAsia="黑体"/>
                <w:szCs w:val="21"/>
              </w:rPr>
            </w:pPr>
            <w:r>
              <w:rPr>
                <w:rFonts w:hint="eastAsia" w:eastAsia="黑体"/>
                <w:szCs w:val="21"/>
              </w:rPr>
              <w:t>有</w:t>
            </w:r>
          </w:p>
          <w:p>
            <w:pPr>
              <w:rPr>
                <w:rFonts w:eastAsia="黑体"/>
                <w:szCs w:val="21"/>
              </w:rPr>
            </w:pPr>
            <w:r>
              <w:rPr>
                <w:rFonts w:eastAsia="黑体"/>
                <w:szCs w:val="21"/>
              </w:rPr>
              <w:t>CPCI-S</w:t>
            </w:r>
            <w:r>
              <w:rPr>
                <w:rFonts w:hint="eastAsia" w:eastAsia="黑体"/>
                <w:szCs w:val="21"/>
              </w:rPr>
              <w:t>检索</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515" w:type="dxa"/>
            <w:tcBorders>
              <w:right w:val="single" w:color="auto" w:sz="4" w:space="0"/>
            </w:tcBorders>
          </w:tcPr>
          <w:p>
            <w:pPr>
              <w:rPr>
                <w:rFonts w:eastAsia="黑体"/>
                <w:szCs w:val="21"/>
              </w:rPr>
            </w:pPr>
            <w:r>
              <w:rPr>
                <w:rFonts w:eastAsia="黑体"/>
                <w:szCs w:val="21"/>
              </w:rPr>
              <w:t>6</w:t>
            </w:r>
          </w:p>
        </w:tc>
        <w:tc>
          <w:tcPr>
            <w:tcW w:w="2740" w:type="dxa"/>
            <w:tcBorders>
              <w:left w:val="single" w:color="auto" w:sz="4" w:space="0"/>
            </w:tcBorders>
          </w:tcPr>
          <w:p>
            <w:pPr>
              <w:jc w:val="left"/>
              <w:rPr>
                <w:rFonts w:eastAsia="黑体"/>
                <w:szCs w:val="21"/>
              </w:rPr>
            </w:pPr>
            <w:r>
              <w:rPr>
                <w:rFonts w:eastAsia="黑体"/>
                <w:szCs w:val="21"/>
              </w:rPr>
              <w:t>Qualitative Evaluation of Software Reliability Considering Many Uncertain Factors</w:t>
            </w:r>
          </w:p>
        </w:tc>
        <w:tc>
          <w:tcPr>
            <w:tcW w:w="2415" w:type="dxa"/>
            <w:tcBorders>
              <w:right w:val="single" w:color="auto" w:sz="4" w:space="0"/>
            </w:tcBorders>
          </w:tcPr>
          <w:p>
            <w:pPr>
              <w:jc w:val="left"/>
              <w:rPr>
                <w:rFonts w:eastAsia="黑体"/>
                <w:szCs w:val="21"/>
              </w:rPr>
            </w:pPr>
            <w:r>
              <w:rPr>
                <w:rFonts w:eastAsia="黑体"/>
                <w:szCs w:val="21"/>
              </w:rPr>
              <w:t>2013 3rd International Conference on Ecosystem Assessment Management and the Workshop on the Construction of an Early Warning Platform for Eco-Tourism</w:t>
            </w:r>
          </w:p>
          <w:p>
            <w:pPr>
              <w:widowControl/>
              <w:jc w:val="left"/>
              <w:rPr>
                <w:rFonts w:eastAsia="黑体"/>
                <w:szCs w:val="21"/>
              </w:rPr>
            </w:pPr>
            <w:r>
              <w:rPr>
                <w:rFonts w:hint="eastAsia" w:eastAsia="黑体"/>
                <w:szCs w:val="21"/>
              </w:rPr>
              <w:t>201</w:t>
            </w:r>
            <w:r>
              <w:rPr>
                <w:rFonts w:eastAsia="黑体"/>
                <w:szCs w:val="21"/>
              </w:rPr>
              <w:t>3</w:t>
            </w:r>
            <w:r>
              <w:rPr>
                <w:rFonts w:hint="eastAsia" w:eastAsia="黑体"/>
                <w:szCs w:val="21"/>
              </w:rPr>
              <w:t>/</w:t>
            </w:r>
            <w:r>
              <w:rPr>
                <w:rFonts w:eastAsia="黑体"/>
                <w:szCs w:val="21"/>
              </w:rPr>
              <w:t>05</w:t>
            </w:r>
          </w:p>
        </w:tc>
        <w:tc>
          <w:tcPr>
            <w:tcW w:w="709" w:type="dxa"/>
            <w:tcBorders>
              <w:left w:val="single" w:color="auto" w:sz="4" w:space="0"/>
            </w:tcBorders>
          </w:tcPr>
          <w:p>
            <w:pPr>
              <w:rPr>
                <w:rFonts w:eastAsia="黑体"/>
                <w:szCs w:val="21"/>
              </w:rPr>
            </w:pPr>
          </w:p>
        </w:tc>
        <w:tc>
          <w:tcPr>
            <w:tcW w:w="709" w:type="dxa"/>
          </w:tcPr>
          <w:p>
            <w:pPr>
              <w:widowControl/>
              <w:rPr>
                <w:rFonts w:eastAsia="黑体"/>
                <w:szCs w:val="21"/>
              </w:rPr>
            </w:pPr>
          </w:p>
        </w:tc>
        <w:tc>
          <w:tcPr>
            <w:tcW w:w="850" w:type="dxa"/>
          </w:tcPr>
          <w:p>
            <w:pPr>
              <w:widowControl/>
              <w:rPr>
                <w:rFonts w:eastAsia="黑体"/>
                <w:szCs w:val="21"/>
              </w:rPr>
            </w:pPr>
          </w:p>
        </w:tc>
        <w:tc>
          <w:tcPr>
            <w:tcW w:w="1134" w:type="dxa"/>
            <w:tcBorders>
              <w:right w:val="single" w:color="auto" w:sz="4" w:space="0"/>
            </w:tcBorders>
          </w:tcPr>
          <w:p>
            <w:pPr>
              <w:rPr>
                <w:rFonts w:eastAsia="黑体"/>
                <w:szCs w:val="21"/>
              </w:rPr>
            </w:pPr>
            <w:r>
              <w:rPr>
                <w:rFonts w:hint="eastAsia" w:eastAsia="黑体"/>
                <w:szCs w:val="21"/>
              </w:rPr>
              <w:t>有</w:t>
            </w:r>
          </w:p>
          <w:p>
            <w:pPr>
              <w:rPr>
                <w:rFonts w:eastAsia="黑体"/>
                <w:szCs w:val="21"/>
              </w:rPr>
            </w:pPr>
            <w:r>
              <w:rPr>
                <w:rFonts w:eastAsia="黑体"/>
                <w:szCs w:val="21"/>
              </w:rPr>
              <w:t>EI检索</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7</w:t>
            </w:r>
          </w:p>
          <w:p>
            <w:pPr>
              <w:jc w:val="center"/>
            </w:pPr>
          </w:p>
        </w:tc>
        <w:tc>
          <w:tcPr>
            <w:tcW w:w="2740" w:type="dxa"/>
            <w:tcBorders>
              <w:left w:val="single" w:color="auto" w:sz="4" w:space="0"/>
            </w:tcBorders>
            <w:vAlign w:val="center"/>
          </w:tcPr>
          <w:p>
            <w:pPr>
              <w:jc w:val="left"/>
              <w:rPr>
                <w:rFonts w:eastAsia="黑体"/>
                <w:szCs w:val="21"/>
              </w:rPr>
            </w:pPr>
            <w:r>
              <w:rPr>
                <w:rFonts w:hint="eastAsia" w:eastAsia="黑体"/>
                <w:szCs w:val="21"/>
              </w:rPr>
              <w:t>Study on Constructing Educational Practice Bases for Normal Universities</w:t>
            </w:r>
          </w:p>
        </w:tc>
        <w:tc>
          <w:tcPr>
            <w:tcW w:w="2415" w:type="dxa"/>
            <w:tcBorders>
              <w:right w:val="single" w:color="auto" w:sz="4" w:space="0"/>
            </w:tcBorders>
            <w:vAlign w:val="center"/>
          </w:tcPr>
          <w:p>
            <w:pPr>
              <w:widowControl/>
              <w:jc w:val="left"/>
              <w:rPr>
                <w:rFonts w:eastAsia="黑体"/>
                <w:szCs w:val="21"/>
              </w:rPr>
            </w:pPr>
            <w:r>
              <w:rPr>
                <w:rFonts w:eastAsia="黑体"/>
                <w:szCs w:val="21"/>
              </w:rPr>
              <w:t xml:space="preserve">2015 </w:t>
            </w:r>
            <w:r>
              <w:rPr>
                <w:rFonts w:hint="eastAsia" w:eastAsia="黑体"/>
                <w:szCs w:val="21"/>
              </w:rPr>
              <w:t xml:space="preserve">International Conference on Social Science and Higher Education  </w:t>
            </w:r>
          </w:p>
          <w:p>
            <w:pPr>
              <w:widowControl/>
              <w:jc w:val="left"/>
              <w:rPr>
                <w:rFonts w:eastAsia="黑体"/>
                <w:szCs w:val="21"/>
              </w:rPr>
            </w:pPr>
            <w:r>
              <w:rPr>
                <w:rFonts w:hint="eastAsia" w:eastAsia="黑体"/>
                <w:szCs w:val="21"/>
              </w:rPr>
              <w:t>2</w:t>
            </w:r>
            <w:r>
              <w:rPr>
                <w:rFonts w:eastAsia="黑体"/>
                <w:szCs w:val="21"/>
              </w:rPr>
              <w:t>015/12</w:t>
            </w:r>
          </w:p>
        </w:tc>
        <w:tc>
          <w:tcPr>
            <w:tcW w:w="709" w:type="dxa"/>
            <w:tcBorders>
              <w:left w:val="single" w:color="auto" w:sz="4" w:space="0"/>
            </w:tcBorders>
          </w:tcPr>
          <w:p>
            <w:pPr>
              <w:widowControl/>
              <w:jc w:val="left"/>
              <w:rPr>
                <w:rFonts w:eastAsia="黑体"/>
                <w:szCs w:val="21"/>
              </w:rPr>
            </w:pPr>
          </w:p>
        </w:tc>
        <w:tc>
          <w:tcPr>
            <w:tcW w:w="709" w:type="dxa"/>
            <w:vAlign w:val="center"/>
          </w:tcPr>
          <w:p>
            <w:pPr>
              <w:widowControl/>
              <w:jc w:val="left"/>
              <w:rPr>
                <w:rFonts w:eastAsia="黑体"/>
                <w:szCs w:val="21"/>
              </w:rPr>
            </w:pPr>
          </w:p>
        </w:tc>
        <w:tc>
          <w:tcPr>
            <w:tcW w:w="850" w:type="dxa"/>
            <w:vAlign w:val="center"/>
          </w:tcPr>
          <w:p>
            <w:pPr>
              <w:widowControl/>
              <w:jc w:val="left"/>
              <w:rPr>
                <w:rFonts w:eastAsia="黑体"/>
                <w:szCs w:val="21"/>
              </w:rPr>
            </w:pPr>
          </w:p>
        </w:tc>
        <w:tc>
          <w:tcPr>
            <w:tcW w:w="1134" w:type="dxa"/>
            <w:tcBorders>
              <w:right w:val="single" w:color="auto" w:sz="4" w:space="0"/>
            </w:tcBorders>
            <w:vAlign w:val="center"/>
          </w:tcPr>
          <w:p>
            <w:pPr>
              <w:rPr>
                <w:rFonts w:eastAsia="黑体"/>
                <w:szCs w:val="21"/>
              </w:rPr>
            </w:pPr>
            <w:r>
              <w:rPr>
                <w:rFonts w:hint="eastAsia" w:eastAsia="黑体"/>
                <w:szCs w:val="21"/>
              </w:rPr>
              <w:t>有</w:t>
            </w:r>
          </w:p>
          <w:p>
            <w:pPr>
              <w:widowControl/>
              <w:jc w:val="left"/>
              <w:rPr>
                <w:rFonts w:eastAsia="黑体"/>
                <w:szCs w:val="21"/>
              </w:rPr>
            </w:pPr>
            <w:r>
              <w:rPr>
                <w:rFonts w:hint="eastAsia" w:eastAsia="黑体"/>
                <w:szCs w:val="21"/>
              </w:rPr>
              <w:t>CPCI-SSH检索</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8</w:t>
            </w:r>
          </w:p>
        </w:tc>
        <w:tc>
          <w:tcPr>
            <w:tcW w:w="2740" w:type="dxa"/>
            <w:tcBorders>
              <w:left w:val="single" w:color="auto" w:sz="4" w:space="0"/>
            </w:tcBorders>
            <w:vAlign w:val="center"/>
          </w:tcPr>
          <w:p>
            <w:pPr>
              <w:jc w:val="left"/>
              <w:rPr>
                <w:rFonts w:eastAsia="黑体"/>
                <w:szCs w:val="21"/>
              </w:rPr>
            </w:pPr>
            <w:r>
              <w:rPr>
                <w:rFonts w:eastAsia="黑体"/>
                <w:szCs w:val="21"/>
              </w:rPr>
              <w:t>Research on the Training Mode Reform of Mathematical Education Professionals in Higher Vocational College under the Background of National Teacher Certification Examination.</w:t>
            </w:r>
          </w:p>
        </w:tc>
        <w:tc>
          <w:tcPr>
            <w:tcW w:w="2415" w:type="dxa"/>
            <w:tcBorders>
              <w:right w:val="single" w:color="auto" w:sz="4" w:space="0"/>
            </w:tcBorders>
            <w:vAlign w:val="center"/>
          </w:tcPr>
          <w:p>
            <w:pPr>
              <w:jc w:val="left"/>
              <w:rPr>
                <w:rFonts w:eastAsia="黑体"/>
                <w:szCs w:val="21"/>
              </w:rPr>
            </w:pPr>
            <w:r>
              <w:rPr>
                <w:rFonts w:eastAsia="黑体"/>
                <w:szCs w:val="21"/>
              </w:rPr>
              <w:t>2015 2nd International Conference on Education,</w:t>
            </w:r>
          </w:p>
          <w:p>
            <w:pPr>
              <w:widowControl/>
              <w:jc w:val="left"/>
              <w:rPr>
                <w:rFonts w:eastAsia="黑体"/>
                <w:szCs w:val="21"/>
              </w:rPr>
            </w:pPr>
            <w:r>
              <w:rPr>
                <w:rFonts w:eastAsia="黑体"/>
                <w:szCs w:val="21"/>
              </w:rPr>
              <w:t xml:space="preserve">Management and Computing Technology </w:t>
            </w:r>
          </w:p>
          <w:p>
            <w:pPr>
              <w:widowControl/>
              <w:jc w:val="left"/>
              <w:rPr>
                <w:rFonts w:eastAsia="黑体"/>
                <w:szCs w:val="21"/>
              </w:rPr>
            </w:pPr>
            <w:r>
              <w:rPr>
                <w:rFonts w:hint="eastAsia" w:eastAsia="黑体"/>
                <w:szCs w:val="21"/>
              </w:rPr>
              <w:t>2</w:t>
            </w:r>
            <w:r>
              <w:rPr>
                <w:rFonts w:eastAsia="黑体"/>
                <w:szCs w:val="21"/>
              </w:rPr>
              <w:t>015/06</w:t>
            </w:r>
          </w:p>
        </w:tc>
        <w:tc>
          <w:tcPr>
            <w:tcW w:w="709" w:type="dxa"/>
            <w:tcBorders>
              <w:left w:val="single" w:color="auto" w:sz="4" w:space="0"/>
            </w:tcBorders>
          </w:tcPr>
          <w:p>
            <w:pPr>
              <w:widowControl/>
              <w:jc w:val="left"/>
              <w:rPr>
                <w:rFonts w:eastAsia="黑体"/>
                <w:szCs w:val="21"/>
              </w:rPr>
            </w:pPr>
          </w:p>
        </w:tc>
        <w:tc>
          <w:tcPr>
            <w:tcW w:w="709" w:type="dxa"/>
            <w:vAlign w:val="center"/>
          </w:tcPr>
          <w:p>
            <w:pPr>
              <w:widowControl/>
              <w:jc w:val="left"/>
              <w:rPr>
                <w:rFonts w:eastAsia="黑体"/>
                <w:szCs w:val="21"/>
              </w:rPr>
            </w:pPr>
          </w:p>
        </w:tc>
        <w:tc>
          <w:tcPr>
            <w:tcW w:w="850" w:type="dxa"/>
            <w:vAlign w:val="center"/>
          </w:tcPr>
          <w:p>
            <w:pPr>
              <w:widowControl/>
              <w:jc w:val="left"/>
              <w:rPr>
                <w:rFonts w:eastAsia="黑体"/>
                <w:szCs w:val="21"/>
              </w:rPr>
            </w:pPr>
          </w:p>
        </w:tc>
        <w:tc>
          <w:tcPr>
            <w:tcW w:w="1134" w:type="dxa"/>
            <w:tcBorders>
              <w:right w:val="single" w:color="auto" w:sz="4" w:space="0"/>
            </w:tcBorders>
            <w:vAlign w:val="center"/>
          </w:tcPr>
          <w:p>
            <w:pPr>
              <w:rPr>
                <w:rFonts w:eastAsia="黑体"/>
                <w:szCs w:val="21"/>
              </w:rPr>
            </w:pPr>
            <w:r>
              <w:rPr>
                <w:rFonts w:hint="eastAsia" w:eastAsia="黑体"/>
                <w:szCs w:val="21"/>
              </w:rPr>
              <w:t>有</w:t>
            </w:r>
          </w:p>
          <w:p>
            <w:pPr>
              <w:widowControl/>
              <w:jc w:val="left"/>
              <w:rPr>
                <w:rFonts w:eastAsia="黑体"/>
                <w:szCs w:val="21"/>
              </w:rPr>
            </w:pPr>
            <w:r>
              <w:rPr>
                <w:rFonts w:hint="eastAsia" w:eastAsia="黑体"/>
                <w:szCs w:val="21"/>
              </w:rPr>
              <w:t>CPCI-SSH</w:t>
            </w:r>
          </w:p>
        </w:tc>
        <w:tc>
          <w:tcPr>
            <w:tcW w:w="709" w:type="dxa"/>
            <w:tcBorders>
              <w:right w:val="single" w:color="auto" w:sz="4" w:space="0"/>
            </w:tcBorders>
          </w:tcPr>
          <w:p>
            <w:pPr>
              <w:widowControl/>
              <w:jc w:val="center"/>
            </w:pPr>
          </w:p>
        </w:tc>
      </w:tr>
    </w:tbl>
    <w:p>
      <w:r>
        <w:rPr>
          <w:rFonts w:hint="eastAsia"/>
        </w:rPr>
        <w:t>注：人文社科类参考评审文件附件1-4填写，自然科学类参考附件1-5填写，刊物级别按A到F级填写。</w:t>
      </w:r>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449"/>
        <w:gridCol w:w="735"/>
        <w:gridCol w:w="1260"/>
        <w:gridCol w:w="1113"/>
        <w:gridCol w:w="1092"/>
        <w:gridCol w:w="945"/>
        <w:gridCol w:w="1050"/>
        <w:gridCol w:w="741"/>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1449" w:type="dxa"/>
            <w:tcBorders>
              <w:left w:val="single" w:color="auto" w:sz="4" w:space="0"/>
            </w:tcBorders>
            <w:vAlign w:val="center"/>
          </w:tcPr>
          <w:p>
            <w:pPr>
              <w:jc w:val="center"/>
            </w:pPr>
            <w:r>
              <w:rPr>
                <w:rFonts w:hint="eastAsia"/>
              </w:rPr>
              <w:t>成果名称</w:t>
            </w:r>
          </w:p>
        </w:tc>
        <w:tc>
          <w:tcPr>
            <w:tcW w:w="735" w:type="dxa"/>
            <w:vAlign w:val="center"/>
          </w:tcPr>
          <w:p>
            <w:pPr>
              <w:rPr>
                <w:rFonts w:eastAsia="宋体"/>
              </w:rPr>
            </w:pPr>
            <w:r>
              <w:rPr>
                <w:rFonts w:hint="eastAsia"/>
              </w:rPr>
              <w:t>级别</w:t>
            </w:r>
          </w:p>
        </w:tc>
        <w:tc>
          <w:tcPr>
            <w:tcW w:w="1260" w:type="dxa"/>
            <w:vAlign w:val="center"/>
          </w:tcPr>
          <w:p>
            <w:r>
              <w:rPr>
                <w:rFonts w:hint="eastAsia"/>
              </w:rPr>
              <w:t>合（独）著译及排名</w:t>
            </w:r>
          </w:p>
        </w:tc>
        <w:tc>
          <w:tcPr>
            <w:tcW w:w="1113" w:type="dxa"/>
            <w:vAlign w:val="center"/>
          </w:tcPr>
          <w:p>
            <w:pPr>
              <w:rPr>
                <w:rFonts w:eastAsia="宋体"/>
              </w:rPr>
            </w:pPr>
            <w:r>
              <w:rPr>
                <w:rFonts w:hint="eastAsia"/>
              </w:rPr>
              <w:t>出版社和出版时间</w:t>
            </w:r>
          </w:p>
        </w:tc>
        <w:tc>
          <w:tcPr>
            <w:tcW w:w="1092" w:type="dxa"/>
            <w:tcBorders>
              <w:right w:val="single" w:color="auto" w:sz="4" w:space="0"/>
            </w:tcBorders>
            <w:vAlign w:val="center"/>
          </w:tcPr>
          <w:p>
            <w:pPr>
              <w:rPr>
                <w:rFonts w:eastAsia="宋体"/>
              </w:rPr>
            </w:pPr>
            <w:r>
              <w:rPr>
                <w:rFonts w:hint="eastAsia"/>
              </w:rPr>
              <w:t>CIP核字号</w:t>
            </w:r>
          </w:p>
        </w:tc>
        <w:tc>
          <w:tcPr>
            <w:tcW w:w="945" w:type="dxa"/>
            <w:tcBorders>
              <w:left w:val="single" w:color="auto" w:sz="4" w:space="0"/>
            </w:tcBorders>
            <w:vAlign w:val="center"/>
          </w:tcPr>
          <w:p>
            <w:pPr>
              <w:jc w:val="left"/>
            </w:pPr>
            <w:r>
              <w:rPr>
                <w:rFonts w:hint="eastAsia"/>
              </w:rPr>
              <w:t>总字数（万字）</w:t>
            </w:r>
          </w:p>
        </w:tc>
        <w:tc>
          <w:tcPr>
            <w:tcW w:w="1050" w:type="dxa"/>
            <w:vAlign w:val="center"/>
          </w:tcPr>
          <w:p>
            <w:r>
              <w:rPr>
                <w:rFonts w:hint="eastAsia"/>
              </w:rPr>
              <w:t>个人撰</w:t>
            </w:r>
          </w:p>
          <w:p>
            <w:pPr>
              <w:rPr>
                <w:rFonts w:eastAsia="宋体"/>
              </w:rPr>
            </w:pPr>
            <w:r>
              <w:rPr>
                <w:rFonts w:hint="eastAsia"/>
              </w:rPr>
              <w:t>写字数（万字）</w:t>
            </w:r>
          </w:p>
        </w:tc>
        <w:tc>
          <w:tcPr>
            <w:tcW w:w="741"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黑体"/>
                <w:szCs w:val="21"/>
              </w:rPr>
            </w:pPr>
            <w:r>
              <w:rPr>
                <w:rFonts w:hint="eastAsia" w:eastAsia="黑体"/>
                <w:szCs w:val="21"/>
              </w:rPr>
              <w:t>1</w:t>
            </w:r>
          </w:p>
        </w:tc>
        <w:tc>
          <w:tcPr>
            <w:tcW w:w="1449" w:type="dxa"/>
            <w:tcBorders>
              <w:left w:val="single" w:color="auto" w:sz="4" w:space="0"/>
            </w:tcBorders>
            <w:vAlign w:val="center"/>
          </w:tcPr>
          <w:p>
            <w:pPr>
              <w:rPr>
                <w:rFonts w:eastAsia="黑体"/>
                <w:szCs w:val="21"/>
              </w:rPr>
            </w:pPr>
            <w:r>
              <w:rPr>
                <w:rFonts w:hint="eastAsia" w:eastAsia="黑体"/>
                <w:szCs w:val="21"/>
              </w:rPr>
              <w:t>云进化计算</w:t>
            </w:r>
          </w:p>
        </w:tc>
        <w:tc>
          <w:tcPr>
            <w:tcW w:w="735" w:type="dxa"/>
            <w:vAlign w:val="center"/>
          </w:tcPr>
          <w:p>
            <w:pPr>
              <w:rPr>
                <w:rFonts w:eastAsia="黑体"/>
                <w:szCs w:val="21"/>
              </w:rPr>
            </w:pPr>
            <w:r>
              <w:rPr>
                <w:rFonts w:eastAsia="黑体"/>
                <w:szCs w:val="21"/>
              </w:rPr>
              <w:t>A</w:t>
            </w:r>
          </w:p>
        </w:tc>
        <w:tc>
          <w:tcPr>
            <w:tcW w:w="1260" w:type="dxa"/>
            <w:vAlign w:val="center"/>
          </w:tcPr>
          <w:p>
            <w:pPr>
              <w:jc w:val="left"/>
              <w:rPr>
                <w:rFonts w:eastAsia="黑体"/>
                <w:szCs w:val="21"/>
              </w:rPr>
            </w:pPr>
            <w:r>
              <w:rPr>
                <w:rFonts w:hint="eastAsia" w:eastAsia="黑体"/>
                <w:szCs w:val="21"/>
              </w:rPr>
              <w:t>独著</w:t>
            </w:r>
          </w:p>
        </w:tc>
        <w:tc>
          <w:tcPr>
            <w:tcW w:w="1113" w:type="dxa"/>
            <w:vAlign w:val="center"/>
          </w:tcPr>
          <w:p>
            <w:pPr>
              <w:rPr>
                <w:rFonts w:eastAsia="黑体"/>
                <w:szCs w:val="21"/>
              </w:rPr>
            </w:pPr>
            <w:bookmarkStart w:id="0" w:name="_Hlk114906946"/>
            <w:r>
              <w:rPr>
                <w:rFonts w:hint="eastAsia" w:eastAsia="黑体"/>
                <w:szCs w:val="21"/>
              </w:rPr>
              <w:t>电子工业出版社</w:t>
            </w:r>
            <w:bookmarkEnd w:id="0"/>
            <w:r>
              <w:rPr>
                <w:rFonts w:hint="eastAsia" w:eastAsia="黑体"/>
                <w:szCs w:val="21"/>
              </w:rPr>
              <w:t>，2019/12</w:t>
            </w:r>
          </w:p>
        </w:tc>
        <w:tc>
          <w:tcPr>
            <w:tcW w:w="1092" w:type="dxa"/>
            <w:tcBorders>
              <w:right w:val="single" w:color="auto" w:sz="4" w:space="0"/>
            </w:tcBorders>
            <w:vAlign w:val="center"/>
          </w:tcPr>
          <w:p>
            <w:pPr>
              <w:rPr>
                <w:rFonts w:eastAsia="黑体"/>
                <w:szCs w:val="21"/>
              </w:rPr>
            </w:pPr>
            <w:r>
              <w:rPr>
                <w:rFonts w:hint="eastAsia" w:eastAsia="黑体"/>
                <w:szCs w:val="21"/>
              </w:rPr>
              <w:t>201</w:t>
            </w:r>
            <w:r>
              <w:rPr>
                <w:rFonts w:eastAsia="黑体"/>
                <w:szCs w:val="21"/>
              </w:rPr>
              <w:t>9第</w:t>
            </w:r>
            <w:r>
              <w:rPr>
                <w:rFonts w:hint="eastAsia" w:eastAsia="黑体"/>
                <w:szCs w:val="21"/>
              </w:rPr>
              <w:t>268280</w:t>
            </w:r>
            <w:r>
              <w:rPr>
                <w:rFonts w:eastAsia="黑体"/>
                <w:szCs w:val="21"/>
              </w:rPr>
              <w:t>号</w:t>
            </w:r>
          </w:p>
        </w:tc>
        <w:tc>
          <w:tcPr>
            <w:tcW w:w="945" w:type="dxa"/>
            <w:tcBorders>
              <w:left w:val="single" w:color="auto" w:sz="4" w:space="0"/>
            </w:tcBorders>
            <w:vAlign w:val="center"/>
          </w:tcPr>
          <w:p>
            <w:pPr>
              <w:rPr>
                <w:rFonts w:eastAsia="黑体"/>
                <w:szCs w:val="21"/>
              </w:rPr>
            </w:pPr>
            <w:r>
              <w:rPr>
                <w:rFonts w:hint="eastAsia" w:eastAsia="黑体"/>
                <w:szCs w:val="21"/>
              </w:rPr>
              <w:t>18.8</w:t>
            </w:r>
          </w:p>
        </w:tc>
        <w:tc>
          <w:tcPr>
            <w:tcW w:w="1050" w:type="dxa"/>
            <w:vAlign w:val="center"/>
          </w:tcPr>
          <w:p>
            <w:pPr>
              <w:rPr>
                <w:rFonts w:eastAsia="黑体"/>
                <w:szCs w:val="21"/>
              </w:rPr>
            </w:pPr>
            <w:r>
              <w:rPr>
                <w:rFonts w:hint="eastAsia" w:eastAsia="黑体"/>
                <w:szCs w:val="21"/>
              </w:rPr>
              <w:t>18.8</w:t>
            </w:r>
          </w:p>
        </w:tc>
        <w:tc>
          <w:tcPr>
            <w:tcW w:w="741" w:type="dxa"/>
            <w:tcBorders>
              <w:right w:val="single" w:color="auto" w:sz="4" w:space="0"/>
            </w:tcBorders>
            <w:vAlign w:val="center"/>
          </w:tcPr>
          <w:p>
            <w:pPr>
              <w:rPr>
                <w:rFonts w:eastAsia="黑体"/>
                <w:szCs w:val="21"/>
              </w:rPr>
            </w:pPr>
            <w:r>
              <w:rPr>
                <w:rFonts w:hint="eastAsia" w:eastAsia="黑体"/>
                <w:szCs w:val="21"/>
              </w:rPr>
              <w:t>有</w:t>
            </w:r>
          </w:p>
        </w:tc>
        <w:tc>
          <w:tcPr>
            <w:tcW w:w="708" w:type="dxa"/>
            <w:tcBorders>
              <w:left w:val="single" w:color="auto" w:sz="4" w:space="0"/>
            </w:tcBorders>
            <w:vAlign w:val="center"/>
          </w:tcPr>
          <w:p>
            <w:pPr>
              <w:rPr>
                <w:rFonts w:eastAsia="黑体"/>
                <w:szCs w:val="21"/>
              </w:rPr>
            </w:pPr>
            <w:r>
              <w:rPr>
                <w:rFonts w:eastAsia="黑体"/>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黑体"/>
                <w:szCs w:val="21"/>
              </w:rPr>
            </w:pPr>
            <w:r>
              <w:rPr>
                <w:rFonts w:hint="eastAsia" w:eastAsia="黑体"/>
                <w:szCs w:val="21"/>
              </w:rPr>
              <w:t>2</w:t>
            </w:r>
          </w:p>
        </w:tc>
        <w:tc>
          <w:tcPr>
            <w:tcW w:w="1449" w:type="dxa"/>
            <w:tcBorders>
              <w:left w:val="single" w:color="auto" w:sz="4" w:space="0"/>
            </w:tcBorders>
            <w:vAlign w:val="center"/>
          </w:tcPr>
          <w:p>
            <w:pPr>
              <w:rPr>
                <w:rFonts w:eastAsia="黑体"/>
                <w:szCs w:val="21"/>
              </w:rPr>
            </w:pPr>
            <w:r>
              <w:rPr>
                <w:rFonts w:eastAsia="黑体"/>
                <w:szCs w:val="21"/>
              </w:rPr>
              <w:t>软件工程实践与项目管理研究</w:t>
            </w:r>
          </w:p>
        </w:tc>
        <w:tc>
          <w:tcPr>
            <w:tcW w:w="735" w:type="dxa"/>
            <w:vAlign w:val="center"/>
          </w:tcPr>
          <w:p>
            <w:pPr>
              <w:rPr>
                <w:rFonts w:eastAsia="黑体"/>
                <w:szCs w:val="21"/>
              </w:rPr>
            </w:pPr>
            <w:r>
              <w:rPr>
                <w:rFonts w:hint="eastAsia" w:eastAsia="黑体"/>
                <w:szCs w:val="21"/>
              </w:rPr>
              <w:t>B</w:t>
            </w:r>
          </w:p>
        </w:tc>
        <w:tc>
          <w:tcPr>
            <w:tcW w:w="1260" w:type="dxa"/>
            <w:vAlign w:val="center"/>
          </w:tcPr>
          <w:p>
            <w:pPr>
              <w:jc w:val="left"/>
              <w:rPr>
                <w:rFonts w:eastAsia="黑体"/>
                <w:szCs w:val="21"/>
              </w:rPr>
            </w:pPr>
            <w:r>
              <w:rPr>
                <w:rFonts w:eastAsia="黑体"/>
                <w:szCs w:val="21"/>
              </w:rPr>
              <w:t>合著</w:t>
            </w:r>
          </w:p>
          <w:p>
            <w:pPr>
              <w:jc w:val="left"/>
              <w:rPr>
                <w:rFonts w:eastAsia="黑体"/>
                <w:szCs w:val="21"/>
              </w:rPr>
            </w:pPr>
            <w:r>
              <w:rPr>
                <w:rFonts w:eastAsia="黑体"/>
                <w:szCs w:val="21"/>
              </w:rPr>
              <w:t>第一</w:t>
            </w:r>
          </w:p>
        </w:tc>
        <w:tc>
          <w:tcPr>
            <w:tcW w:w="1113" w:type="dxa"/>
            <w:vAlign w:val="center"/>
          </w:tcPr>
          <w:p>
            <w:pPr>
              <w:jc w:val="left"/>
              <w:rPr>
                <w:rFonts w:eastAsia="黑体"/>
                <w:szCs w:val="21"/>
              </w:rPr>
            </w:pPr>
            <w:r>
              <w:rPr>
                <w:rFonts w:eastAsia="黑体"/>
                <w:szCs w:val="21"/>
              </w:rPr>
              <w:t>中国水利水电出版社</w:t>
            </w:r>
          </w:p>
          <w:p>
            <w:pPr>
              <w:rPr>
                <w:rFonts w:eastAsia="黑体"/>
                <w:szCs w:val="21"/>
              </w:rPr>
            </w:pPr>
            <w:r>
              <w:rPr>
                <w:rFonts w:eastAsia="黑体"/>
                <w:szCs w:val="21"/>
              </w:rPr>
              <w:t>2013</w:t>
            </w:r>
            <w:r>
              <w:rPr>
                <w:rFonts w:hint="eastAsia" w:eastAsia="黑体"/>
                <w:szCs w:val="21"/>
              </w:rPr>
              <w:t>/</w:t>
            </w:r>
            <w:r>
              <w:rPr>
                <w:rFonts w:eastAsia="黑体"/>
                <w:szCs w:val="21"/>
              </w:rPr>
              <w:t>10</w:t>
            </w:r>
          </w:p>
        </w:tc>
        <w:tc>
          <w:tcPr>
            <w:tcW w:w="1092" w:type="dxa"/>
            <w:tcBorders>
              <w:right w:val="single" w:color="auto" w:sz="4" w:space="0"/>
            </w:tcBorders>
            <w:vAlign w:val="center"/>
          </w:tcPr>
          <w:p>
            <w:pPr>
              <w:rPr>
                <w:rFonts w:eastAsia="黑体"/>
                <w:szCs w:val="21"/>
              </w:rPr>
            </w:pPr>
            <w:r>
              <w:rPr>
                <w:rFonts w:eastAsia="黑体"/>
                <w:szCs w:val="21"/>
              </w:rPr>
              <w:t>2013第261486号</w:t>
            </w:r>
          </w:p>
        </w:tc>
        <w:tc>
          <w:tcPr>
            <w:tcW w:w="945" w:type="dxa"/>
            <w:tcBorders>
              <w:left w:val="single" w:color="auto" w:sz="4" w:space="0"/>
            </w:tcBorders>
            <w:vAlign w:val="center"/>
          </w:tcPr>
          <w:p>
            <w:pPr>
              <w:rPr>
                <w:rFonts w:eastAsia="黑体"/>
                <w:szCs w:val="21"/>
              </w:rPr>
            </w:pPr>
            <w:r>
              <w:rPr>
                <w:rFonts w:hint="eastAsia" w:eastAsia="黑体"/>
                <w:szCs w:val="21"/>
              </w:rPr>
              <w:t>6</w:t>
            </w:r>
            <w:r>
              <w:rPr>
                <w:rFonts w:eastAsia="黑体"/>
                <w:szCs w:val="21"/>
              </w:rPr>
              <w:t>5</w:t>
            </w:r>
          </w:p>
        </w:tc>
        <w:tc>
          <w:tcPr>
            <w:tcW w:w="1050" w:type="dxa"/>
            <w:vAlign w:val="center"/>
          </w:tcPr>
          <w:p>
            <w:pPr>
              <w:rPr>
                <w:rFonts w:eastAsia="黑体"/>
                <w:szCs w:val="21"/>
              </w:rPr>
            </w:pPr>
            <w:r>
              <w:rPr>
                <w:rFonts w:hint="eastAsia" w:eastAsia="黑体"/>
                <w:szCs w:val="21"/>
              </w:rPr>
              <w:t>2</w:t>
            </w:r>
            <w:r>
              <w:rPr>
                <w:rFonts w:eastAsia="黑体"/>
                <w:szCs w:val="21"/>
              </w:rPr>
              <w:t>0</w:t>
            </w:r>
          </w:p>
        </w:tc>
        <w:tc>
          <w:tcPr>
            <w:tcW w:w="741" w:type="dxa"/>
            <w:tcBorders>
              <w:right w:val="single" w:color="auto" w:sz="4" w:space="0"/>
            </w:tcBorders>
            <w:vAlign w:val="center"/>
          </w:tcPr>
          <w:p>
            <w:pPr>
              <w:rPr>
                <w:rFonts w:eastAsia="黑体"/>
                <w:szCs w:val="21"/>
              </w:rPr>
            </w:pPr>
            <w:r>
              <w:rPr>
                <w:rFonts w:hint="eastAsia" w:eastAsia="黑体"/>
                <w:szCs w:val="21"/>
              </w:rPr>
              <w:t>有</w:t>
            </w:r>
          </w:p>
        </w:tc>
        <w:tc>
          <w:tcPr>
            <w:tcW w:w="708" w:type="dxa"/>
            <w:tcBorders>
              <w:left w:val="single" w:color="auto" w:sz="4" w:space="0"/>
            </w:tcBorders>
            <w:vAlign w:val="center"/>
          </w:tcPr>
          <w:p>
            <w:pPr>
              <w:rPr>
                <w:rFonts w:eastAsia="黑体"/>
                <w:szCs w:val="21"/>
              </w:rPr>
            </w:pPr>
            <w:r>
              <w:rPr>
                <w:rFonts w:hint="eastAsia" w:eastAsia="黑体"/>
                <w:szCs w:val="21"/>
              </w:rPr>
              <w:t>1</w:t>
            </w:r>
            <w:r>
              <w:rPr>
                <w:rFonts w:eastAsia="黑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黑体"/>
                <w:szCs w:val="21"/>
              </w:rPr>
            </w:pPr>
            <w:r>
              <w:rPr>
                <w:rFonts w:hint="eastAsia" w:eastAsia="黑体"/>
                <w:szCs w:val="21"/>
              </w:rPr>
              <w:t>3</w:t>
            </w:r>
          </w:p>
        </w:tc>
        <w:tc>
          <w:tcPr>
            <w:tcW w:w="1449" w:type="dxa"/>
            <w:tcBorders>
              <w:left w:val="single" w:color="auto" w:sz="4" w:space="0"/>
            </w:tcBorders>
            <w:vAlign w:val="center"/>
          </w:tcPr>
          <w:p>
            <w:pPr>
              <w:rPr>
                <w:rFonts w:eastAsia="黑体"/>
                <w:szCs w:val="21"/>
              </w:rPr>
            </w:pPr>
            <w:r>
              <w:rPr>
                <w:rFonts w:hint="eastAsia" w:eastAsia="黑体"/>
                <w:szCs w:val="21"/>
              </w:rPr>
              <w:t>计算机网络基础教程</w:t>
            </w:r>
          </w:p>
        </w:tc>
        <w:tc>
          <w:tcPr>
            <w:tcW w:w="735" w:type="dxa"/>
            <w:vAlign w:val="center"/>
          </w:tcPr>
          <w:p>
            <w:pPr>
              <w:rPr>
                <w:rFonts w:eastAsia="黑体"/>
                <w:szCs w:val="21"/>
              </w:rPr>
            </w:pPr>
            <w:r>
              <w:rPr>
                <w:rFonts w:hint="eastAsia" w:eastAsia="黑体"/>
                <w:szCs w:val="21"/>
              </w:rPr>
              <w:t>B</w:t>
            </w:r>
          </w:p>
        </w:tc>
        <w:tc>
          <w:tcPr>
            <w:tcW w:w="1260" w:type="dxa"/>
            <w:vAlign w:val="center"/>
          </w:tcPr>
          <w:p>
            <w:pPr>
              <w:jc w:val="left"/>
              <w:rPr>
                <w:rFonts w:eastAsia="黑体"/>
                <w:szCs w:val="21"/>
              </w:rPr>
            </w:pPr>
            <w:r>
              <w:rPr>
                <w:rFonts w:eastAsia="黑体"/>
                <w:szCs w:val="21"/>
              </w:rPr>
              <w:t>合著</w:t>
            </w:r>
          </w:p>
          <w:p>
            <w:pPr>
              <w:jc w:val="left"/>
              <w:rPr>
                <w:rFonts w:eastAsia="黑体"/>
                <w:szCs w:val="21"/>
              </w:rPr>
            </w:pPr>
            <w:r>
              <w:rPr>
                <w:rFonts w:eastAsia="黑体"/>
                <w:szCs w:val="21"/>
              </w:rPr>
              <w:t>第一</w:t>
            </w:r>
          </w:p>
        </w:tc>
        <w:tc>
          <w:tcPr>
            <w:tcW w:w="1113" w:type="dxa"/>
            <w:vAlign w:val="center"/>
          </w:tcPr>
          <w:p>
            <w:pPr>
              <w:jc w:val="left"/>
              <w:rPr>
                <w:rFonts w:eastAsia="黑体"/>
                <w:szCs w:val="21"/>
              </w:rPr>
            </w:pPr>
            <w:r>
              <w:rPr>
                <w:rFonts w:hint="eastAsia" w:eastAsia="黑体"/>
                <w:szCs w:val="21"/>
              </w:rPr>
              <w:t>中国原子能出版社，2016</w:t>
            </w:r>
            <w:r>
              <w:rPr>
                <w:rFonts w:eastAsia="黑体"/>
                <w:szCs w:val="21"/>
              </w:rPr>
              <w:t>/</w:t>
            </w:r>
            <w:r>
              <w:rPr>
                <w:rFonts w:hint="eastAsia" w:eastAsia="黑体"/>
                <w:szCs w:val="21"/>
              </w:rPr>
              <w:t>5.</w:t>
            </w:r>
          </w:p>
        </w:tc>
        <w:tc>
          <w:tcPr>
            <w:tcW w:w="1092" w:type="dxa"/>
            <w:tcBorders>
              <w:right w:val="single" w:color="auto" w:sz="4" w:space="0"/>
            </w:tcBorders>
            <w:vAlign w:val="center"/>
          </w:tcPr>
          <w:p>
            <w:pPr>
              <w:rPr>
                <w:rFonts w:eastAsia="黑体"/>
                <w:szCs w:val="21"/>
              </w:rPr>
            </w:pPr>
            <w:r>
              <w:rPr>
                <w:rFonts w:hint="eastAsia" w:eastAsia="黑体"/>
                <w:szCs w:val="21"/>
              </w:rPr>
              <w:t>2016</w:t>
            </w:r>
            <w:r>
              <w:rPr>
                <w:rFonts w:eastAsia="黑体"/>
                <w:szCs w:val="21"/>
              </w:rPr>
              <w:t>第</w:t>
            </w:r>
            <w:r>
              <w:rPr>
                <w:rFonts w:hint="eastAsia" w:eastAsia="黑体"/>
                <w:szCs w:val="21"/>
              </w:rPr>
              <w:t>126595</w:t>
            </w:r>
            <w:r>
              <w:rPr>
                <w:rFonts w:eastAsia="黑体"/>
                <w:szCs w:val="21"/>
              </w:rPr>
              <w:t>号</w:t>
            </w:r>
          </w:p>
        </w:tc>
        <w:tc>
          <w:tcPr>
            <w:tcW w:w="945" w:type="dxa"/>
            <w:tcBorders>
              <w:left w:val="single" w:color="auto" w:sz="4" w:space="0"/>
            </w:tcBorders>
            <w:vAlign w:val="center"/>
          </w:tcPr>
          <w:p>
            <w:pPr>
              <w:rPr>
                <w:rFonts w:eastAsia="黑体"/>
                <w:szCs w:val="21"/>
              </w:rPr>
            </w:pPr>
            <w:r>
              <w:rPr>
                <w:rFonts w:hint="eastAsia" w:eastAsia="黑体"/>
                <w:szCs w:val="21"/>
              </w:rPr>
              <w:t>6</w:t>
            </w:r>
            <w:r>
              <w:rPr>
                <w:rFonts w:eastAsia="黑体"/>
                <w:szCs w:val="21"/>
              </w:rPr>
              <w:t>2</w:t>
            </w:r>
          </w:p>
        </w:tc>
        <w:tc>
          <w:tcPr>
            <w:tcW w:w="1050" w:type="dxa"/>
            <w:vAlign w:val="center"/>
          </w:tcPr>
          <w:p>
            <w:pPr>
              <w:rPr>
                <w:rFonts w:eastAsia="黑体"/>
                <w:szCs w:val="21"/>
              </w:rPr>
            </w:pPr>
            <w:r>
              <w:rPr>
                <w:rFonts w:hint="eastAsia" w:eastAsia="黑体"/>
                <w:szCs w:val="21"/>
              </w:rPr>
              <w:t>2</w:t>
            </w:r>
            <w:r>
              <w:rPr>
                <w:rFonts w:eastAsia="黑体"/>
                <w:szCs w:val="21"/>
              </w:rPr>
              <w:t>0</w:t>
            </w:r>
          </w:p>
        </w:tc>
        <w:tc>
          <w:tcPr>
            <w:tcW w:w="741" w:type="dxa"/>
            <w:tcBorders>
              <w:right w:val="single" w:color="auto" w:sz="4" w:space="0"/>
            </w:tcBorders>
            <w:vAlign w:val="center"/>
          </w:tcPr>
          <w:p>
            <w:pPr>
              <w:rPr>
                <w:rFonts w:eastAsia="黑体"/>
                <w:szCs w:val="21"/>
              </w:rPr>
            </w:pPr>
            <w:r>
              <w:rPr>
                <w:rFonts w:hint="eastAsia" w:eastAsia="黑体"/>
                <w:szCs w:val="21"/>
              </w:rPr>
              <w:t>有</w:t>
            </w:r>
          </w:p>
        </w:tc>
        <w:tc>
          <w:tcPr>
            <w:tcW w:w="708" w:type="dxa"/>
            <w:tcBorders>
              <w:left w:val="single" w:color="auto" w:sz="4" w:space="0"/>
            </w:tcBorders>
            <w:vAlign w:val="center"/>
          </w:tcPr>
          <w:p>
            <w:pPr>
              <w:rPr>
                <w:rFonts w:eastAsia="黑体"/>
                <w:szCs w:val="21"/>
              </w:rPr>
            </w:pPr>
            <w:r>
              <w:rPr>
                <w:rFonts w:hint="eastAsia" w:eastAsia="黑体"/>
                <w:szCs w:val="21"/>
              </w:rPr>
              <w:t>1</w:t>
            </w:r>
            <w:r>
              <w:rPr>
                <w:rFonts w:eastAsia="黑体"/>
                <w:szCs w:val="21"/>
              </w:rPr>
              <w:t>00</w:t>
            </w:r>
          </w:p>
        </w:tc>
      </w:tr>
    </w:tbl>
    <w:p>
      <w:r>
        <w:rPr>
          <w:rFonts w:hint="eastAsia"/>
        </w:rPr>
        <w:t>注：人文社科类参考评审文件附件1-4填写，自然科学类参考附件1-5填写，级别按A-C填写。</w:t>
      </w:r>
    </w:p>
    <w:p>
      <w:pPr>
        <w:widowControl/>
        <w:jc w:val="left"/>
      </w:pPr>
      <w:r>
        <w:br w:type="page"/>
      </w:r>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rPr>
                <w:rFonts w:eastAsia="黑体"/>
                <w:szCs w:val="21"/>
              </w:rPr>
            </w:pPr>
            <w:r>
              <w:rPr>
                <w:rFonts w:hint="eastAsia" w:eastAsia="黑体"/>
                <w:szCs w:val="21"/>
              </w:rPr>
              <w:t>1</w:t>
            </w:r>
          </w:p>
          <w:p>
            <w:pPr>
              <w:jc w:val="center"/>
              <w:rPr>
                <w:rFonts w:eastAsia="黑体"/>
                <w:szCs w:val="21"/>
              </w:rPr>
            </w:pPr>
          </w:p>
        </w:tc>
        <w:tc>
          <w:tcPr>
            <w:tcW w:w="2236" w:type="dxa"/>
            <w:tcBorders>
              <w:left w:val="single" w:color="auto" w:sz="4" w:space="0"/>
              <w:right w:val="single" w:color="auto" w:sz="4" w:space="0"/>
            </w:tcBorders>
            <w:vAlign w:val="center"/>
          </w:tcPr>
          <w:p>
            <w:pPr>
              <w:jc w:val="center"/>
              <w:rPr>
                <w:rFonts w:eastAsia="黑体"/>
                <w:szCs w:val="21"/>
              </w:rPr>
            </w:pPr>
            <w:r>
              <w:rPr>
                <w:rFonts w:hint="eastAsia" w:eastAsia="黑体"/>
                <w:szCs w:val="21"/>
              </w:rPr>
              <w:t>软件可靠性的不确定性研究</w:t>
            </w:r>
          </w:p>
        </w:tc>
        <w:tc>
          <w:tcPr>
            <w:tcW w:w="1200" w:type="dxa"/>
            <w:tcBorders>
              <w:left w:val="single" w:color="auto" w:sz="4" w:space="0"/>
            </w:tcBorders>
            <w:vAlign w:val="center"/>
          </w:tcPr>
          <w:p>
            <w:pPr>
              <w:jc w:val="center"/>
              <w:rPr>
                <w:rFonts w:eastAsia="黑体"/>
                <w:szCs w:val="21"/>
              </w:rPr>
            </w:pPr>
            <w:r>
              <w:rPr>
                <w:rFonts w:hint="eastAsia" w:eastAsia="黑体"/>
                <w:szCs w:val="21"/>
              </w:rPr>
              <w:t>著作</w:t>
            </w:r>
          </w:p>
        </w:tc>
        <w:tc>
          <w:tcPr>
            <w:tcW w:w="1526" w:type="dxa"/>
            <w:tcBorders>
              <w:right w:val="single" w:color="auto" w:sz="4" w:space="0"/>
            </w:tcBorders>
            <w:vAlign w:val="center"/>
          </w:tcPr>
          <w:p>
            <w:pPr>
              <w:jc w:val="center"/>
              <w:rPr>
                <w:rFonts w:eastAsia="黑体"/>
                <w:szCs w:val="21"/>
              </w:rPr>
            </w:pPr>
            <w:r>
              <w:rPr>
                <w:rFonts w:hint="eastAsia" w:eastAsia="黑体"/>
                <w:szCs w:val="21"/>
              </w:rPr>
              <w:t>第四届海南省高等学校优秀科研成果奖</w:t>
            </w:r>
          </w:p>
        </w:tc>
        <w:tc>
          <w:tcPr>
            <w:tcW w:w="850" w:type="dxa"/>
            <w:tcBorders>
              <w:left w:val="single" w:color="auto" w:sz="4" w:space="0"/>
            </w:tcBorders>
            <w:vAlign w:val="center"/>
          </w:tcPr>
          <w:p>
            <w:pPr>
              <w:jc w:val="center"/>
              <w:rPr>
                <w:rFonts w:eastAsia="黑体"/>
                <w:szCs w:val="21"/>
              </w:rPr>
            </w:pPr>
            <w:r>
              <w:rPr>
                <w:rFonts w:hint="eastAsia" w:eastAsia="黑体"/>
                <w:szCs w:val="21"/>
              </w:rPr>
              <w:t>三等奖</w:t>
            </w:r>
          </w:p>
        </w:tc>
        <w:tc>
          <w:tcPr>
            <w:tcW w:w="851" w:type="dxa"/>
            <w:vAlign w:val="center"/>
          </w:tcPr>
          <w:p>
            <w:pPr>
              <w:jc w:val="center"/>
              <w:rPr>
                <w:rFonts w:eastAsia="黑体"/>
                <w:szCs w:val="21"/>
              </w:rPr>
            </w:pPr>
            <w:r>
              <w:rPr>
                <w:rFonts w:eastAsia="黑体"/>
                <w:szCs w:val="21"/>
              </w:rPr>
              <w:t>2013 /12</w:t>
            </w:r>
          </w:p>
        </w:tc>
        <w:tc>
          <w:tcPr>
            <w:tcW w:w="992" w:type="dxa"/>
            <w:vAlign w:val="center"/>
          </w:tcPr>
          <w:p>
            <w:pPr>
              <w:jc w:val="center"/>
              <w:rPr>
                <w:rFonts w:eastAsia="黑体"/>
                <w:szCs w:val="21"/>
              </w:rPr>
            </w:pPr>
            <w:r>
              <w:rPr>
                <w:rFonts w:hint="eastAsia" w:eastAsia="黑体"/>
                <w:szCs w:val="21"/>
              </w:rPr>
              <w:t>第1</w:t>
            </w:r>
          </w:p>
          <w:p>
            <w:pPr>
              <w:jc w:val="center"/>
              <w:rPr>
                <w:rFonts w:eastAsia="黑体"/>
                <w:szCs w:val="21"/>
              </w:rPr>
            </w:pPr>
            <w:r>
              <w:rPr>
                <w:rFonts w:hint="eastAsia" w:eastAsia="黑体"/>
                <w:szCs w:val="21"/>
              </w:rPr>
              <w:t>完成人</w:t>
            </w:r>
          </w:p>
        </w:tc>
        <w:tc>
          <w:tcPr>
            <w:tcW w:w="709" w:type="dxa"/>
            <w:tcBorders>
              <w:right w:val="single" w:color="auto" w:sz="4" w:space="0"/>
            </w:tcBorders>
            <w:vAlign w:val="center"/>
          </w:tcPr>
          <w:p>
            <w:pPr>
              <w:jc w:val="center"/>
              <w:rPr>
                <w:rFonts w:eastAsia="黑体"/>
                <w:szCs w:val="21"/>
              </w:rP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r>
              <w:rPr>
                <w:rFonts w:hint="eastAsia"/>
              </w:rPr>
              <w:t>2</w:t>
            </w:r>
          </w:p>
          <w:p>
            <w:pPr>
              <w:jc w:val="center"/>
            </w:pPr>
          </w:p>
        </w:tc>
        <w:tc>
          <w:tcPr>
            <w:tcW w:w="2236" w:type="dxa"/>
            <w:tcBorders>
              <w:left w:val="single" w:color="auto" w:sz="4" w:space="0"/>
              <w:right w:val="single" w:color="auto" w:sz="4" w:space="0"/>
            </w:tcBorders>
            <w:vAlign w:val="center"/>
          </w:tcPr>
          <w:p>
            <w:pPr>
              <w:jc w:val="center"/>
              <w:rPr>
                <w:rFonts w:eastAsia="黑体"/>
                <w:szCs w:val="21"/>
              </w:rPr>
            </w:pPr>
            <w:r>
              <w:rPr>
                <w:rFonts w:hint="eastAsia" w:eastAsia="黑体"/>
                <w:szCs w:val="21"/>
              </w:rPr>
              <w:t>免疫优化理论及其在计算机安全中的应用研究</w:t>
            </w:r>
          </w:p>
        </w:tc>
        <w:tc>
          <w:tcPr>
            <w:tcW w:w="1200" w:type="dxa"/>
            <w:tcBorders>
              <w:left w:val="single" w:color="auto" w:sz="4" w:space="0"/>
            </w:tcBorders>
            <w:vAlign w:val="center"/>
          </w:tcPr>
          <w:p>
            <w:pPr>
              <w:jc w:val="center"/>
              <w:rPr>
                <w:rFonts w:eastAsia="黑体"/>
                <w:szCs w:val="21"/>
              </w:rPr>
            </w:pPr>
            <w:r>
              <w:rPr>
                <w:rFonts w:eastAsia="黑体"/>
                <w:szCs w:val="21"/>
              </w:rPr>
              <w:t>论文</w:t>
            </w:r>
          </w:p>
        </w:tc>
        <w:tc>
          <w:tcPr>
            <w:tcW w:w="1526" w:type="dxa"/>
            <w:tcBorders>
              <w:right w:val="single" w:color="auto" w:sz="4" w:space="0"/>
            </w:tcBorders>
            <w:vAlign w:val="center"/>
          </w:tcPr>
          <w:p>
            <w:pPr>
              <w:jc w:val="center"/>
              <w:rPr>
                <w:rFonts w:eastAsia="黑体"/>
                <w:szCs w:val="21"/>
              </w:rPr>
            </w:pPr>
            <w:r>
              <w:rPr>
                <w:rFonts w:hint="eastAsia" w:eastAsia="黑体"/>
                <w:szCs w:val="21"/>
              </w:rPr>
              <w:t>海南省科技进步奖</w:t>
            </w:r>
          </w:p>
        </w:tc>
        <w:tc>
          <w:tcPr>
            <w:tcW w:w="850" w:type="dxa"/>
            <w:tcBorders>
              <w:left w:val="single" w:color="auto" w:sz="4" w:space="0"/>
            </w:tcBorders>
            <w:vAlign w:val="center"/>
          </w:tcPr>
          <w:p>
            <w:pPr>
              <w:jc w:val="center"/>
              <w:rPr>
                <w:rFonts w:eastAsia="黑体"/>
                <w:szCs w:val="21"/>
              </w:rPr>
            </w:pPr>
            <w:r>
              <w:rPr>
                <w:rFonts w:eastAsia="黑体"/>
                <w:szCs w:val="21"/>
              </w:rPr>
              <w:t>三等</w:t>
            </w:r>
          </w:p>
        </w:tc>
        <w:tc>
          <w:tcPr>
            <w:tcW w:w="851" w:type="dxa"/>
            <w:vAlign w:val="center"/>
          </w:tcPr>
          <w:p>
            <w:pPr>
              <w:jc w:val="center"/>
              <w:rPr>
                <w:rFonts w:eastAsia="黑体"/>
                <w:szCs w:val="21"/>
              </w:rPr>
            </w:pPr>
            <w:r>
              <w:rPr>
                <w:rFonts w:eastAsia="黑体"/>
                <w:szCs w:val="21"/>
              </w:rPr>
              <w:t>20</w:t>
            </w:r>
            <w:r>
              <w:rPr>
                <w:rFonts w:hint="eastAsia" w:eastAsia="黑体"/>
                <w:szCs w:val="21"/>
              </w:rPr>
              <w:t>13</w:t>
            </w:r>
          </w:p>
          <w:p>
            <w:pPr>
              <w:jc w:val="center"/>
              <w:rPr>
                <w:rFonts w:eastAsia="黑体"/>
                <w:szCs w:val="21"/>
              </w:rPr>
            </w:pPr>
            <w:r>
              <w:rPr>
                <w:rFonts w:eastAsia="黑体"/>
                <w:szCs w:val="21"/>
              </w:rPr>
              <w:t>/01</w:t>
            </w:r>
          </w:p>
        </w:tc>
        <w:tc>
          <w:tcPr>
            <w:tcW w:w="992" w:type="dxa"/>
            <w:vAlign w:val="center"/>
          </w:tcPr>
          <w:p>
            <w:pPr>
              <w:jc w:val="center"/>
              <w:rPr>
                <w:rFonts w:eastAsia="黑体"/>
                <w:szCs w:val="21"/>
              </w:rPr>
            </w:pPr>
            <w:r>
              <w:rPr>
                <w:rFonts w:eastAsia="黑体"/>
                <w:szCs w:val="21"/>
              </w:rPr>
              <w:t>第</w:t>
            </w:r>
            <w:r>
              <w:rPr>
                <w:rFonts w:hint="eastAsia" w:eastAsia="黑体"/>
                <w:szCs w:val="21"/>
              </w:rPr>
              <w:t>3</w:t>
            </w:r>
          </w:p>
          <w:p>
            <w:pPr>
              <w:jc w:val="center"/>
              <w:rPr>
                <w:rFonts w:eastAsia="黑体"/>
                <w:szCs w:val="21"/>
              </w:rPr>
            </w:pPr>
            <w:r>
              <w:rPr>
                <w:rFonts w:eastAsia="黑体"/>
                <w:szCs w:val="21"/>
              </w:rPr>
              <w:t>完成人</w:t>
            </w:r>
          </w:p>
        </w:tc>
        <w:tc>
          <w:tcPr>
            <w:tcW w:w="709" w:type="dxa"/>
            <w:tcBorders>
              <w:right w:val="single" w:color="auto" w:sz="4" w:space="0"/>
            </w:tcBorders>
            <w:vAlign w:val="center"/>
          </w:tcPr>
          <w:p>
            <w:pPr>
              <w:jc w:val="center"/>
              <w:rPr>
                <w:rFonts w:eastAsia="黑体"/>
                <w:szCs w:val="21"/>
              </w:rPr>
            </w:pPr>
          </w:p>
        </w:tc>
        <w:tc>
          <w:tcPr>
            <w:tcW w:w="708" w:type="dxa"/>
            <w:tcBorders>
              <w:left w:val="single" w:color="auto" w:sz="4" w:space="0"/>
            </w:tcBorders>
            <w:vAlign w:val="center"/>
          </w:tcPr>
          <w:p>
            <w:pPr>
              <w:jc w:val="center"/>
              <w:rPr>
                <w:rFonts w:eastAsia="黑体"/>
                <w:szCs w:val="21"/>
              </w:rPr>
            </w:pPr>
          </w:p>
        </w:tc>
      </w:tr>
    </w:tbl>
    <w:p>
      <w:r>
        <w:rPr>
          <w:rFonts w:hint="eastAsia"/>
        </w:rPr>
        <w:t>注：人文社科类参考评审文件附件1-4填写，自然科学类参考附件1-5填写，成果类别按A级-C级填写。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754" w:type="dxa"/>
          </w:tcPr>
          <w:p>
            <w:pPr>
              <w:widowControl/>
              <w:jc w:val="center"/>
            </w:pP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9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center"/>
        <w:rPr>
          <w:rFonts w:ascii="黑体" w:hAnsi="黑体" w:eastAsia="黑体"/>
          <w:sz w:val="32"/>
          <w:szCs w:val="32"/>
        </w:rPr>
      </w:pPr>
      <w:r>
        <w:br w:type="page"/>
      </w:r>
      <w:r>
        <w:rPr>
          <w:rFonts w:hint="eastAsia" w:ascii="黑体" w:hAnsi="黑体" w:eastAsia="黑体"/>
          <w:sz w:val="32"/>
          <w:szCs w:val="32"/>
        </w:rPr>
        <w:t>双师型教师实践应用能力评价计分汇总表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84" w:hRule="atLeast"/>
        </w:trPr>
        <w:tc>
          <w:tcPr>
            <w:tcW w:w="9854" w:type="dxa"/>
          </w:tcPr>
          <w:p>
            <w:pPr>
              <w:spacing w:line="440" w:lineRule="exact"/>
              <w:ind w:firstLine="480" w:firstLineChars="200"/>
              <w:rPr>
                <w:rFonts w:eastAsia="黑体"/>
                <w:sz w:val="24"/>
                <w:szCs w:val="21"/>
              </w:rPr>
            </w:pPr>
            <w:r>
              <w:rPr>
                <w:rFonts w:hint="eastAsia" w:eastAsia="黑体"/>
                <w:sz w:val="24"/>
                <w:szCs w:val="21"/>
              </w:rPr>
              <w:t>罗自强，男，1</w:t>
            </w:r>
            <w:r>
              <w:rPr>
                <w:rFonts w:eastAsia="黑体"/>
                <w:sz w:val="24"/>
                <w:szCs w:val="21"/>
              </w:rPr>
              <w:t>977</w:t>
            </w:r>
            <w:r>
              <w:rPr>
                <w:rFonts w:hint="eastAsia" w:eastAsia="黑体"/>
                <w:sz w:val="24"/>
                <w:szCs w:val="21"/>
              </w:rPr>
              <w:t>年1</w:t>
            </w:r>
            <w:r>
              <w:rPr>
                <w:rFonts w:eastAsia="黑体"/>
                <w:sz w:val="24"/>
                <w:szCs w:val="21"/>
              </w:rPr>
              <w:t>2</w:t>
            </w:r>
            <w:r>
              <w:rPr>
                <w:rFonts w:hint="eastAsia" w:eastAsia="黑体"/>
                <w:sz w:val="24"/>
                <w:szCs w:val="21"/>
              </w:rPr>
              <w:t>月生，湖北咸宁人，中共党员。本人20</w:t>
            </w:r>
            <w:r>
              <w:rPr>
                <w:rFonts w:eastAsia="黑体"/>
                <w:sz w:val="24"/>
                <w:szCs w:val="21"/>
              </w:rPr>
              <w:t>07</w:t>
            </w:r>
            <w:r>
              <w:rPr>
                <w:rFonts w:hint="eastAsia" w:eastAsia="黑体"/>
                <w:sz w:val="24"/>
                <w:szCs w:val="21"/>
              </w:rPr>
              <w:t>年毕业于解放军理工大学计算机应用技术专业，获得工学博士学位。于2009年以来一直任教于海南师范大学信息科学技术学院，从事与计算机科学与技术相关的教学和科研工作。201</w:t>
            </w:r>
            <w:r>
              <w:rPr>
                <w:rFonts w:eastAsia="黑体"/>
                <w:sz w:val="24"/>
                <w:szCs w:val="21"/>
              </w:rPr>
              <w:t>7</w:t>
            </w:r>
            <w:r>
              <w:rPr>
                <w:rFonts w:hint="eastAsia" w:eastAsia="黑体"/>
                <w:sz w:val="24"/>
                <w:szCs w:val="21"/>
              </w:rPr>
              <w:t>年7月至8月前往美国哥伦比亚大学计算机系访学。本人现有的专业技术资格为计算机专业副教授（20</w:t>
            </w:r>
            <w:r>
              <w:rPr>
                <w:rFonts w:eastAsia="黑体"/>
                <w:sz w:val="24"/>
                <w:szCs w:val="21"/>
              </w:rPr>
              <w:t>12</w:t>
            </w:r>
            <w:r>
              <w:rPr>
                <w:rFonts w:hint="eastAsia" w:eastAsia="黑体"/>
                <w:sz w:val="24"/>
                <w:szCs w:val="21"/>
              </w:rPr>
              <w:t>年</w:t>
            </w:r>
            <w:r>
              <w:rPr>
                <w:rFonts w:eastAsia="黑体"/>
                <w:sz w:val="24"/>
                <w:szCs w:val="21"/>
              </w:rPr>
              <w:t>12</w:t>
            </w:r>
            <w:r>
              <w:rPr>
                <w:rFonts w:hint="eastAsia" w:eastAsia="黑体"/>
                <w:sz w:val="24"/>
                <w:szCs w:val="21"/>
              </w:rPr>
              <w:t>月），聘用单位为海南师范大学，聘任时间为20</w:t>
            </w:r>
            <w:r>
              <w:rPr>
                <w:rFonts w:eastAsia="黑体"/>
                <w:sz w:val="24"/>
                <w:szCs w:val="21"/>
              </w:rPr>
              <w:t>13</w:t>
            </w:r>
            <w:r>
              <w:rPr>
                <w:rFonts w:hint="eastAsia" w:eastAsia="黑体"/>
                <w:sz w:val="24"/>
                <w:szCs w:val="21"/>
              </w:rPr>
              <w:t>年3月，并一直续聘至今。本人已获得高校教师资格证书、国家英语六级证书。本人的学历符合计算机科学与技术专业教授资格申报的要求。</w:t>
            </w:r>
          </w:p>
          <w:p>
            <w:pPr>
              <w:spacing w:line="440" w:lineRule="exact"/>
              <w:ind w:firstLine="480" w:firstLineChars="200"/>
              <w:rPr>
                <w:rFonts w:eastAsia="黑体"/>
                <w:sz w:val="24"/>
                <w:szCs w:val="21"/>
              </w:rPr>
            </w:pPr>
            <w:r>
              <w:rPr>
                <w:rFonts w:hint="eastAsia" w:eastAsia="黑体"/>
                <w:sz w:val="24"/>
                <w:szCs w:val="21"/>
              </w:rPr>
              <w:t>本人任职副教授以来主要担任本科生：《离散数学》、《算法设计与分析》、《软件测试》、《计算机应用基础》、《现代信息检索》、《信息技术基础》和《多媒体技术及应用》等</w:t>
            </w:r>
            <w:r>
              <w:rPr>
                <w:rFonts w:eastAsia="黑体"/>
                <w:sz w:val="24"/>
                <w:szCs w:val="21"/>
              </w:rPr>
              <w:t>7</w:t>
            </w:r>
            <w:r>
              <w:rPr>
                <w:rFonts w:hint="eastAsia" w:eastAsia="黑体"/>
                <w:sz w:val="24"/>
                <w:szCs w:val="21"/>
              </w:rPr>
              <w:t>门课程，硕士研究生：《算法设计与分析》和《密码学应用技术》等</w:t>
            </w:r>
            <w:r>
              <w:rPr>
                <w:rFonts w:eastAsia="黑体"/>
                <w:sz w:val="24"/>
                <w:szCs w:val="21"/>
              </w:rPr>
              <w:t>2</w:t>
            </w:r>
            <w:r>
              <w:rPr>
                <w:rFonts w:hint="eastAsia" w:eastAsia="黑体"/>
                <w:sz w:val="24"/>
                <w:szCs w:val="21"/>
              </w:rPr>
              <w:t>门课程的教学工作，其中</w:t>
            </w:r>
            <w:r>
              <w:rPr>
                <w:rFonts w:eastAsia="黑体"/>
                <w:sz w:val="24"/>
                <w:szCs w:val="21"/>
              </w:rPr>
              <w:t>7</w:t>
            </w:r>
            <w:r>
              <w:rPr>
                <w:rFonts w:hint="eastAsia" w:eastAsia="黑体"/>
                <w:sz w:val="24"/>
                <w:szCs w:val="21"/>
              </w:rPr>
              <w:t>门为专业基础课程。自任现职近六年以来参与教学评价</w:t>
            </w:r>
            <w:r>
              <w:rPr>
                <w:rFonts w:eastAsia="黑体"/>
                <w:sz w:val="24"/>
                <w:szCs w:val="21"/>
              </w:rPr>
              <w:t>6</w:t>
            </w:r>
            <w:r>
              <w:rPr>
                <w:rFonts w:hint="eastAsia" w:eastAsia="黑体"/>
                <w:sz w:val="24"/>
                <w:szCs w:val="21"/>
              </w:rPr>
              <w:t>次，优秀等级</w:t>
            </w:r>
            <w:r>
              <w:rPr>
                <w:rFonts w:eastAsia="黑体"/>
                <w:sz w:val="24"/>
                <w:szCs w:val="21"/>
              </w:rPr>
              <w:t>6</w:t>
            </w:r>
            <w:r>
              <w:rPr>
                <w:rFonts w:hint="eastAsia" w:eastAsia="黑体"/>
                <w:sz w:val="24"/>
                <w:szCs w:val="21"/>
              </w:rPr>
              <w:t>次，优秀率100%。本人的教学工作得到了同行和学生的一致肯定。本人于201</w:t>
            </w:r>
            <w:r>
              <w:rPr>
                <w:rFonts w:eastAsia="黑体"/>
                <w:sz w:val="24"/>
                <w:szCs w:val="21"/>
              </w:rPr>
              <w:t>8</w:t>
            </w:r>
            <w:r>
              <w:rPr>
                <w:rFonts w:hint="eastAsia" w:eastAsia="黑体"/>
                <w:sz w:val="24"/>
                <w:szCs w:val="21"/>
              </w:rPr>
              <w:t>年获得计算机技术专业的工程硕士研究生指导教师资格，目前指导了4名硕士研究生。在教学方面，本人注重学习新的教学理念，探索有效的教学手段和方法，充分发挥所学专业优势，把专业知识应用到课堂教学实践当中，努力提高教学的效率和效果。</w:t>
            </w:r>
          </w:p>
          <w:p>
            <w:pPr>
              <w:spacing w:line="440" w:lineRule="exact"/>
              <w:ind w:firstLine="480" w:firstLineChars="200"/>
              <w:rPr>
                <w:sz w:val="24"/>
              </w:rPr>
            </w:pPr>
            <w:r>
              <w:rPr>
                <w:rFonts w:hint="eastAsia" w:eastAsia="黑体"/>
                <w:sz w:val="24"/>
                <w:szCs w:val="21"/>
              </w:rPr>
              <w:t>本人积极参与信息科学技术学院的学生管理工作，于201</w:t>
            </w:r>
            <w:r>
              <w:rPr>
                <w:rFonts w:eastAsia="黑体"/>
                <w:sz w:val="24"/>
                <w:szCs w:val="21"/>
              </w:rPr>
              <w:t>7</w:t>
            </w:r>
            <w:r>
              <w:rPr>
                <w:rFonts w:hint="eastAsia" w:eastAsia="黑体"/>
                <w:sz w:val="24"/>
                <w:szCs w:val="21"/>
              </w:rPr>
              <w:t>年9月至20</w:t>
            </w:r>
            <w:r>
              <w:rPr>
                <w:rFonts w:eastAsia="黑体"/>
                <w:sz w:val="24"/>
                <w:szCs w:val="21"/>
              </w:rPr>
              <w:t>21</w:t>
            </w:r>
            <w:r>
              <w:rPr>
                <w:rFonts w:hint="eastAsia" w:eastAsia="黑体"/>
                <w:sz w:val="24"/>
                <w:szCs w:val="21"/>
              </w:rPr>
              <w:t>年</w:t>
            </w:r>
            <w:r>
              <w:rPr>
                <w:rFonts w:eastAsia="黑体"/>
                <w:sz w:val="24"/>
                <w:szCs w:val="21"/>
              </w:rPr>
              <w:t>6</w:t>
            </w:r>
            <w:r>
              <w:rPr>
                <w:rFonts w:hint="eastAsia" w:eastAsia="黑体"/>
                <w:sz w:val="24"/>
                <w:szCs w:val="21"/>
              </w:rPr>
              <w:t>月担任201</w:t>
            </w:r>
            <w:r>
              <w:rPr>
                <w:rFonts w:eastAsia="黑体"/>
                <w:sz w:val="24"/>
                <w:szCs w:val="21"/>
              </w:rPr>
              <w:t>7</w:t>
            </w:r>
            <w:r>
              <w:rPr>
                <w:rFonts w:hint="eastAsia" w:eastAsia="黑体"/>
                <w:sz w:val="24"/>
                <w:szCs w:val="21"/>
              </w:rPr>
              <w:t>级软件工程系本科班主任工作。本人每年都参与毕业生论文指导工作，任职副教授以来共指导了多名软件工程系和计算机科学与技术系学生的毕业论文选题、开题及设计工作。此外，本人还负责了软件工程2015级，2016级和2017级本科生毕业论文的管理工作。本人积极参加海南师范大学2014年度顶岗实习指导工作，认真负责、成绩突出，被评为“优秀指导教师”。</w:t>
            </w:r>
          </w:p>
          <w:p>
            <w:pPr>
              <w:spacing w:line="440" w:lineRule="exact"/>
              <w:ind w:firstLine="480" w:firstLineChars="200"/>
              <w:rPr>
                <w:rFonts w:eastAsia="黑体"/>
                <w:sz w:val="24"/>
                <w:szCs w:val="21"/>
              </w:rPr>
            </w:pPr>
            <w:r>
              <w:rPr>
                <w:rFonts w:hint="eastAsia" w:eastAsia="黑体"/>
                <w:sz w:val="24"/>
                <w:szCs w:val="21"/>
              </w:rPr>
              <w:t>在科研方面，本人利用所学专业知识，密切关注学科前沿动态，积极参与校内外科研项目的研究，科研水平有较大提高，已具备一定的科研能力。任现职以来，发表了多篇高水平学术论文，</w:t>
            </w:r>
            <w:bookmarkStart w:id="1" w:name="_Hlk97567022"/>
            <w:r>
              <w:rPr>
                <w:rFonts w:hint="eastAsia" w:eastAsia="黑体"/>
                <w:sz w:val="24"/>
                <w:szCs w:val="21"/>
              </w:rPr>
              <w:t>其中中文核心期刊论文1篇，</w:t>
            </w:r>
            <w:bookmarkEnd w:id="1"/>
            <w:r>
              <w:rPr>
                <w:rFonts w:hint="eastAsia" w:eastAsia="黑体"/>
                <w:sz w:val="24"/>
                <w:szCs w:val="21"/>
              </w:rPr>
              <w:t>EI收录论文</w:t>
            </w:r>
            <w:r>
              <w:rPr>
                <w:rFonts w:eastAsia="黑体"/>
                <w:sz w:val="24"/>
                <w:szCs w:val="21"/>
              </w:rPr>
              <w:t>2</w:t>
            </w:r>
            <w:r>
              <w:rPr>
                <w:rFonts w:hint="eastAsia" w:eastAsia="黑体"/>
                <w:sz w:val="24"/>
                <w:szCs w:val="21"/>
              </w:rPr>
              <w:t>篇，CPCI-S收录论文</w:t>
            </w:r>
            <w:r>
              <w:rPr>
                <w:rFonts w:eastAsia="黑体"/>
                <w:sz w:val="24"/>
                <w:szCs w:val="21"/>
              </w:rPr>
              <w:t>3</w:t>
            </w:r>
            <w:r>
              <w:rPr>
                <w:rFonts w:hint="eastAsia" w:eastAsia="黑体"/>
                <w:sz w:val="24"/>
                <w:szCs w:val="21"/>
              </w:rPr>
              <w:t>篇；CPCI-S</w:t>
            </w:r>
            <w:r>
              <w:rPr>
                <w:rFonts w:eastAsia="黑体"/>
                <w:sz w:val="24"/>
                <w:szCs w:val="21"/>
              </w:rPr>
              <w:t>SH</w:t>
            </w:r>
            <w:r>
              <w:rPr>
                <w:rFonts w:hint="eastAsia" w:eastAsia="黑体"/>
                <w:sz w:val="24"/>
                <w:szCs w:val="21"/>
              </w:rPr>
              <w:t>收录论文</w:t>
            </w:r>
            <w:r>
              <w:rPr>
                <w:rFonts w:eastAsia="黑体"/>
                <w:sz w:val="24"/>
                <w:szCs w:val="21"/>
              </w:rPr>
              <w:t>2</w:t>
            </w:r>
            <w:r>
              <w:rPr>
                <w:rFonts w:hint="eastAsia" w:eastAsia="黑体"/>
                <w:sz w:val="24"/>
                <w:szCs w:val="21"/>
              </w:rPr>
              <w:t>篇；独著出版著作1部，以第一作者合著编著1部，以第一主编合著教材1部；主持结题国家自然科学基金项目1项，海南省自然科学基金项目</w:t>
            </w:r>
            <w:r>
              <w:rPr>
                <w:rFonts w:eastAsia="黑体"/>
                <w:sz w:val="24"/>
                <w:szCs w:val="21"/>
              </w:rPr>
              <w:t>2</w:t>
            </w:r>
            <w:r>
              <w:rPr>
                <w:rFonts w:hint="eastAsia" w:eastAsia="黑体"/>
                <w:sz w:val="24"/>
                <w:szCs w:val="21"/>
              </w:rPr>
              <w:t>项；获海南省高等学校优秀科研成果奖三等奖（排名第一）1次。</w:t>
            </w:r>
          </w:p>
          <w:p>
            <w:pPr>
              <w:spacing w:line="440" w:lineRule="exact"/>
              <w:ind w:firstLine="480" w:firstLineChars="200"/>
              <w:rPr>
                <w:rFonts w:eastAsia="黑体"/>
                <w:sz w:val="24"/>
                <w:szCs w:val="21"/>
              </w:rPr>
            </w:pPr>
            <w:r>
              <w:rPr>
                <w:rFonts w:hint="eastAsia" w:eastAsia="黑体"/>
                <w:sz w:val="24"/>
                <w:szCs w:val="21"/>
              </w:rPr>
              <w:t>总之，本人任副教授职务以来，认真履行岗位职责，出色完成各项教学科研任务，具备了教授任职资格所要求的各项条件。</w:t>
            </w:r>
          </w:p>
          <w:p>
            <w:pPr>
              <w:spacing w:line="440" w:lineRule="exact"/>
              <w:rPr>
                <w:rFonts w:eastAsia="黑体"/>
                <w:sz w:val="24"/>
                <w:szCs w:val="21"/>
              </w:rPr>
            </w:pPr>
            <w:r>
              <w:rPr>
                <w:rFonts w:hint="eastAsia"/>
                <w:sz w:val="24"/>
              </w:rPr>
              <w:t>本人承诺：</w:t>
            </w:r>
            <w:r>
              <w:rPr>
                <w:rFonts w:hint="eastAsia" w:eastAsia="黑体"/>
                <w:sz w:val="24"/>
                <w:szCs w:val="21"/>
              </w:rPr>
              <w:t>所提供的个人信息和证明材料真实准确，对因提供有关信息、证件不实或违反有关规定造成的后果，责任自负。</w:t>
            </w:r>
          </w:p>
          <w:p>
            <w:pPr>
              <w:spacing w:line="440" w:lineRule="exact"/>
            </w:pPr>
          </w:p>
          <w:p>
            <w:pPr>
              <w:spacing w:line="440" w:lineRule="exact"/>
            </w:pPr>
            <w:r>
              <w:rPr>
                <w:rFonts w:hint="eastAsia"/>
              </w:rPr>
              <w:t xml:space="preserve">                                                       签名：                   年   月   日</w:t>
            </w:r>
          </w:p>
        </w:tc>
      </w:tr>
    </w:tbl>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黑体" w:hAnsi="黑体" w:eastAsia="黑体"/>
                <w:sz w:val="30"/>
                <w:szCs w:val="30"/>
              </w:rPr>
            </w:pPr>
            <w:r>
              <w:rPr>
                <w:rFonts w:hint="eastAsia" w:ascii="黑体" w:hAnsi="黑体" w:eastAsia="黑体"/>
                <w:sz w:val="30"/>
                <w:szCs w:val="30"/>
              </w:rPr>
              <w:t>罗自强</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黑体" w:hAnsi="黑体" w:eastAsia="黑体"/>
                <w:sz w:val="30"/>
                <w:szCs w:val="30"/>
              </w:rPr>
              <w:t>信息科学技术学院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黑体" w:hAnsi="黑体" w:eastAsia="黑体"/>
                <w:sz w:val="30"/>
                <w:szCs w:val="30"/>
              </w:rPr>
            </w:pPr>
            <w:r>
              <w:rPr>
                <w:rFonts w:hint="eastAsia" w:ascii="黑体" w:hAnsi="黑体" w:eastAsia="黑体"/>
                <w:sz w:val="30"/>
                <w:szCs w:val="30"/>
              </w:rPr>
              <w:t>计算机科学与技术</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黑体" w:hAnsi="黑体" w:eastAsia="黑体"/>
                <w:sz w:val="30"/>
                <w:szCs w:val="30"/>
              </w:rPr>
              <w:t>教学科研型教授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bookmarkStart w:id="2" w:name="_GoBack"/>
            <w:bookmarkEnd w:id="2"/>
            <w:r>
              <w:rPr>
                <w:rFonts w:hint="eastAsia" w:ascii="宋体" w:hAnsi="宋体" w:cs="Arial"/>
                <w:color w:val="000000"/>
                <w:kern w:val="0"/>
                <w:sz w:val="24"/>
                <w:szCs w:val="24"/>
              </w:rPr>
              <w:t>，</w:t>
            </w:r>
            <w:r>
              <w:rPr>
                <w:rFonts w:hint="eastAsia" w:ascii="宋体" w:hAnsi="宋体" w:cs="Arial"/>
                <w:color w:val="000000"/>
                <w:kern w:val="0"/>
                <w:sz w:val="24"/>
                <w:szCs w:val="24"/>
                <w:u w:val="single"/>
              </w:rPr>
              <w:t xml:space="preserve">  </w:t>
            </w:r>
            <w:r>
              <w:rPr>
                <w:rFonts w:hint="eastAsia" w:ascii="黑体" w:hAnsi="黑体" w:eastAsia="黑体" w:cs="Arial"/>
                <w:color w:val="000000"/>
                <w:kern w:val="0"/>
                <w:sz w:val="24"/>
                <w:szCs w:val="24"/>
                <w:u w:val="single"/>
              </w:rPr>
              <w:t>罗自强</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黑体" w:hAnsi="黑体" w:eastAsia="黑体" w:cs="Arial"/>
                <w:color w:val="000000"/>
                <w:kern w:val="0"/>
                <w:sz w:val="24"/>
                <w:szCs w:val="24"/>
                <w:u w:val="single"/>
              </w:rPr>
              <w:t>计算机科学与技术</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罗自强著.云进化计算[M],北京：电子工业出版社，2019，12.</w:t>
            </w:r>
          </w:p>
          <w:p>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罗自强,张瑜,文斌,郭学品．基于贪心思想和云模型的进化算法在 TSP中的应用[J]．解放军理工大学学报(自然科学版), 2018, 19(2): 54-57.</w:t>
            </w: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77C7"/>
    <w:rsid w:val="00015EBF"/>
    <w:rsid w:val="00017A49"/>
    <w:rsid w:val="000204C4"/>
    <w:rsid w:val="0002075C"/>
    <w:rsid w:val="00020DED"/>
    <w:rsid w:val="00021C27"/>
    <w:rsid w:val="00021E81"/>
    <w:rsid w:val="000242B4"/>
    <w:rsid w:val="00024587"/>
    <w:rsid w:val="0002798E"/>
    <w:rsid w:val="00030E83"/>
    <w:rsid w:val="00035ADA"/>
    <w:rsid w:val="000449E6"/>
    <w:rsid w:val="000455C6"/>
    <w:rsid w:val="00050B41"/>
    <w:rsid w:val="00052874"/>
    <w:rsid w:val="00055056"/>
    <w:rsid w:val="00064483"/>
    <w:rsid w:val="000654C7"/>
    <w:rsid w:val="000734BB"/>
    <w:rsid w:val="00073D54"/>
    <w:rsid w:val="00077730"/>
    <w:rsid w:val="0008079E"/>
    <w:rsid w:val="00081DB6"/>
    <w:rsid w:val="000835E5"/>
    <w:rsid w:val="00086C19"/>
    <w:rsid w:val="0008736E"/>
    <w:rsid w:val="00090CE1"/>
    <w:rsid w:val="000915C8"/>
    <w:rsid w:val="000919A0"/>
    <w:rsid w:val="00091D39"/>
    <w:rsid w:val="00092C91"/>
    <w:rsid w:val="00093E8E"/>
    <w:rsid w:val="00096B28"/>
    <w:rsid w:val="000A07F6"/>
    <w:rsid w:val="000A18E6"/>
    <w:rsid w:val="000A1C4F"/>
    <w:rsid w:val="000A53B5"/>
    <w:rsid w:val="000A6447"/>
    <w:rsid w:val="000B1C33"/>
    <w:rsid w:val="000B2251"/>
    <w:rsid w:val="000B25F1"/>
    <w:rsid w:val="000B5BC8"/>
    <w:rsid w:val="000B7E3F"/>
    <w:rsid w:val="000C2EA4"/>
    <w:rsid w:val="000C7246"/>
    <w:rsid w:val="000D3FCA"/>
    <w:rsid w:val="000D6E55"/>
    <w:rsid w:val="000E041F"/>
    <w:rsid w:val="000E1FCC"/>
    <w:rsid w:val="000E5C74"/>
    <w:rsid w:val="000E5F46"/>
    <w:rsid w:val="000E65BF"/>
    <w:rsid w:val="000E777B"/>
    <w:rsid w:val="000F2B39"/>
    <w:rsid w:val="00100416"/>
    <w:rsid w:val="00102860"/>
    <w:rsid w:val="001034FB"/>
    <w:rsid w:val="00106765"/>
    <w:rsid w:val="001078C2"/>
    <w:rsid w:val="00110033"/>
    <w:rsid w:val="001152EC"/>
    <w:rsid w:val="00121BFE"/>
    <w:rsid w:val="00123022"/>
    <w:rsid w:val="0012343B"/>
    <w:rsid w:val="001249A6"/>
    <w:rsid w:val="0012542E"/>
    <w:rsid w:val="00126AB9"/>
    <w:rsid w:val="0012740F"/>
    <w:rsid w:val="0012753C"/>
    <w:rsid w:val="00136E7A"/>
    <w:rsid w:val="0014413D"/>
    <w:rsid w:val="001517FA"/>
    <w:rsid w:val="00160D6D"/>
    <w:rsid w:val="00161992"/>
    <w:rsid w:val="00163F01"/>
    <w:rsid w:val="001650A1"/>
    <w:rsid w:val="00165468"/>
    <w:rsid w:val="00167D02"/>
    <w:rsid w:val="00171343"/>
    <w:rsid w:val="00185A11"/>
    <w:rsid w:val="00187EAB"/>
    <w:rsid w:val="00192A61"/>
    <w:rsid w:val="001937B2"/>
    <w:rsid w:val="001937B4"/>
    <w:rsid w:val="001940A9"/>
    <w:rsid w:val="00194C9D"/>
    <w:rsid w:val="001A1053"/>
    <w:rsid w:val="001A6F9E"/>
    <w:rsid w:val="001A73CA"/>
    <w:rsid w:val="001A748D"/>
    <w:rsid w:val="001B0A30"/>
    <w:rsid w:val="001B0E3E"/>
    <w:rsid w:val="001B2C61"/>
    <w:rsid w:val="001B407B"/>
    <w:rsid w:val="001B4F78"/>
    <w:rsid w:val="001B6A27"/>
    <w:rsid w:val="001B78EC"/>
    <w:rsid w:val="001C10B1"/>
    <w:rsid w:val="001C4443"/>
    <w:rsid w:val="001D2597"/>
    <w:rsid w:val="001E012A"/>
    <w:rsid w:val="001E1E38"/>
    <w:rsid w:val="001E1F7B"/>
    <w:rsid w:val="001E4DAE"/>
    <w:rsid w:val="001E5EB8"/>
    <w:rsid w:val="00211798"/>
    <w:rsid w:val="002118A8"/>
    <w:rsid w:val="00221A56"/>
    <w:rsid w:val="0022698F"/>
    <w:rsid w:val="00226AC5"/>
    <w:rsid w:val="002270A7"/>
    <w:rsid w:val="002326D9"/>
    <w:rsid w:val="00234E10"/>
    <w:rsid w:val="00243159"/>
    <w:rsid w:val="00246162"/>
    <w:rsid w:val="00247B30"/>
    <w:rsid w:val="00253CC0"/>
    <w:rsid w:val="002559C2"/>
    <w:rsid w:val="00257618"/>
    <w:rsid w:val="00270DB4"/>
    <w:rsid w:val="00271356"/>
    <w:rsid w:val="002718E3"/>
    <w:rsid w:val="00275214"/>
    <w:rsid w:val="00280E59"/>
    <w:rsid w:val="002814DC"/>
    <w:rsid w:val="00281C1D"/>
    <w:rsid w:val="002859E6"/>
    <w:rsid w:val="00286E91"/>
    <w:rsid w:val="00290550"/>
    <w:rsid w:val="0029060E"/>
    <w:rsid w:val="00295A16"/>
    <w:rsid w:val="00295BBE"/>
    <w:rsid w:val="00297F2A"/>
    <w:rsid w:val="002A0DEA"/>
    <w:rsid w:val="002A781B"/>
    <w:rsid w:val="002B5D77"/>
    <w:rsid w:val="002C2E4D"/>
    <w:rsid w:val="002D3C02"/>
    <w:rsid w:val="002D3CF8"/>
    <w:rsid w:val="002D62BA"/>
    <w:rsid w:val="002E206B"/>
    <w:rsid w:val="002E382E"/>
    <w:rsid w:val="002E42F6"/>
    <w:rsid w:val="002E6E67"/>
    <w:rsid w:val="002E7C5B"/>
    <w:rsid w:val="002F01A1"/>
    <w:rsid w:val="002F1EC4"/>
    <w:rsid w:val="002F6A26"/>
    <w:rsid w:val="003027C3"/>
    <w:rsid w:val="003033A0"/>
    <w:rsid w:val="00314794"/>
    <w:rsid w:val="00314EE7"/>
    <w:rsid w:val="003153ED"/>
    <w:rsid w:val="00315AAE"/>
    <w:rsid w:val="00317F96"/>
    <w:rsid w:val="003234F3"/>
    <w:rsid w:val="00324305"/>
    <w:rsid w:val="003259A5"/>
    <w:rsid w:val="00330526"/>
    <w:rsid w:val="0033126B"/>
    <w:rsid w:val="00333B61"/>
    <w:rsid w:val="0033420A"/>
    <w:rsid w:val="00336484"/>
    <w:rsid w:val="003379A3"/>
    <w:rsid w:val="003379D7"/>
    <w:rsid w:val="00342D04"/>
    <w:rsid w:val="0034484D"/>
    <w:rsid w:val="00345CE6"/>
    <w:rsid w:val="00347957"/>
    <w:rsid w:val="003502BB"/>
    <w:rsid w:val="00350901"/>
    <w:rsid w:val="00352DB8"/>
    <w:rsid w:val="00353FFB"/>
    <w:rsid w:val="0035796B"/>
    <w:rsid w:val="00361C8C"/>
    <w:rsid w:val="00361F97"/>
    <w:rsid w:val="0036206F"/>
    <w:rsid w:val="00364494"/>
    <w:rsid w:val="0037324C"/>
    <w:rsid w:val="0037446D"/>
    <w:rsid w:val="00384C68"/>
    <w:rsid w:val="00384E5E"/>
    <w:rsid w:val="00392961"/>
    <w:rsid w:val="0039460C"/>
    <w:rsid w:val="003A0D1A"/>
    <w:rsid w:val="003A56F5"/>
    <w:rsid w:val="003B29DD"/>
    <w:rsid w:val="003B40E0"/>
    <w:rsid w:val="003B5B89"/>
    <w:rsid w:val="003B5BA5"/>
    <w:rsid w:val="003B7454"/>
    <w:rsid w:val="003C2A13"/>
    <w:rsid w:val="003C65EA"/>
    <w:rsid w:val="003C6F7B"/>
    <w:rsid w:val="003D3520"/>
    <w:rsid w:val="003D44DA"/>
    <w:rsid w:val="003D6C2A"/>
    <w:rsid w:val="003D6F07"/>
    <w:rsid w:val="003E1156"/>
    <w:rsid w:val="003E3539"/>
    <w:rsid w:val="003F6AC8"/>
    <w:rsid w:val="00400E94"/>
    <w:rsid w:val="00403377"/>
    <w:rsid w:val="004035E9"/>
    <w:rsid w:val="00405E0D"/>
    <w:rsid w:val="00410217"/>
    <w:rsid w:val="00411886"/>
    <w:rsid w:val="00412E7F"/>
    <w:rsid w:val="00413D18"/>
    <w:rsid w:val="00413F84"/>
    <w:rsid w:val="00417FC6"/>
    <w:rsid w:val="00421B6F"/>
    <w:rsid w:val="00424D1B"/>
    <w:rsid w:val="00425A9E"/>
    <w:rsid w:val="00433D52"/>
    <w:rsid w:val="0044549C"/>
    <w:rsid w:val="004542AC"/>
    <w:rsid w:val="00455996"/>
    <w:rsid w:val="004608B5"/>
    <w:rsid w:val="00462E52"/>
    <w:rsid w:val="004632E2"/>
    <w:rsid w:val="004650FB"/>
    <w:rsid w:val="004674D8"/>
    <w:rsid w:val="00471A5E"/>
    <w:rsid w:val="00472AEC"/>
    <w:rsid w:val="00477CC6"/>
    <w:rsid w:val="004817C9"/>
    <w:rsid w:val="00481C0E"/>
    <w:rsid w:val="0048270D"/>
    <w:rsid w:val="004849BB"/>
    <w:rsid w:val="00492E46"/>
    <w:rsid w:val="00495AB1"/>
    <w:rsid w:val="00497EC2"/>
    <w:rsid w:val="004A2B71"/>
    <w:rsid w:val="004A7AE8"/>
    <w:rsid w:val="004B0BBA"/>
    <w:rsid w:val="004B1AFD"/>
    <w:rsid w:val="004B1CCE"/>
    <w:rsid w:val="004C1800"/>
    <w:rsid w:val="004C1E37"/>
    <w:rsid w:val="004C36A3"/>
    <w:rsid w:val="004C49C0"/>
    <w:rsid w:val="004D2AF6"/>
    <w:rsid w:val="004D3A92"/>
    <w:rsid w:val="004D3ABB"/>
    <w:rsid w:val="004D5EAE"/>
    <w:rsid w:val="004D79A1"/>
    <w:rsid w:val="004E2E51"/>
    <w:rsid w:val="004E6217"/>
    <w:rsid w:val="004E65CB"/>
    <w:rsid w:val="004E67DB"/>
    <w:rsid w:val="004F16C2"/>
    <w:rsid w:val="004F1DB3"/>
    <w:rsid w:val="004F21A1"/>
    <w:rsid w:val="004F4C24"/>
    <w:rsid w:val="00501DE0"/>
    <w:rsid w:val="00505EE2"/>
    <w:rsid w:val="005079C4"/>
    <w:rsid w:val="00507D8E"/>
    <w:rsid w:val="005107F5"/>
    <w:rsid w:val="00516E11"/>
    <w:rsid w:val="00523155"/>
    <w:rsid w:val="00532140"/>
    <w:rsid w:val="005338C5"/>
    <w:rsid w:val="0053484C"/>
    <w:rsid w:val="00534BFE"/>
    <w:rsid w:val="00537612"/>
    <w:rsid w:val="00543465"/>
    <w:rsid w:val="0054506D"/>
    <w:rsid w:val="00552EC2"/>
    <w:rsid w:val="005539E5"/>
    <w:rsid w:val="0055516B"/>
    <w:rsid w:val="00557147"/>
    <w:rsid w:val="005617BD"/>
    <w:rsid w:val="00565F0F"/>
    <w:rsid w:val="00567958"/>
    <w:rsid w:val="0057729A"/>
    <w:rsid w:val="00583E93"/>
    <w:rsid w:val="00590D31"/>
    <w:rsid w:val="005A5D5E"/>
    <w:rsid w:val="005B01A5"/>
    <w:rsid w:val="005B6A3D"/>
    <w:rsid w:val="005B6A8B"/>
    <w:rsid w:val="005B6E76"/>
    <w:rsid w:val="005B7BC6"/>
    <w:rsid w:val="005C10AD"/>
    <w:rsid w:val="005C2272"/>
    <w:rsid w:val="005C5590"/>
    <w:rsid w:val="005D1C79"/>
    <w:rsid w:val="005D7E80"/>
    <w:rsid w:val="005E06B1"/>
    <w:rsid w:val="005E3440"/>
    <w:rsid w:val="005E41F6"/>
    <w:rsid w:val="005E58F4"/>
    <w:rsid w:val="005F1907"/>
    <w:rsid w:val="005F2A4D"/>
    <w:rsid w:val="005F645A"/>
    <w:rsid w:val="006029E9"/>
    <w:rsid w:val="0060481E"/>
    <w:rsid w:val="00607D1E"/>
    <w:rsid w:val="00610C57"/>
    <w:rsid w:val="00612BA8"/>
    <w:rsid w:val="00614110"/>
    <w:rsid w:val="00617882"/>
    <w:rsid w:val="00622561"/>
    <w:rsid w:val="0062256C"/>
    <w:rsid w:val="00623BB8"/>
    <w:rsid w:val="00627904"/>
    <w:rsid w:val="00627BB1"/>
    <w:rsid w:val="006345BC"/>
    <w:rsid w:val="00641545"/>
    <w:rsid w:val="00641890"/>
    <w:rsid w:val="00647D66"/>
    <w:rsid w:val="00652272"/>
    <w:rsid w:val="00655194"/>
    <w:rsid w:val="00656B93"/>
    <w:rsid w:val="0066037F"/>
    <w:rsid w:val="00661C50"/>
    <w:rsid w:val="00661D38"/>
    <w:rsid w:val="006640CB"/>
    <w:rsid w:val="00664634"/>
    <w:rsid w:val="006646A1"/>
    <w:rsid w:val="006677D1"/>
    <w:rsid w:val="00674EFB"/>
    <w:rsid w:val="00677CA3"/>
    <w:rsid w:val="00681F25"/>
    <w:rsid w:val="006853E8"/>
    <w:rsid w:val="006856C8"/>
    <w:rsid w:val="0069036C"/>
    <w:rsid w:val="00690D02"/>
    <w:rsid w:val="00691EF6"/>
    <w:rsid w:val="00693919"/>
    <w:rsid w:val="006A1401"/>
    <w:rsid w:val="006B1E56"/>
    <w:rsid w:val="006C02C6"/>
    <w:rsid w:val="006D3645"/>
    <w:rsid w:val="006D6351"/>
    <w:rsid w:val="006E18D9"/>
    <w:rsid w:val="006E5989"/>
    <w:rsid w:val="006E69A2"/>
    <w:rsid w:val="006E7E68"/>
    <w:rsid w:val="006F24B2"/>
    <w:rsid w:val="006F4645"/>
    <w:rsid w:val="007031A9"/>
    <w:rsid w:val="0070338D"/>
    <w:rsid w:val="00706C14"/>
    <w:rsid w:val="00713721"/>
    <w:rsid w:val="00714623"/>
    <w:rsid w:val="007206E9"/>
    <w:rsid w:val="00724BBD"/>
    <w:rsid w:val="007313BA"/>
    <w:rsid w:val="00734128"/>
    <w:rsid w:val="007415CC"/>
    <w:rsid w:val="00741F1A"/>
    <w:rsid w:val="00742A5E"/>
    <w:rsid w:val="00743E76"/>
    <w:rsid w:val="00746377"/>
    <w:rsid w:val="00752168"/>
    <w:rsid w:val="00752936"/>
    <w:rsid w:val="00777776"/>
    <w:rsid w:val="00784237"/>
    <w:rsid w:val="007846BA"/>
    <w:rsid w:val="00785BAE"/>
    <w:rsid w:val="00790EE0"/>
    <w:rsid w:val="00795B94"/>
    <w:rsid w:val="007965C2"/>
    <w:rsid w:val="007A6787"/>
    <w:rsid w:val="007A6B08"/>
    <w:rsid w:val="007A6DCF"/>
    <w:rsid w:val="007A6F8B"/>
    <w:rsid w:val="007A7C97"/>
    <w:rsid w:val="007C4C8E"/>
    <w:rsid w:val="007C6280"/>
    <w:rsid w:val="007D15A2"/>
    <w:rsid w:val="007E20D7"/>
    <w:rsid w:val="007E5B45"/>
    <w:rsid w:val="007E6312"/>
    <w:rsid w:val="007E7FD3"/>
    <w:rsid w:val="007F07A4"/>
    <w:rsid w:val="007F1CEE"/>
    <w:rsid w:val="007F3710"/>
    <w:rsid w:val="007F4A03"/>
    <w:rsid w:val="007F51EE"/>
    <w:rsid w:val="007F6676"/>
    <w:rsid w:val="00805796"/>
    <w:rsid w:val="00805C35"/>
    <w:rsid w:val="008072D5"/>
    <w:rsid w:val="00812C68"/>
    <w:rsid w:val="00816479"/>
    <w:rsid w:val="00820FD3"/>
    <w:rsid w:val="0082389D"/>
    <w:rsid w:val="0082463D"/>
    <w:rsid w:val="008269F0"/>
    <w:rsid w:val="00826A66"/>
    <w:rsid w:val="008301E6"/>
    <w:rsid w:val="00830327"/>
    <w:rsid w:val="00833AA5"/>
    <w:rsid w:val="00837A92"/>
    <w:rsid w:val="00837C72"/>
    <w:rsid w:val="0085160E"/>
    <w:rsid w:val="00855201"/>
    <w:rsid w:val="008555B6"/>
    <w:rsid w:val="00857DF6"/>
    <w:rsid w:val="008636A9"/>
    <w:rsid w:val="0086473C"/>
    <w:rsid w:val="00865149"/>
    <w:rsid w:val="008653D4"/>
    <w:rsid w:val="00867374"/>
    <w:rsid w:val="008678EB"/>
    <w:rsid w:val="00870F69"/>
    <w:rsid w:val="00872E0F"/>
    <w:rsid w:val="008764C0"/>
    <w:rsid w:val="00876F0D"/>
    <w:rsid w:val="00877A2E"/>
    <w:rsid w:val="00882519"/>
    <w:rsid w:val="00885756"/>
    <w:rsid w:val="00891974"/>
    <w:rsid w:val="00894606"/>
    <w:rsid w:val="0089698F"/>
    <w:rsid w:val="008A302B"/>
    <w:rsid w:val="008A5F42"/>
    <w:rsid w:val="008B0216"/>
    <w:rsid w:val="008B082D"/>
    <w:rsid w:val="008B4063"/>
    <w:rsid w:val="008B5A52"/>
    <w:rsid w:val="008B5E5E"/>
    <w:rsid w:val="008B687A"/>
    <w:rsid w:val="008B7C5B"/>
    <w:rsid w:val="008C34DF"/>
    <w:rsid w:val="008C4C0F"/>
    <w:rsid w:val="008C55A5"/>
    <w:rsid w:val="008D4CB1"/>
    <w:rsid w:val="008D60E5"/>
    <w:rsid w:val="008E153E"/>
    <w:rsid w:val="008E23AD"/>
    <w:rsid w:val="008F2279"/>
    <w:rsid w:val="008F5EFC"/>
    <w:rsid w:val="00900E46"/>
    <w:rsid w:val="0090313E"/>
    <w:rsid w:val="00905296"/>
    <w:rsid w:val="009106ED"/>
    <w:rsid w:val="00912A23"/>
    <w:rsid w:val="00916107"/>
    <w:rsid w:val="009267ED"/>
    <w:rsid w:val="00927B7A"/>
    <w:rsid w:val="009332E6"/>
    <w:rsid w:val="009350F3"/>
    <w:rsid w:val="009363D5"/>
    <w:rsid w:val="009529FA"/>
    <w:rsid w:val="00956FEE"/>
    <w:rsid w:val="009624BB"/>
    <w:rsid w:val="00962F66"/>
    <w:rsid w:val="00967790"/>
    <w:rsid w:val="00967876"/>
    <w:rsid w:val="0096788E"/>
    <w:rsid w:val="0097361B"/>
    <w:rsid w:val="00974F96"/>
    <w:rsid w:val="009758FA"/>
    <w:rsid w:val="00982D12"/>
    <w:rsid w:val="00986608"/>
    <w:rsid w:val="00986C8A"/>
    <w:rsid w:val="00991552"/>
    <w:rsid w:val="00992502"/>
    <w:rsid w:val="00992E5D"/>
    <w:rsid w:val="009A0D51"/>
    <w:rsid w:val="009A6E4C"/>
    <w:rsid w:val="009B43A6"/>
    <w:rsid w:val="009C1DED"/>
    <w:rsid w:val="009C1F06"/>
    <w:rsid w:val="009C6968"/>
    <w:rsid w:val="009D2EFC"/>
    <w:rsid w:val="009D3FCA"/>
    <w:rsid w:val="009D796D"/>
    <w:rsid w:val="009E20B0"/>
    <w:rsid w:val="009E353C"/>
    <w:rsid w:val="009E64C8"/>
    <w:rsid w:val="009F08AD"/>
    <w:rsid w:val="009F0F4B"/>
    <w:rsid w:val="009F13CE"/>
    <w:rsid w:val="009F5904"/>
    <w:rsid w:val="00A027C2"/>
    <w:rsid w:val="00A03435"/>
    <w:rsid w:val="00A0589C"/>
    <w:rsid w:val="00A12F14"/>
    <w:rsid w:val="00A245AE"/>
    <w:rsid w:val="00A3740E"/>
    <w:rsid w:val="00A45B6C"/>
    <w:rsid w:val="00A53315"/>
    <w:rsid w:val="00A54D35"/>
    <w:rsid w:val="00A600A4"/>
    <w:rsid w:val="00A61EBB"/>
    <w:rsid w:val="00A64CA0"/>
    <w:rsid w:val="00A74B54"/>
    <w:rsid w:val="00A81F3B"/>
    <w:rsid w:val="00A84A1A"/>
    <w:rsid w:val="00A93BD8"/>
    <w:rsid w:val="00AA19AF"/>
    <w:rsid w:val="00AB49D0"/>
    <w:rsid w:val="00AB4B1E"/>
    <w:rsid w:val="00AD0C9B"/>
    <w:rsid w:val="00AD5126"/>
    <w:rsid w:val="00AD5CCC"/>
    <w:rsid w:val="00AE12AC"/>
    <w:rsid w:val="00AE2177"/>
    <w:rsid w:val="00AE2967"/>
    <w:rsid w:val="00AE49D7"/>
    <w:rsid w:val="00AF1BC4"/>
    <w:rsid w:val="00AF2BB3"/>
    <w:rsid w:val="00AF445F"/>
    <w:rsid w:val="00AF5D73"/>
    <w:rsid w:val="00AF6D11"/>
    <w:rsid w:val="00AF7300"/>
    <w:rsid w:val="00B012C2"/>
    <w:rsid w:val="00B036DE"/>
    <w:rsid w:val="00B04EF1"/>
    <w:rsid w:val="00B06BF4"/>
    <w:rsid w:val="00B07F41"/>
    <w:rsid w:val="00B10DD3"/>
    <w:rsid w:val="00B13E5C"/>
    <w:rsid w:val="00B16465"/>
    <w:rsid w:val="00B17A63"/>
    <w:rsid w:val="00B20A8D"/>
    <w:rsid w:val="00B21A7A"/>
    <w:rsid w:val="00B22E22"/>
    <w:rsid w:val="00B27590"/>
    <w:rsid w:val="00B27696"/>
    <w:rsid w:val="00B277E6"/>
    <w:rsid w:val="00B33FB1"/>
    <w:rsid w:val="00B555FB"/>
    <w:rsid w:val="00B57512"/>
    <w:rsid w:val="00B759FC"/>
    <w:rsid w:val="00B80533"/>
    <w:rsid w:val="00B82843"/>
    <w:rsid w:val="00B86919"/>
    <w:rsid w:val="00B94E45"/>
    <w:rsid w:val="00B95058"/>
    <w:rsid w:val="00B95819"/>
    <w:rsid w:val="00B961B2"/>
    <w:rsid w:val="00BA0F29"/>
    <w:rsid w:val="00BA1709"/>
    <w:rsid w:val="00BA646C"/>
    <w:rsid w:val="00BB342D"/>
    <w:rsid w:val="00BB406C"/>
    <w:rsid w:val="00BB73AA"/>
    <w:rsid w:val="00BC1D99"/>
    <w:rsid w:val="00BC2058"/>
    <w:rsid w:val="00BC326F"/>
    <w:rsid w:val="00BC487B"/>
    <w:rsid w:val="00BC789C"/>
    <w:rsid w:val="00BD1A32"/>
    <w:rsid w:val="00BD3C3D"/>
    <w:rsid w:val="00BD3CCA"/>
    <w:rsid w:val="00BD4E90"/>
    <w:rsid w:val="00BE468F"/>
    <w:rsid w:val="00BE7ABE"/>
    <w:rsid w:val="00BF37BD"/>
    <w:rsid w:val="00BF3D14"/>
    <w:rsid w:val="00BF4013"/>
    <w:rsid w:val="00C008D8"/>
    <w:rsid w:val="00C0165A"/>
    <w:rsid w:val="00C106CD"/>
    <w:rsid w:val="00C12CBD"/>
    <w:rsid w:val="00C16733"/>
    <w:rsid w:val="00C245B7"/>
    <w:rsid w:val="00C30604"/>
    <w:rsid w:val="00C34D75"/>
    <w:rsid w:val="00C35A03"/>
    <w:rsid w:val="00C3645D"/>
    <w:rsid w:val="00C407A2"/>
    <w:rsid w:val="00C53042"/>
    <w:rsid w:val="00C531CD"/>
    <w:rsid w:val="00C54644"/>
    <w:rsid w:val="00C54E03"/>
    <w:rsid w:val="00C57FFC"/>
    <w:rsid w:val="00C63C05"/>
    <w:rsid w:val="00C65AB8"/>
    <w:rsid w:val="00C751E7"/>
    <w:rsid w:val="00C77711"/>
    <w:rsid w:val="00C77E5A"/>
    <w:rsid w:val="00C81737"/>
    <w:rsid w:val="00C824FA"/>
    <w:rsid w:val="00C828EC"/>
    <w:rsid w:val="00C83341"/>
    <w:rsid w:val="00C8772B"/>
    <w:rsid w:val="00C90195"/>
    <w:rsid w:val="00C910B5"/>
    <w:rsid w:val="00C93845"/>
    <w:rsid w:val="00C96100"/>
    <w:rsid w:val="00CA4DC5"/>
    <w:rsid w:val="00CA564B"/>
    <w:rsid w:val="00CA66BB"/>
    <w:rsid w:val="00CB1F99"/>
    <w:rsid w:val="00CB2B79"/>
    <w:rsid w:val="00CB2E73"/>
    <w:rsid w:val="00CB6374"/>
    <w:rsid w:val="00CC3F7E"/>
    <w:rsid w:val="00CC7EE7"/>
    <w:rsid w:val="00CD2226"/>
    <w:rsid w:val="00CD2C7E"/>
    <w:rsid w:val="00CD42FF"/>
    <w:rsid w:val="00CD7243"/>
    <w:rsid w:val="00CD7981"/>
    <w:rsid w:val="00CE1161"/>
    <w:rsid w:val="00CE3E1D"/>
    <w:rsid w:val="00CF5365"/>
    <w:rsid w:val="00CF6E1A"/>
    <w:rsid w:val="00D025BC"/>
    <w:rsid w:val="00D049F4"/>
    <w:rsid w:val="00D064EA"/>
    <w:rsid w:val="00D123B9"/>
    <w:rsid w:val="00D1272E"/>
    <w:rsid w:val="00D12925"/>
    <w:rsid w:val="00D12E45"/>
    <w:rsid w:val="00D20B34"/>
    <w:rsid w:val="00D273BE"/>
    <w:rsid w:val="00D316F7"/>
    <w:rsid w:val="00D33DDA"/>
    <w:rsid w:val="00D349F2"/>
    <w:rsid w:val="00D36A37"/>
    <w:rsid w:val="00D3748A"/>
    <w:rsid w:val="00D416C2"/>
    <w:rsid w:val="00D41CF0"/>
    <w:rsid w:val="00D4671C"/>
    <w:rsid w:val="00D55ED8"/>
    <w:rsid w:val="00D66B57"/>
    <w:rsid w:val="00D72731"/>
    <w:rsid w:val="00D754F2"/>
    <w:rsid w:val="00D8115A"/>
    <w:rsid w:val="00D842CF"/>
    <w:rsid w:val="00D85322"/>
    <w:rsid w:val="00DA3AD6"/>
    <w:rsid w:val="00DA4DB1"/>
    <w:rsid w:val="00DA6B66"/>
    <w:rsid w:val="00DA784E"/>
    <w:rsid w:val="00DB02E4"/>
    <w:rsid w:val="00DB0E0B"/>
    <w:rsid w:val="00DB2E6D"/>
    <w:rsid w:val="00DC11A1"/>
    <w:rsid w:val="00DC2F8E"/>
    <w:rsid w:val="00DC4988"/>
    <w:rsid w:val="00DC7B1A"/>
    <w:rsid w:val="00DD173C"/>
    <w:rsid w:val="00DD5F4F"/>
    <w:rsid w:val="00DD620D"/>
    <w:rsid w:val="00DD7968"/>
    <w:rsid w:val="00DE2087"/>
    <w:rsid w:val="00DE299B"/>
    <w:rsid w:val="00DE3236"/>
    <w:rsid w:val="00DE3F60"/>
    <w:rsid w:val="00DE5271"/>
    <w:rsid w:val="00DF50A3"/>
    <w:rsid w:val="00E02026"/>
    <w:rsid w:val="00E032C3"/>
    <w:rsid w:val="00E045C8"/>
    <w:rsid w:val="00E05692"/>
    <w:rsid w:val="00E07849"/>
    <w:rsid w:val="00E11AB9"/>
    <w:rsid w:val="00E13403"/>
    <w:rsid w:val="00E14FDD"/>
    <w:rsid w:val="00E161A5"/>
    <w:rsid w:val="00E206F2"/>
    <w:rsid w:val="00E24375"/>
    <w:rsid w:val="00E24BBA"/>
    <w:rsid w:val="00E35882"/>
    <w:rsid w:val="00E4294B"/>
    <w:rsid w:val="00E46120"/>
    <w:rsid w:val="00E47862"/>
    <w:rsid w:val="00E51DB3"/>
    <w:rsid w:val="00E55EEB"/>
    <w:rsid w:val="00E566F9"/>
    <w:rsid w:val="00E57AA4"/>
    <w:rsid w:val="00E61DED"/>
    <w:rsid w:val="00E713EE"/>
    <w:rsid w:val="00E71470"/>
    <w:rsid w:val="00E74BAE"/>
    <w:rsid w:val="00E75A48"/>
    <w:rsid w:val="00E76342"/>
    <w:rsid w:val="00E84C6E"/>
    <w:rsid w:val="00E93ACA"/>
    <w:rsid w:val="00EA0EA2"/>
    <w:rsid w:val="00EA2543"/>
    <w:rsid w:val="00EB1023"/>
    <w:rsid w:val="00EB4D2C"/>
    <w:rsid w:val="00ED30F2"/>
    <w:rsid w:val="00EE0E40"/>
    <w:rsid w:val="00EE2101"/>
    <w:rsid w:val="00EE2F78"/>
    <w:rsid w:val="00EE3937"/>
    <w:rsid w:val="00EE5924"/>
    <w:rsid w:val="00EE6259"/>
    <w:rsid w:val="00EE79DB"/>
    <w:rsid w:val="00F02B0D"/>
    <w:rsid w:val="00F02C33"/>
    <w:rsid w:val="00F07D67"/>
    <w:rsid w:val="00F12001"/>
    <w:rsid w:val="00F12F93"/>
    <w:rsid w:val="00F17226"/>
    <w:rsid w:val="00F200F9"/>
    <w:rsid w:val="00F22090"/>
    <w:rsid w:val="00F24A17"/>
    <w:rsid w:val="00F32199"/>
    <w:rsid w:val="00F33A2B"/>
    <w:rsid w:val="00F345DC"/>
    <w:rsid w:val="00F35587"/>
    <w:rsid w:val="00F36F09"/>
    <w:rsid w:val="00F41E15"/>
    <w:rsid w:val="00F43B83"/>
    <w:rsid w:val="00F46F34"/>
    <w:rsid w:val="00F50D1D"/>
    <w:rsid w:val="00F6664A"/>
    <w:rsid w:val="00F713B1"/>
    <w:rsid w:val="00F7316F"/>
    <w:rsid w:val="00F746D3"/>
    <w:rsid w:val="00F75973"/>
    <w:rsid w:val="00F770C0"/>
    <w:rsid w:val="00F82DFD"/>
    <w:rsid w:val="00F841C6"/>
    <w:rsid w:val="00F84B36"/>
    <w:rsid w:val="00F8579D"/>
    <w:rsid w:val="00F91842"/>
    <w:rsid w:val="00F92AC4"/>
    <w:rsid w:val="00F93089"/>
    <w:rsid w:val="00F93A86"/>
    <w:rsid w:val="00F95C86"/>
    <w:rsid w:val="00FA3D8F"/>
    <w:rsid w:val="00FA4387"/>
    <w:rsid w:val="00FB1DF0"/>
    <w:rsid w:val="00FB3155"/>
    <w:rsid w:val="00FB6A3A"/>
    <w:rsid w:val="00FD2D9C"/>
    <w:rsid w:val="00FD4FB3"/>
    <w:rsid w:val="00FD5538"/>
    <w:rsid w:val="00FF0622"/>
    <w:rsid w:val="00FF3862"/>
    <w:rsid w:val="00FF54C9"/>
    <w:rsid w:val="00FF70F6"/>
    <w:rsid w:val="1F33376B"/>
    <w:rsid w:val="38BA425C"/>
    <w:rsid w:val="56AC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44A4D-8959-428A-995D-4D5C24D9A402}">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20</Pages>
  <Words>2100</Words>
  <Characters>11971</Characters>
  <Lines>99</Lines>
  <Paragraphs>28</Paragraphs>
  <TotalTime>1922</TotalTime>
  <ScaleCrop>false</ScaleCrop>
  <LinksUpToDate>false</LinksUpToDate>
  <CharactersWithSpaces>14043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Administrator</cp:lastModifiedBy>
  <cp:lastPrinted>2022-11-30T08:15:00Z</cp:lastPrinted>
  <dcterms:modified xsi:type="dcterms:W3CDTF">2022-12-02T02:02:49Z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E9C514F6892E47DBBE2651138615523F</vt:lpwstr>
  </property>
</Properties>
</file>