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参评候选人基本情况和简要事迹</w:t>
      </w:r>
    </w:p>
    <w:p>
      <w:pPr>
        <w:rPr>
          <w:rFonts w:hint="eastAsia"/>
          <w:lang w:val="en-US" w:eastAsia="zh-CN"/>
        </w:rPr>
      </w:pPr>
    </w:p>
    <w:p>
      <w:pPr>
        <w:spacing w:line="580" w:lineRule="exact"/>
        <w:ind w:firstLine="480" w:firstLineChars="200"/>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8"/>
          <w:szCs w:val="28"/>
        </w:rPr>
        <w:t>丁利，女，1982年12月出生，汉族，河南省夏邑县人，2012年12月进入海南师范大学工作，中共党员，2012年12月西北农林科技大学基础兽医学专业毕业，研究生学历，博士学位，现任海南师范大学生命科学学院副教授、博士研究生导师。该同志思想素质高、政治觉悟强，拥有坚定的政治立场，自觉与党中央保持高度一致，具有坚定的组织原则，具有高尚坦荡的胸怀。师德高尚，忠诚于人民的教育事业，是新时代“四有”好老师的典型代表。丁利始终深入学习贯彻习近平生态文明思想，坚守生态保护红线，主要从事生态保护方面的研究工作。创新性地开展了外来入侵物种红耳龟的耐受机制及对本土物种的危害、生态环境改变对龟鳖动物的致危机制以及野生动物携带病原体的监测和预警机制等研究工作，主持3项国家自然科学基金项目（面上、地区、青年项目各1项）和3项海南省自然科学基金项目，发表学术论文50余篇，其中SCI论文30余篇（Top级别期刊8篇，单篇影响因子超过7.0论文3篇，最高影响因子10.753），授权专利5项，科学出版社等出版专著2部。入选海南省南海名家青年项目，海南省拔尖人才，获全国优秀青年生态学工作者、海南青年五四奖章，海南师范大学园丁奖、政治过硬本领高强教学能手、优秀指导教师、优秀班主任等荣誉称号。创新成果具有重要的学术价值和应用价值，其成果的质量和影响力在国内外龟鳖多样性研究与保护领域居于前列。作为海南省工人先锋号、海南省史海涛劳模和工匠人才创新工作室和海南省优秀研究生导师团队的核心成员，该同志积极发挥专业优势，将课题研究与志愿服务结合，投身海南生态环境保护及科普宣传教育，为生态保护潜心育人，扎实推进动物保护、救助和科普等服务，为我国生物多样性保护、人才培养、文化传承做出突出贡献。</w:t>
      </w:r>
    </w:p>
    <w:p>
      <w:pPr>
        <w:numPr>
          <w:numId w:val="0"/>
        </w:numPr>
        <w:rPr>
          <w:rFonts w:hint="eastAsia" w:ascii="仿宋" w:hAnsi="仿宋" w:eastAsia="仿宋" w:cs="仿宋"/>
          <w:lang w:val="en-US" w:eastAsia="zh-CN"/>
        </w:rPr>
      </w:pP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赵龙辉，男，1990年1月出生，汉族，安徽临泉人，2020年7月参加工作，中共党员，2020年6月四川大学动物学专业毕业，博士研究生学历，理学博士学位，现任海南师范大学生命科学学院教师</w:t>
      </w:r>
      <w:r>
        <w:rPr>
          <w:rFonts w:hint="eastAsia" w:ascii="仿宋" w:hAnsi="仿宋" w:eastAsia="仿宋" w:cs="仿宋"/>
          <w:sz w:val="28"/>
          <w:szCs w:val="28"/>
          <w:lang w:eastAsia="zh-CN"/>
        </w:rPr>
        <w:t>。</w:t>
      </w:r>
      <w:r>
        <w:rPr>
          <w:rFonts w:hint="eastAsia" w:ascii="仿宋" w:hAnsi="仿宋" w:eastAsia="仿宋" w:cs="仿宋"/>
          <w:sz w:val="28"/>
          <w:szCs w:val="28"/>
        </w:rPr>
        <w:t>赵龙辉同志到我院工作以来，积极拥护党和组织的领导，按时参加党组织活动，主动加强政治理论知识学习，政治思想觉悟进步显著。工作中他坚持实事求是的原则，对从事的工作具有浓厚的兴趣和饱满的热情，表现出了爱岗敬业的良好职业情操。科研上，他努力认真、勇于创新，取得了诸多的研究成果。目前，已在国内外知名期刊发表多篇高水平论文，并获得国家自然科学基金等项目资助。他开展的研究以生物多样性和全球变化为背景，对揭示动物的环境适应机制和生物多样性保护有重要价值。</w:t>
      </w:r>
    </w:p>
    <w:p>
      <w:pPr>
        <w:pStyle w:val="2"/>
        <w:rPr>
          <w:rFonts w:hint="eastAsia" w:ascii="仿宋" w:hAnsi="仿宋" w:eastAsia="仿宋" w:cs="仿宋"/>
        </w:rPr>
      </w:pP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郑彩娟，女，1983年10月出生，汉族，山东潍坊人，2012年7月参加工作，九三学社社员。2012年6月中国海洋大学药物化学专业毕业，博士研究生学历，医学博士学位。现任海南师范大学热带药用资源化学教育部重点实验室副主任，海南省热带药用植物化学重点实验室副主任。郑彩娟同志在思想和行动上坚决拥护中国共产党的领导，严守职业道德和学术道德，爱岗敬业、脚踏实地、勇于创新，在教学和科研工作中都做出了不平凡的业绩。郑彩娟同志及其课题组立足海南地域特色海洋药用生物资源，针对威胁人类健康的恶性肿瘤、感染性疾病等重大疾病，针对威胁海南农业、渔业健康发展的病虫害，着力开展南海海洋微生物活性成分的开发和应用研究。发现了一批低毒高效、环境友好的海洋药物先导化合物，为创新型海洋药物和生物农药的研发提供了物质基础和理论依据。</w:t>
      </w:r>
      <w:r>
        <w:rPr>
          <w:rFonts w:hint="eastAsia" w:ascii="仿宋" w:hAnsi="仿宋" w:eastAsia="仿宋" w:cs="仿宋"/>
          <w:sz w:val="28"/>
          <w:szCs w:val="28"/>
          <w:lang w:eastAsia="zh-CN"/>
        </w:rPr>
        <w:t>已</w:t>
      </w:r>
      <w:r>
        <w:rPr>
          <w:rFonts w:hint="eastAsia" w:ascii="仿宋" w:hAnsi="仿宋" w:eastAsia="仿宋" w:cs="仿宋"/>
          <w:sz w:val="28"/>
          <w:szCs w:val="28"/>
        </w:rPr>
        <w:t>主持国家自然科学基金 3 项，海南省重点科技计划项目 2 项，海南省自然科学基金 3 项（高层次人才1项）；以第一或通讯作者在本研究方向权威杂志Journal of Natural Products、Bioorganic Chemistry、Marine Drugs等发表 SCI 论文 50 余篇（JCR 二区以上17 篇）；授权发明专利12项；参与完成著作3部，获海南省科学技术二等奖1项。获海南省“南海名家”青年、海南省515 人才、海南省拔尖人才、海南省高校青年教师教学竞赛省级优秀奖等荣誉称号；担任中国民族医药学会药用资源分会理事等学术兼职；担任海南省青年志愿者学院专家委员会委员、海南省“双百”助力“双减”系列科普活动博士科普志愿者等社会兼职。</w:t>
      </w:r>
    </w:p>
    <w:p>
      <w:pPr>
        <w:pStyle w:val="2"/>
        <w:rPr>
          <w:rFonts w:hint="eastAsia" w:ascii="仿宋" w:hAnsi="仿宋" w:eastAsia="仿宋" w:cs="仿宋"/>
        </w:rPr>
      </w:pP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刘艳萍</w:t>
      </w:r>
      <w:r>
        <w:rPr>
          <w:rFonts w:hint="eastAsia" w:ascii="仿宋" w:hAnsi="仿宋" w:eastAsia="仿宋" w:cs="仿宋"/>
          <w:sz w:val="28"/>
          <w:szCs w:val="28"/>
        </w:rPr>
        <w:t>同志，</w:t>
      </w:r>
      <w:r>
        <w:rPr>
          <w:rFonts w:hint="eastAsia" w:ascii="仿宋" w:hAnsi="仿宋" w:eastAsia="仿宋" w:cs="仿宋"/>
          <w:sz w:val="28"/>
          <w:szCs w:val="28"/>
          <w:lang w:val="en-US" w:eastAsia="zh-CN"/>
        </w:rPr>
        <w:t>女</w:t>
      </w:r>
      <w:r>
        <w:rPr>
          <w:rFonts w:hint="eastAsia" w:ascii="仿宋" w:hAnsi="仿宋" w:eastAsia="仿宋" w:cs="仿宋"/>
          <w:sz w:val="28"/>
          <w:szCs w:val="28"/>
        </w:rPr>
        <w:t>，</w:t>
      </w:r>
      <w:r>
        <w:rPr>
          <w:rFonts w:hint="eastAsia" w:ascii="仿宋" w:hAnsi="仿宋" w:eastAsia="仿宋" w:cs="仿宋"/>
          <w:sz w:val="28"/>
          <w:szCs w:val="28"/>
          <w:lang w:val="en-US" w:eastAsia="zh-CN"/>
        </w:rPr>
        <w:t>1978</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月出生，</w:t>
      </w:r>
      <w:r>
        <w:rPr>
          <w:rFonts w:hint="eastAsia" w:ascii="仿宋" w:hAnsi="仿宋" w:eastAsia="仿宋" w:cs="仿宋"/>
          <w:sz w:val="28"/>
          <w:szCs w:val="28"/>
          <w:lang w:val="en-US" w:eastAsia="zh-CN"/>
        </w:rPr>
        <w:t>汉</w:t>
      </w:r>
      <w:r>
        <w:rPr>
          <w:rFonts w:hint="eastAsia" w:ascii="仿宋" w:hAnsi="仿宋" w:eastAsia="仿宋" w:cs="仿宋"/>
          <w:sz w:val="28"/>
          <w:szCs w:val="28"/>
        </w:rPr>
        <w:t>族，</w:t>
      </w:r>
      <w:r>
        <w:rPr>
          <w:rFonts w:hint="eastAsia" w:ascii="仿宋" w:hAnsi="仿宋" w:eastAsia="仿宋" w:cs="仿宋"/>
          <w:sz w:val="28"/>
          <w:szCs w:val="28"/>
          <w:lang w:val="en-US" w:eastAsia="zh-CN"/>
        </w:rPr>
        <w:t>辽宁朝阳人，1999</w:t>
      </w:r>
      <w:r>
        <w:rPr>
          <w:rFonts w:hint="eastAsia" w:ascii="仿宋" w:hAnsi="仿宋" w:eastAsia="仿宋" w:cs="仿宋"/>
          <w:sz w:val="28"/>
          <w:szCs w:val="28"/>
        </w:rPr>
        <w:t>年</w:t>
      </w:r>
      <w:r>
        <w:rPr>
          <w:rFonts w:hint="eastAsia" w:ascii="仿宋" w:hAnsi="仿宋" w:eastAsia="仿宋" w:cs="仿宋"/>
          <w:sz w:val="28"/>
          <w:szCs w:val="28"/>
          <w:lang w:val="en-US" w:eastAsia="zh-CN"/>
        </w:rPr>
        <w:t>09</w:t>
      </w:r>
      <w:r>
        <w:rPr>
          <w:rFonts w:hint="eastAsia" w:ascii="仿宋" w:hAnsi="仿宋" w:eastAsia="仿宋" w:cs="仿宋"/>
          <w:sz w:val="28"/>
          <w:szCs w:val="28"/>
        </w:rPr>
        <w:t>月参加工作，</w:t>
      </w: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中国药科大学药理学</w:t>
      </w:r>
      <w:r>
        <w:rPr>
          <w:rFonts w:hint="eastAsia" w:ascii="仿宋" w:hAnsi="仿宋" w:eastAsia="仿宋" w:cs="仿宋"/>
          <w:sz w:val="28"/>
          <w:szCs w:val="28"/>
        </w:rPr>
        <w:t>专业毕业，</w:t>
      </w:r>
      <w:r>
        <w:rPr>
          <w:rFonts w:hint="eastAsia" w:ascii="仿宋" w:hAnsi="仿宋" w:eastAsia="仿宋" w:cs="仿宋"/>
          <w:sz w:val="28"/>
          <w:szCs w:val="28"/>
          <w:lang w:val="en-US" w:eastAsia="zh-CN"/>
        </w:rPr>
        <w:t>博士学历，博士</w:t>
      </w:r>
      <w:r>
        <w:rPr>
          <w:rFonts w:hint="eastAsia" w:ascii="仿宋" w:hAnsi="仿宋" w:eastAsia="仿宋" w:cs="仿宋"/>
          <w:sz w:val="28"/>
          <w:szCs w:val="28"/>
          <w:lang w:eastAsia="zh-CN"/>
        </w:rPr>
        <w:t>学位</w:t>
      </w:r>
      <w:r>
        <w:rPr>
          <w:rFonts w:hint="eastAsia" w:ascii="仿宋" w:hAnsi="仿宋" w:eastAsia="仿宋" w:cs="仿宋"/>
          <w:sz w:val="28"/>
          <w:szCs w:val="28"/>
          <w:lang w:val="en-US" w:eastAsia="zh-CN"/>
        </w:rPr>
        <w:t>，</w:t>
      </w:r>
      <w:r>
        <w:rPr>
          <w:rFonts w:hint="eastAsia" w:ascii="仿宋" w:hAnsi="仿宋" w:eastAsia="仿宋" w:cs="仿宋"/>
          <w:sz w:val="28"/>
          <w:szCs w:val="28"/>
        </w:rPr>
        <w:t>现任</w:t>
      </w:r>
      <w:r>
        <w:rPr>
          <w:rFonts w:hint="eastAsia" w:ascii="仿宋" w:hAnsi="仿宋" w:eastAsia="仿宋" w:cs="仿宋"/>
          <w:sz w:val="28"/>
          <w:szCs w:val="28"/>
          <w:lang w:val="en-US" w:eastAsia="zh-CN"/>
        </w:rPr>
        <w:t>海口市热带果蔬研究与开发重点室主任和南药资源产业化关键技术研究海南省工程研究中心副主任</w:t>
      </w:r>
      <w:r>
        <w:rPr>
          <w:rFonts w:hint="eastAsia" w:ascii="仿宋" w:hAnsi="仿宋" w:eastAsia="仿宋" w:cs="仿宋"/>
          <w:sz w:val="28"/>
          <w:szCs w:val="28"/>
        </w:rPr>
        <w:t>。</w:t>
      </w:r>
      <w:r>
        <w:rPr>
          <w:rFonts w:hint="eastAsia" w:ascii="仿宋" w:hAnsi="仿宋" w:eastAsia="仿宋" w:cs="仿宋"/>
          <w:sz w:val="28"/>
          <w:szCs w:val="28"/>
          <w:lang w:val="en-US" w:eastAsia="zh-CN"/>
        </w:rPr>
        <w:t>刘艳萍研究员学风正派，严谨治学，刻苦钻研业务，不断提高政治思想、业务素质及教育管理水平，是一名政治坚定、品德优良、业务过硬的教育科研工作者。先后入选了海南省科协“青年科技英才”创新计划、海南省“南海名家”育才计划和海南省“拔尖人才”。多年来一直从事天然药物研究工作，取得了较为优异的成绩，完成了对40余种热带药用植物中化学成分及其生物活性的系统研究工作，分离鉴定了3000余个化合物，包括新化合物300余个，其中具有新颖骨架结构的化合物30余个，发现了多个具有新药开发前景的候选分子，对海南热带药用植物资源的合理开发与利用起到了重要的推动作用。以第一或者通讯作者发表了论文80余篇，其中60余篇被SCI收录，包括中科院一区TOP期刊论文18篇。申请了发明专利20余项，已有10余项获得了授权。主持了国家自然科学基金3项、海南省重点研发专项1项以及海南省自然科学基金3项等多项科研课题，获海南省自然科学奖二等奖1项。</w:t>
      </w:r>
    </w:p>
    <w:p>
      <w:pPr>
        <w:numPr>
          <w:numId w:val="0"/>
        </w:numPr>
        <w:rPr>
          <w:rFonts w:hint="eastAsia" w:ascii="仿宋" w:hAnsi="仿宋" w:eastAsia="仿宋" w:cs="仿宋"/>
          <w:lang w:val="en-US" w:eastAsia="zh-CN"/>
        </w:rPr>
      </w:pP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张廷桂，男，1983年2月出生，汉族，山东临沂人，2014年9月参加工作，中共党员，2014年7月德国莱比锡大学数学专业毕业，研究生学历，博士学位，博导，现在海南师范大学数学与统计学院工作。自工作以来，张廷桂同志遵纪守法、爱岗敬业、师德师风良好。旗帜鲜明的拥护党的路线、方针、政策，具有坚定的政治立场。2021年获校“优秀共产党员”称号。今年在严峻复杂新冠肺炎疫情面前，参加学校组建的“疫情防控青年教师志愿者先锋队”、第九批三亚抗击疫情志愿服务队，为打赢新一轮疫情防控战提供有力保障。科研方面，该同志所研究的领域量子信息与技术属于数学、物理、信息科学的前沿交叉领域。研究方向符合海南省自贸港、自贸区建设的需求；切合本单位深入发展产、学、研与创新创业相结合的定位。他主持（完成）3项国家自然基金项目，主持（完成）及参与省部级项目6项，发表40余篇本领域高水平论文。他联合国内外科学家组建海南省Jost院士团队创新中心等。2020年获第二批“南海系列”育才计划--南海名家青年项目，获省拔尖人才称号等。2020年底获得海南省</w:t>
      </w:r>
      <w:bookmarkStart w:id="0" w:name="_GoBack"/>
      <w:bookmarkEnd w:id="0"/>
      <w:r>
        <w:rPr>
          <w:rFonts w:hint="eastAsia" w:ascii="仿宋" w:hAnsi="仿宋" w:eastAsia="仿宋" w:cs="仿宋"/>
          <w:sz w:val="28"/>
          <w:szCs w:val="28"/>
        </w:rPr>
        <w:t>“515人才工程”第三层次人才认定等人才项目支持。2022年获海南省自然科学二等奖。</w:t>
      </w:r>
    </w:p>
    <w:p>
      <w:pPr>
        <w:pStyle w:val="2"/>
        <w:rPr>
          <w:rFonts w:hint="eastAsia"/>
        </w:rPr>
      </w:pPr>
    </w:p>
    <w:p>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龙海侠同志，女，1980年02月出生，汉族，江苏省徐州市人，2010年07月参加工作，中共党员，2010年06月江南大学轻工信息技术与工程专业毕业，博士研究生学历，博士学位，现任海南师范大学信息科学技术学院软件工程系系主任。龙海侠同志作为一名共产党员，思想政治表现良好，爱国守法，热爱祖国，拥护党的政策、方针，遵纪守法，乐于奉献，与时俱进，能够认真学习党和国家的政策，自觉践行习近平总书记讲话精神。在工作岗位上热爱教育、热爱学校、热爱本职工作、尽职尽责教书育人，关心学生身心健康，其本人十分注意自身的修养，严格要求自己，把做人与育人统一起来，时时处处做学生的良好榜样。不断更新教育观念，不断丰富科学文化知识和教育理论知识。近年来，主持国家自然科学基金项目2项，主持完成海南省自然科学基金3项，主持完成海南省高等学校科学研究项目1项，第一主编出版专著3部，独立完成人获得2014年度海南省科技进步奖三等奖1项，第一完成人获得第五届海南省高校优秀科研成果奖三等奖1项，发表科研论文50余篇。</w:t>
      </w:r>
    </w:p>
    <w:p>
      <w:pPr>
        <w:rPr>
          <w:rFonts w:hint="eastAsia"/>
        </w:rPr>
      </w:pP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李想同志，男，1985年5月出生，汉族，湖北潜江人，2020年1月清华大学工程力学专业毕业，2020年7月参加工作，博士研究生学历，博士学位，现任海南师范大学教师。李想同志拥护党的领导，思想作风正直，严格遵守党纪国法。工作中严格遵守组织纪律，顾大局，与同事相处融洽，治学严谨，勤恳认真，学风端正。李想同志主要从事基于机器学习算法的数据驱动技术在数值仿真、复杂材料研究和力学超材料设计等领域的研究，基于研究成果探索了页岩等效模量预测、声学人工材料设计和人工骨三维元胞设计方面的应用，在页岩气开采、减振降噪、人工骨假体设计等国计民生领域具有重要的应用价值。相关成果发表在国际、国内重要期刊，具有较高的前沿性和原创性。目前主持国家自然科学基金地区项目1项。</w:t>
      </w:r>
    </w:p>
    <w:p>
      <w:pPr>
        <w:spacing w:line="580" w:lineRule="exact"/>
        <w:ind w:firstLine="420" w:firstLineChars="200"/>
        <w:rPr>
          <w:rFonts w:hint="default" w:eastAsia="仿宋"/>
          <w:lang w:val="en-US" w:eastAsia="zh-CN"/>
        </w:rPr>
      </w:pPr>
    </w:p>
    <w:p>
      <w:pPr>
        <w:spacing w:line="580" w:lineRule="exact"/>
        <w:ind w:firstLine="560" w:firstLineChars="200"/>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MGZlNjg5MzRlYWI4Y2UzYjMzMTBjMTljY2RlN2UifQ=="/>
  </w:docVars>
  <w:rsids>
    <w:rsidRoot w:val="36147107"/>
    <w:rsid w:val="28ED1ECA"/>
    <w:rsid w:val="3614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tabs>
        <w:tab w:val="left" w:pos="630"/>
        <w:tab w:val="left" w:pos="1134"/>
        <w:tab w:val="right" w:leader="dot" w:pos="8494"/>
      </w:tabs>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2022-09-29T14:32:00Z</dcterms:created>
  <dc:creator>HUAWEI</dc:creator>
  <cp:lastModifiedBy>HUAWEI</cp:lastModifiedBy>
  <dcterms:modified xsi:type="dcterms:W3CDTF">2022-09-29T15:15:59Z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A2AD95A1063C4E8AB67A4349C7AFED67</vt:lpwstr>
  </property>
</Properties>
</file>