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72" w:rsidRDefault="00AF2F56">
      <w:pPr>
        <w:jc w:val="center"/>
        <w:rPr>
          <w:rFonts w:eastAsia="黑体"/>
          <w:sz w:val="28"/>
        </w:rPr>
      </w:pPr>
      <w:r>
        <w:rPr>
          <w:rFonts w:eastAsia="黑体" w:hint="eastAsia"/>
          <w:sz w:val="28"/>
        </w:rPr>
        <w:t>编号：</w:t>
      </w:r>
    </w:p>
    <w:p w:rsidR="004C5C72" w:rsidRDefault="00AF2F56">
      <w:pPr>
        <w:jc w:val="center"/>
        <w:rPr>
          <w:rFonts w:eastAsia="黑体"/>
          <w:sz w:val="72"/>
          <w:szCs w:val="72"/>
        </w:rPr>
      </w:pPr>
      <w:r>
        <w:rPr>
          <w:rFonts w:eastAsia="黑体" w:hint="eastAsia"/>
          <w:sz w:val="72"/>
          <w:szCs w:val="72"/>
        </w:rPr>
        <w:t>海南师范大学</w:t>
      </w:r>
    </w:p>
    <w:p w:rsidR="004C5C72" w:rsidRDefault="00AF2F56">
      <w:pPr>
        <w:jc w:val="center"/>
        <w:rPr>
          <w:rFonts w:eastAsia="黑体"/>
          <w:sz w:val="72"/>
          <w:szCs w:val="72"/>
        </w:rPr>
      </w:pPr>
      <w:r>
        <w:rPr>
          <w:rFonts w:eastAsia="黑体" w:hint="eastAsia"/>
          <w:sz w:val="72"/>
          <w:szCs w:val="72"/>
        </w:rPr>
        <w:t>专业技术资格评审表</w:t>
      </w:r>
    </w:p>
    <w:p w:rsidR="004C5C72" w:rsidRDefault="00AF2F56">
      <w:pPr>
        <w:jc w:val="center"/>
        <w:rPr>
          <w:rFonts w:ascii="宋体" w:hAnsi="宋体"/>
          <w:sz w:val="52"/>
        </w:rPr>
      </w:pPr>
      <w:r>
        <w:rPr>
          <w:rFonts w:ascii="宋体" w:hAnsi="宋体" w:hint="eastAsia"/>
          <w:sz w:val="52"/>
        </w:rPr>
        <w:t>（</w:t>
      </w:r>
      <w:r>
        <w:rPr>
          <w:rFonts w:ascii="宋体" w:hAnsi="宋体" w:hint="eastAsia"/>
          <w:sz w:val="52"/>
          <w:u w:val="single"/>
        </w:rPr>
        <w:t>2020</w:t>
      </w:r>
      <w:r>
        <w:rPr>
          <w:rFonts w:ascii="宋体" w:hAnsi="宋体" w:hint="eastAsia"/>
          <w:sz w:val="52"/>
        </w:rPr>
        <w:t>年度）</w:t>
      </w:r>
    </w:p>
    <w:p w:rsidR="004C5C72" w:rsidRDefault="00AF2F56">
      <w:pPr>
        <w:jc w:val="center"/>
        <w:rPr>
          <w:rFonts w:ascii="宋体" w:hAnsi="宋体"/>
          <w:sz w:val="52"/>
        </w:rPr>
      </w:pPr>
      <w:r>
        <w:rPr>
          <w:rFonts w:ascii="宋体" w:hAnsi="宋体" w:hint="eastAsia"/>
          <w:sz w:val="52"/>
        </w:rPr>
        <w:t>（教师系列）</w:t>
      </w:r>
    </w:p>
    <w:p w:rsidR="004C5C72" w:rsidRDefault="004C5C72">
      <w:pPr>
        <w:ind w:firstLineChars="700" w:firstLine="1960"/>
        <w:rPr>
          <w:sz w:val="28"/>
        </w:rPr>
      </w:pPr>
    </w:p>
    <w:p w:rsidR="004C5C72" w:rsidRDefault="00AF2F56">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海南师范大学</w:t>
      </w:r>
    </w:p>
    <w:p w:rsidR="004C5C72" w:rsidRDefault="004C5C72">
      <w:pPr>
        <w:ind w:firstLineChars="700" w:firstLine="1960"/>
        <w:rPr>
          <w:sz w:val="28"/>
        </w:rPr>
      </w:pPr>
    </w:p>
    <w:p w:rsidR="004C5C72" w:rsidRDefault="00AF2F56">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刘丽琼</w:t>
      </w:r>
    </w:p>
    <w:p w:rsidR="004C5C72" w:rsidRDefault="004C5C72">
      <w:pPr>
        <w:ind w:firstLineChars="800" w:firstLine="1920"/>
        <w:rPr>
          <w:sz w:val="24"/>
        </w:rPr>
      </w:pPr>
    </w:p>
    <w:p w:rsidR="004C5C72" w:rsidRDefault="00AF2F56">
      <w:pPr>
        <w:ind w:firstLineChars="800" w:firstLine="1920"/>
        <w:rPr>
          <w:sz w:val="24"/>
          <w:u w:val="single"/>
        </w:rPr>
      </w:pPr>
      <w:r>
        <w:rPr>
          <w:rFonts w:hint="eastAsia"/>
          <w:sz w:val="24"/>
        </w:rPr>
        <w:t>现任专业</w:t>
      </w:r>
      <w:r>
        <w:rPr>
          <w:rFonts w:hint="eastAsia"/>
          <w:sz w:val="24"/>
        </w:rPr>
        <w:t xml:space="preserve">   </w:t>
      </w:r>
    </w:p>
    <w:p w:rsidR="004C5C72" w:rsidRDefault="00AF2F56">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副教授</w:t>
      </w:r>
      <w:r>
        <w:rPr>
          <w:rFonts w:hint="eastAsia"/>
          <w:sz w:val="24"/>
          <w:u w:val="single"/>
        </w:rPr>
        <w:t xml:space="preserve">     </w:t>
      </w:r>
    </w:p>
    <w:p w:rsidR="004C5C72" w:rsidRDefault="004C5C72">
      <w:pPr>
        <w:ind w:firstLineChars="800" w:firstLine="1920"/>
        <w:rPr>
          <w:sz w:val="24"/>
          <w:u w:val="single"/>
        </w:rPr>
      </w:pPr>
    </w:p>
    <w:p w:rsidR="004C5C72" w:rsidRDefault="004C5C72">
      <w:pPr>
        <w:ind w:firstLineChars="800" w:firstLine="1920"/>
        <w:rPr>
          <w:sz w:val="24"/>
        </w:rPr>
      </w:pPr>
    </w:p>
    <w:p w:rsidR="004C5C72" w:rsidRDefault="00AF2F56">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心理学</w:t>
      </w:r>
    </w:p>
    <w:p w:rsidR="004C5C72" w:rsidRDefault="004C5C72">
      <w:pPr>
        <w:ind w:firstLineChars="800" w:firstLine="1920"/>
        <w:rPr>
          <w:sz w:val="24"/>
        </w:rPr>
      </w:pPr>
    </w:p>
    <w:p w:rsidR="004C5C72" w:rsidRDefault="004C5C72">
      <w:pPr>
        <w:ind w:firstLineChars="800" w:firstLine="1920"/>
        <w:rPr>
          <w:sz w:val="24"/>
        </w:rPr>
      </w:pPr>
    </w:p>
    <w:p w:rsidR="004C5C72" w:rsidRDefault="00AF2F56">
      <w:pPr>
        <w:ind w:firstLineChars="800" w:firstLine="1920"/>
        <w:rPr>
          <w:sz w:val="24"/>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教授</w:t>
      </w:r>
    </w:p>
    <w:p w:rsidR="004C5C72" w:rsidRDefault="004C5C72">
      <w:pPr>
        <w:ind w:firstLineChars="800" w:firstLine="1920"/>
        <w:rPr>
          <w:sz w:val="24"/>
        </w:rPr>
      </w:pPr>
    </w:p>
    <w:p w:rsidR="004C5C72" w:rsidRDefault="004C5C72">
      <w:pPr>
        <w:ind w:firstLineChars="800" w:firstLine="1920"/>
        <w:rPr>
          <w:sz w:val="24"/>
        </w:rPr>
      </w:pPr>
    </w:p>
    <w:p w:rsidR="004C5C72" w:rsidRDefault="00AF2F56">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13648683462</w:t>
      </w:r>
    </w:p>
    <w:p w:rsidR="004C5C72" w:rsidRDefault="004C5C72">
      <w:pPr>
        <w:ind w:firstLineChars="800" w:firstLine="1920"/>
        <w:rPr>
          <w:sz w:val="24"/>
        </w:rPr>
      </w:pPr>
    </w:p>
    <w:p w:rsidR="004C5C72" w:rsidRDefault="004C5C72">
      <w:pPr>
        <w:rPr>
          <w:sz w:val="24"/>
          <w:u w:val="single"/>
        </w:rPr>
      </w:pPr>
    </w:p>
    <w:p w:rsidR="004C5C72" w:rsidRDefault="004C5C72">
      <w:pPr>
        <w:rPr>
          <w:sz w:val="24"/>
          <w:u w:val="single"/>
        </w:rPr>
      </w:pPr>
    </w:p>
    <w:p w:rsidR="004C5C72" w:rsidRDefault="004C5C72">
      <w:pPr>
        <w:jc w:val="center"/>
        <w:rPr>
          <w:sz w:val="24"/>
          <w:u w:val="single"/>
        </w:rPr>
      </w:pPr>
    </w:p>
    <w:p w:rsidR="004C5C72" w:rsidRDefault="00AF2F56">
      <w:pPr>
        <w:ind w:firstLineChars="1000" w:firstLine="2400"/>
        <w:rPr>
          <w:sz w:val="24"/>
        </w:rPr>
      </w:pPr>
      <w:r>
        <w:rPr>
          <w:rFonts w:hint="eastAsia"/>
          <w:sz w:val="24"/>
        </w:rPr>
        <w:t>填表时间：</w:t>
      </w:r>
      <w:r>
        <w:rPr>
          <w:rFonts w:hint="eastAsia"/>
          <w:sz w:val="24"/>
        </w:rPr>
        <w:t xml:space="preserve">   2022 </w:t>
      </w:r>
      <w:r>
        <w:rPr>
          <w:rFonts w:hint="eastAsia"/>
          <w:sz w:val="24"/>
        </w:rPr>
        <w:t>年</w:t>
      </w:r>
      <w:r>
        <w:rPr>
          <w:rFonts w:hint="eastAsia"/>
          <w:sz w:val="24"/>
        </w:rPr>
        <w:t xml:space="preserve"> 3  </w:t>
      </w:r>
      <w:r>
        <w:rPr>
          <w:rFonts w:hint="eastAsia"/>
          <w:sz w:val="24"/>
        </w:rPr>
        <w:t>月</w:t>
      </w:r>
      <w:r>
        <w:rPr>
          <w:rFonts w:hint="eastAsia"/>
          <w:sz w:val="24"/>
        </w:rPr>
        <w:t xml:space="preserve">  3 </w:t>
      </w:r>
      <w:r>
        <w:rPr>
          <w:rFonts w:hint="eastAsia"/>
          <w:sz w:val="24"/>
        </w:rPr>
        <w:t>日</w:t>
      </w:r>
    </w:p>
    <w:p w:rsidR="004C5C72" w:rsidRDefault="004C5C72">
      <w:pPr>
        <w:ind w:firstLineChars="1000" w:firstLine="2400"/>
        <w:rPr>
          <w:sz w:val="24"/>
        </w:rPr>
      </w:pPr>
    </w:p>
    <w:p w:rsidR="004C5C72" w:rsidRDefault="004C5C72">
      <w:pPr>
        <w:ind w:firstLineChars="1000" w:firstLine="2400"/>
        <w:rPr>
          <w:sz w:val="24"/>
        </w:rPr>
      </w:pPr>
    </w:p>
    <w:p w:rsidR="004C5C72" w:rsidRDefault="004C5C72">
      <w:pPr>
        <w:ind w:firstLineChars="1000" w:firstLine="2400"/>
        <w:rPr>
          <w:sz w:val="24"/>
        </w:rPr>
      </w:pPr>
    </w:p>
    <w:p w:rsidR="004C5C72" w:rsidRDefault="004C5C72">
      <w:pPr>
        <w:ind w:firstLineChars="1000" w:firstLine="2400"/>
        <w:rPr>
          <w:sz w:val="24"/>
        </w:rPr>
      </w:pPr>
    </w:p>
    <w:p w:rsidR="004C5C72" w:rsidRDefault="00AF2F56">
      <w:pPr>
        <w:jc w:val="center"/>
        <w:rPr>
          <w:b/>
          <w:sz w:val="32"/>
          <w:szCs w:val="32"/>
        </w:rPr>
      </w:pPr>
      <w:r>
        <w:rPr>
          <w:rFonts w:hint="eastAsia"/>
          <w:b/>
          <w:sz w:val="32"/>
          <w:szCs w:val="32"/>
        </w:rPr>
        <w:t>海南师范大学印制</w:t>
      </w:r>
    </w:p>
    <w:p w:rsidR="004C5C72" w:rsidRDefault="00AF2F56">
      <w:pPr>
        <w:jc w:val="center"/>
        <w:rPr>
          <w:sz w:val="32"/>
        </w:rPr>
      </w:pPr>
      <w:r>
        <w:rPr>
          <w:sz w:val="32"/>
        </w:rPr>
        <w:br w:type="page"/>
      </w:r>
    </w:p>
    <w:p w:rsidR="004C5C72" w:rsidRDefault="00AF2F56">
      <w:pPr>
        <w:jc w:val="center"/>
        <w:rPr>
          <w:rFonts w:eastAsia="黑体"/>
          <w:sz w:val="44"/>
        </w:rPr>
      </w:pPr>
      <w:r>
        <w:rPr>
          <w:rFonts w:eastAsia="黑体" w:hint="eastAsia"/>
          <w:sz w:val="44"/>
        </w:rPr>
        <w:lastRenderedPageBreak/>
        <w:t>填表说明</w:t>
      </w:r>
    </w:p>
    <w:p w:rsidR="004C5C72" w:rsidRDefault="004C5C72">
      <w:pPr>
        <w:jc w:val="center"/>
        <w:rPr>
          <w:rFonts w:eastAsia="黑体"/>
          <w:sz w:val="44"/>
        </w:rPr>
      </w:pPr>
    </w:p>
    <w:p w:rsidR="004C5C72" w:rsidRDefault="00AF2F56">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4C5C72" w:rsidRDefault="00AF2F56">
      <w:pPr>
        <w:ind w:firstLineChars="200" w:firstLine="640"/>
        <w:rPr>
          <w:rFonts w:ascii="仿宋_GB2312" w:eastAsia="仿宋_GB2312"/>
          <w:sz w:val="32"/>
        </w:rPr>
      </w:pPr>
      <w:r>
        <w:rPr>
          <w:rFonts w:ascii="仿宋_GB2312" w:eastAsia="仿宋_GB2312" w:hint="eastAsia"/>
          <w:sz w:val="32"/>
        </w:rPr>
        <w:t>2.年月日一律用公历阿拉伯数字填字。</w:t>
      </w:r>
    </w:p>
    <w:p w:rsidR="004C5C72" w:rsidRDefault="00AF2F56">
      <w:pPr>
        <w:ind w:firstLineChars="200" w:firstLine="640"/>
        <w:rPr>
          <w:rFonts w:ascii="仿宋_GB2312" w:eastAsia="仿宋_GB2312"/>
        </w:rPr>
      </w:pPr>
      <w:r>
        <w:rPr>
          <w:rFonts w:ascii="仿宋_GB2312" w:eastAsia="仿宋_GB2312" w:hint="eastAsia"/>
          <w:sz w:val="32"/>
        </w:rPr>
        <w:t>3.“相片”一律用近期一寸正面半身免冠照。</w:t>
      </w:r>
    </w:p>
    <w:p w:rsidR="004C5C72" w:rsidRDefault="00AF2F56">
      <w:pPr>
        <w:ind w:firstLineChars="200" w:firstLine="640"/>
        <w:rPr>
          <w:rFonts w:ascii="仿宋_GB2312" w:eastAsia="仿宋_GB2312"/>
          <w:sz w:val="32"/>
        </w:rPr>
      </w:pPr>
      <w:r>
        <w:rPr>
          <w:rFonts w:ascii="仿宋_GB2312" w:eastAsia="仿宋_GB2312" w:hint="eastAsia"/>
          <w:sz w:val="32"/>
        </w:rPr>
        <w:t>4.“毕业学校”填毕业学校当时的全称。</w:t>
      </w:r>
    </w:p>
    <w:p w:rsidR="004C5C72" w:rsidRDefault="00AF2F56">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4C5C72" w:rsidRDefault="00AF2F56">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4C5C72" w:rsidRDefault="00AF2F56">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4C5C72" w:rsidRDefault="00AF2F56">
      <w:pPr>
        <w:ind w:firstLineChars="200" w:firstLine="640"/>
        <w:rPr>
          <w:rFonts w:ascii="仿宋_GB2312" w:eastAsia="仿宋_GB2312"/>
          <w:sz w:val="32"/>
        </w:rPr>
      </w:pPr>
      <w:r>
        <w:rPr>
          <w:rFonts w:ascii="仿宋_GB2312" w:eastAsia="仿宋_GB2312" w:hint="eastAsia"/>
          <w:sz w:val="32"/>
        </w:rPr>
        <w:t>8.学年及学期表达：如2017-2018(一)、2015-2016(二)。</w:t>
      </w:r>
    </w:p>
    <w:p w:rsidR="004C5C72" w:rsidRDefault="00AF2F56">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4C5C72" w:rsidRDefault="00AF2F56">
      <w:pPr>
        <w:widowControl/>
        <w:jc w:val="left"/>
        <w:rPr>
          <w:rFonts w:ascii="仿宋_GB2312" w:eastAsia="仿宋_GB2312"/>
          <w:sz w:val="32"/>
          <w:szCs w:val="32"/>
        </w:rPr>
      </w:pPr>
      <w:r>
        <w:rPr>
          <w:rFonts w:ascii="仿宋_GB2312" w:eastAsia="仿宋_GB2312" w:hint="eastAsia"/>
          <w:sz w:val="32"/>
          <w:szCs w:val="32"/>
        </w:rPr>
        <w:t xml:space="preserve">    10.2022年1月制表。</w:t>
      </w:r>
    </w:p>
    <w:p w:rsidR="004C5C72" w:rsidRDefault="00AF2F56">
      <w:pPr>
        <w:widowControl/>
        <w:jc w:val="left"/>
        <w:rPr>
          <w:b/>
          <w:sz w:val="32"/>
          <w:szCs w:val="32"/>
        </w:rPr>
      </w:pPr>
      <w:r>
        <w:rPr>
          <w:b/>
          <w:sz w:val="32"/>
          <w:szCs w:val="32"/>
        </w:rPr>
        <w:br w:type="page"/>
      </w:r>
    </w:p>
    <w:p w:rsidR="004C5C72" w:rsidRDefault="00AF2F56">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4C5C72">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刘丽琼</w:t>
            </w:r>
          </w:p>
        </w:tc>
        <w:tc>
          <w:tcPr>
            <w:tcW w:w="567" w:type="dxa"/>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1975</w:t>
            </w:r>
            <w:r w:rsidR="00756822">
              <w:rPr>
                <w:rFonts w:ascii="宋体" w:hAnsi="宋体" w:cs="Arial" w:hint="eastAsia"/>
                <w:color w:val="000000"/>
                <w:kern w:val="0"/>
                <w:szCs w:val="21"/>
              </w:rPr>
              <w:t>.</w:t>
            </w:r>
            <w:r>
              <w:rPr>
                <w:rFonts w:ascii="宋体" w:hAnsi="宋体" w:cs="Arial" w:hint="eastAsia"/>
                <w:color w:val="000000"/>
                <w:kern w:val="0"/>
                <w:szCs w:val="21"/>
              </w:rPr>
              <w:t>05</w:t>
            </w:r>
          </w:p>
        </w:tc>
        <w:tc>
          <w:tcPr>
            <w:tcW w:w="709" w:type="dxa"/>
            <w:tcBorders>
              <w:top w:val="single" w:sz="4" w:space="0" w:color="000000"/>
              <w:left w:val="single" w:sz="4" w:space="0" w:color="auto"/>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政治</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党员</w:t>
            </w:r>
          </w:p>
        </w:tc>
        <w:tc>
          <w:tcPr>
            <w:tcW w:w="1843" w:type="dxa"/>
            <w:gridSpan w:val="3"/>
            <w:vMerge w:val="restart"/>
            <w:tcBorders>
              <w:top w:val="single" w:sz="4" w:space="0" w:color="000000"/>
              <w:left w:val="nil"/>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extent cx="1050290" cy="1050290"/>
                  <wp:effectExtent l="0" t="0" r="3810" b="3810"/>
                  <wp:docPr id="1" name="图片 1" descr="刘丽琼19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丽琼1975.05"/>
                          <pic:cNvPicPr>
                            <a:picLocks noChangeAspect="1"/>
                          </pic:cNvPicPr>
                        </pic:nvPicPr>
                        <pic:blipFill>
                          <a:blip r:embed="rId8"/>
                          <a:stretch>
                            <a:fillRect/>
                          </a:stretch>
                        </pic:blipFill>
                        <pic:spPr>
                          <a:xfrm>
                            <a:off x="0" y="0"/>
                            <a:ext cx="1050290" cy="1050290"/>
                          </a:xfrm>
                          <a:prstGeom prst="rect">
                            <a:avLst/>
                          </a:prstGeom>
                        </pic:spPr>
                      </pic:pic>
                    </a:graphicData>
                  </a:graphic>
                </wp:inline>
              </w:drawing>
            </w:r>
          </w:p>
        </w:tc>
      </w:tr>
      <w:tr w:rsidR="004C5C72">
        <w:trPr>
          <w:trHeight w:val="701"/>
        </w:trPr>
        <w:tc>
          <w:tcPr>
            <w:tcW w:w="1274" w:type="dxa"/>
            <w:tcBorders>
              <w:top w:val="single" w:sz="4" w:space="0" w:color="000000"/>
              <w:left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高校教师</w:t>
            </w:r>
          </w:p>
        </w:tc>
        <w:tc>
          <w:tcPr>
            <w:tcW w:w="992"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4C5C72" w:rsidRDefault="004C5C72">
            <w:pPr>
              <w:widowControl/>
              <w:jc w:val="left"/>
              <w:rPr>
                <w:rFonts w:ascii="宋体" w:hAnsi="宋体" w:cs="Arial"/>
                <w:color w:val="000000"/>
                <w:kern w:val="0"/>
                <w:szCs w:val="21"/>
              </w:rPr>
            </w:pPr>
          </w:p>
        </w:tc>
      </w:tr>
      <w:tr w:rsidR="004C5C72">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湖南师范大学</w:t>
            </w:r>
          </w:p>
        </w:tc>
        <w:tc>
          <w:tcPr>
            <w:tcW w:w="850"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硕士研究生</w:t>
            </w:r>
          </w:p>
        </w:tc>
        <w:tc>
          <w:tcPr>
            <w:tcW w:w="1155"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应用心理学</w:t>
            </w:r>
          </w:p>
        </w:tc>
        <w:tc>
          <w:tcPr>
            <w:tcW w:w="1843" w:type="dxa"/>
            <w:gridSpan w:val="3"/>
            <w:vMerge/>
            <w:tcBorders>
              <w:top w:val="single" w:sz="4" w:space="0" w:color="000000"/>
              <w:left w:val="nil"/>
              <w:right w:val="single" w:sz="4" w:space="0" w:color="000000"/>
            </w:tcBorders>
            <w:vAlign w:val="center"/>
          </w:tcPr>
          <w:p w:rsidR="004C5C72" w:rsidRDefault="004C5C72">
            <w:pPr>
              <w:widowControl/>
              <w:jc w:val="left"/>
              <w:rPr>
                <w:rFonts w:ascii="宋体" w:hAnsi="宋体" w:cs="Arial"/>
                <w:color w:val="000000"/>
                <w:kern w:val="0"/>
                <w:szCs w:val="21"/>
              </w:rPr>
            </w:pPr>
          </w:p>
        </w:tc>
      </w:tr>
      <w:tr w:rsidR="004C5C72">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海南师范大学心理学院</w:t>
            </w:r>
          </w:p>
        </w:tc>
        <w:tc>
          <w:tcPr>
            <w:tcW w:w="850" w:type="dxa"/>
            <w:gridSpan w:val="2"/>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1994.06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4C5C72">
        <w:trPr>
          <w:trHeight w:val="658"/>
        </w:trPr>
        <w:tc>
          <w:tcPr>
            <w:tcW w:w="2264" w:type="dxa"/>
            <w:gridSpan w:val="3"/>
            <w:tcBorders>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p w:rsidR="004C5C72" w:rsidRDefault="004C5C72">
            <w:pPr>
              <w:widowControl/>
              <w:jc w:val="center"/>
              <w:rPr>
                <w:rFonts w:ascii="宋体" w:hAnsi="宋体" w:cs="Arial"/>
                <w:color w:val="000000"/>
                <w:kern w:val="0"/>
                <w:szCs w:val="21"/>
              </w:rPr>
            </w:pP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4C5C72" w:rsidRDefault="00AF2F5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4C5C72" w:rsidRDefault="00AF2F5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□社会科学   □自然科学</w:t>
            </w:r>
          </w:p>
          <w:p w:rsidR="004C5C72" w:rsidRDefault="00AF2F5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4C5C72">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时间：2015年12月</w:t>
            </w:r>
          </w:p>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单位：海南师范大学</w:t>
            </w:r>
          </w:p>
        </w:tc>
        <w:tc>
          <w:tcPr>
            <w:tcW w:w="1155"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5年</w:t>
            </w:r>
          </w:p>
        </w:tc>
        <w:tc>
          <w:tcPr>
            <w:tcW w:w="857" w:type="dxa"/>
            <w:gridSpan w:val="2"/>
            <w:tcBorders>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r>
      <w:tr w:rsidR="004C5C72">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免</w:t>
            </w:r>
          </w:p>
        </w:tc>
      </w:tr>
      <w:tr w:rsidR="004C5C72">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4C5C72" w:rsidRDefault="00B123D1">
            <w:pPr>
              <w:widowControl/>
              <w:jc w:val="center"/>
              <w:rPr>
                <w:rFonts w:ascii="宋体" w:hAnsi="宋体" w:cs="Arial"/>
                <w:color w:val="000000"/>
                <w:kern w:val="0"/>
                <w:szCs w:val="21"/>
              </w:rPr>
            </w:pPr>
            <w:r>
              <w:rPr>
                <w:rFonts w:ascii="宋体" w:hAnsi="宋体" w:cs="Arial" w:hint="eastAsia"/>
                <w:color w:val="000000"/>
                <w:kern w:val="0"/>
                <w:szCs w:val="21"/>
              </w:rPr>
              <w:t>教学</w:t>
            </w:r>
            <w:r w:rsidR="00AF2F56">
              <w:rPr>
                <w:rFonts w:ascii="宋体" w:hAnsi="宋体" w:cs="Arial" w:hint="eastAsia"/>
                <w:color w:val="000000"/>
                <w:kern w:val="0"/>
                <w:szCs w:val="21"/>
              </w:rPr>
              <w:t>型教授</w:t>
            </w:r>
          </w:p>
        </w:tc>
      </w:tr>
      <w:tr w:rsidR="004C5C72">
        <w:trPr>
          <w:trHeight w:val="631"/>
        </w:trPr>
        <w:tc>
          <w:tcPr>
            <w:tcW w:w="2264" w:type="dxa"/>
            <w:gridSpan w:val="3"/>
            <w:tcBorders>
              <w:top w:val="single" w:sz="4" w:space="0" w:color="auto"/>
              <w:left w:val="single" w:sz="4" w:space="0" w:color="000000"/>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破格申报条件</w:t>
            </w:r>
          </w:p>
          <w:p w:rsidR="004C5C72" w:rsidRDefault="00AF2F56">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4C5C72" w:rsidRDefault="00AF2F56">
            <w:pPr>
              <w:widowControl/>
              <w:rPr>
                <w:rFonts w:ascii="宋体" w:hAnsi="宋体" w:cs="Arial"/>
                <w:color w:val="000000"/>
                <w:kern w:val="0"/>
                <w:szCs w:val="21"/>
              </w:rPr>
            </w:pPr>
            <w:r>
              <w:rPr>
                <w:rFonts w:ascii="宋体" w:hAnsi="宋体" w:cs="Arial" w:hint="eastAsia"/>
                <w:color w:val="000000"/>
                <w:kern w:val="0"/>
                <w:szCs w:val="21"/>
              </w:rPr>
              <w:t>符合条件：</w:t>
            </w:r>
          </w:p>
        </w:tc>
      </w:tr>
      <w:tr w:rsidR="004C5C72">
        <w:trPr>
          <w:trHeight w:val="631"/>
        </w:trPr>
        <w:tc>
          <w:tcPr>
            <w:tcW w:w="2264" w:type="dxa"/>
            <w:gridSpan w:val="3"/>
            <w:tcBorders>
              <w:top w:val="single" w:sz="4" w:space="0" w:color="auto"/>
              <w:left w:val="single" w:sz="4" w:space="0" w:color="000000"/>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直接评审条件</w:t>
            </w:r>
          </w:p>
          <w:p w:rsidR="004C5C72" w:rsidRDefault="00AF2F56">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4C5C72" w:rsidRDefault="00AF2F56">
            <w:pPr>
              <w:widowControl/>
              <w:rPr>
                <w:rFonts w:ascii="宋体" w:hAnsi="宋体" w:cs="Arial"/>
                <w:color w:val="000000"/>
                <w:kern w:val="0"/>
                <w:szCs w:val="21"/>
              </w:rPr>
            </w:pPr>
            <w:r>
              <w:rPr>
                <w:rFonts w:ascii="宋体" w:hAnsi="宋体" w:cs="Arial" w:hint="eastAsia"/>
                <w:color w:val="000000"/>
                <w:kern w:val="0"/>
                <w:szCs w:val="21"/>
              </w:rPr>
              <w:t>符合条件：</w:t>
            </w:r>
          </w:p>
        </w:tc>
      </w:tr>
      <w:tr w:rsidR="004C5C72">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1</w:t>
            </w:r>
            <w:r>
              <w:rPr>
                <w:rFonts w:ascii="仿宋_GB2312" w:eastAsia="仿宋_GB2312"/>
              </w:rPr>
              <w:t>991</w:t>
            </w:r>
            <w:r>
              <w:rPr>
                <w:rFonts w:ascii="仿宋_GB2312" w:eastAsia="仿宋_GB2312" w:hint="eastAsia"/>
              </w:rPr>
              <w:t>，09</w:t>
            </w:r>
            <w:r>
              <w:rPr>
                <w:rFonts w:ascii="仿宋_GB2312" w:eastAsia="仿宋_GB2312"/>
              </w:rPr>
              <w:t>-1994</w:t>
            </w:r>
            <w:r>
              <w:rPr>
                <w:rFonts w:ascii="仿宋_GB2312" w:eastAsia="仿宋_GB2312" w:hint="eastAsia"/>
              </w:rPr>
              <w:t>，06</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spacing w:line="440" w:lineRule="exact"/>
              <w:rPr>
                <w:rFonts w:ascii="仿宋_GB2312" w:eastAsia="仿宋_GB2312"/>
              </w:rPr>
            </w:pPr>
            <w:r>
              <w:rPr>
                <w:rFonts w:ascii="仿宋_GB2312" w:eastAsia="仿宋_GB2312" w:hint="eastAsia"/>
              </w:rPr>
              <w:t>湖南省邵阳市卫生学校读中专</w:t>
            </w:r>
          </w:p>
          <w:p w:rsidR="004C5C72" w:rsidRDefault="004C5C72">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FF0000"/>
                <w:kern w:val="0"/>
                <w:szCs w:val="21"/>
              </w:rPr>
            </w:pPr>
            <w:r>
              <w:rPr>
                <w:rFonts w:ascii="宋体" w:hAnsi="宋体" w:cs="Arial" w:hint="eastAsia"/>
                <w:color w:val="FF0000"/>
                <w:kern w:val="0"/>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FF0000"/>
                <w:kern w:val="0"/>
                <w:szCs w:val="21"/>
              </w:rPr>
            </w:pPr>
            <w:r>
              <w:rPr>
                <w:rFonts w:ascii="宋体" w:hAnsi="宋体" w:cs="Arial" w:hint="eastAsia"/>
                <w:color w:val="FF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何国珍</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1994，06月-1997，12</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自学考试</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湖南中医学院</w:t>
            </w: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刘素君</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2004，09-2007，06</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eastAsia="仿宋_GB2312" w:hAnsi="宋体" w:cs="Arial"/>
                <w:color w:val="000000"/>
                <w:kern w:val="0"/>
                <w:szCs w:val="21"/>
              </w:rPr>
            </w:pPr>
            <w:r>
              <w:rPr>
                <w:rFonts w:ascii="仿宋_GB2312" w:eastAsia="仿宋_GB2312" w:hint="eastAsia"/>
              </w:rPr>
              <w:t>教育科学学院心理系应用心理学专业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范晓玲</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r>
    </w:tbl>
    <w:p w:rsidR="004C5C72" w:rsidRDefault="004C5C72"/>
    <w:p w:rsidR="004C5C72" w:rsidRDefault="004C5C72"/>
    <w:p w:rsidR="004C5C72" w:rsidRDefault="004C5C72"/>
    <w:p w:rsidR="004C5C72" w:rsidRDefault="004C5C7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4C5C72">
        <w:trPr>
          <w:trHeight w:val="558"/>
        </w:trPr>
        <w:tc>
          <w:tcPr>
            <w:tcW w:w="9781" w:type="dxa"/>
            <w:gridSpan w:val="4"/>
            <w:vAlign w:val="center"/>
          </w:tcPr>
          <w:p w:rsidR="004C5C72" w:rsidRDefault="00AF2F56">
            <w:pPr>
              <w:jc w:val="center"/>
              <w:rPr>
                <w:sz w:val="24"/>
              </w:rPr>
            </w:pPr>
            <w:r>
              <w:rPr>
                <w:rFonts w:hint="eastAsia"/>
                <w:sz w:val="24"/>
              </w:rPr>
              <w:lastRenderedPageBreak/>
              <w:t>工作经历</w:t>
            </w:r>
          </w:p>
        </w:tc>
      </w:tr>
      <w:tr w:rsidR="004C5C72">
        <w:tc>
          <w:tcPr>
            <w:tcW w:w="2405" w:type="dxa"/>
            <w:vAlign w:val="center"/>
          </w:tcPr>
          <w:p w:rsidR="004C5C72" w:rsidRDefault="00AF2F56">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4C5C72" w:rsidRDefault="00AF2F56">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4C5C72" w:rsidRDefault="00AF2F56">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4C5C72" w:rsidRDefault="00AF2F56">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4C5C72" w:rsidRDefault="00AF2F56">
            <w:pPr>
              <w:jc w:val="center"/>
              <w:rPr>
                <w:sz w:val="24"/>
              </w:rPr>
            </w:pPr>
            <w:r>
              <w:rPr>
                <w:rFonts w:hint="eastAsia"/>
                <w:sz w:val="24"/>
              </w:rPr>
              <w:t>职</w:t>
            </w:r>
            <w:r>
              <w:rPr>
                <w:rFonts w:hint="eastAsia"/>
                <w:sz w:val="24"/>
              </w:rPr>
              <w:t xml:space="preserve">      </w:t>
            </w:r>
            <w:r>
              <w:rPr>
                <w:rFonts w:hint="eastAsia"/>
                <w:sz w:val="24"/>
              </w:rPr>
              <w:t>务</w:t>
            </w:r>
          </w:p>
        </w:tc>
      </w:tr>
      <w:tr w:rsidR="004C5C72">
        <w:trPr>
          <w:trHeight w:val="591"/>
        </w:trPr>
        <w:tc>
          <w:tcPr>
            <w:tcW w:w="2405" w:type="dxa"/>
            <w:vAlign w:val="center"/>
          </w:tcPr>
          <w:p w:rsidR="004C5C72" w:rsidRDefault="00AF2F56">
            <w:pPr>
              <w:jc w:val="center"/>
              <w:rPr>
                <w:szCs w:val="21"/>
              </w:rPr>
            </w:pPr>
            <w:r>
              <w:rPr>
                <w:rFonts w:hint="eastAsia"/>
                <w:szCs w:val="21"/>
              </w:rPr>
              <w:t>1994</w:t>
            </w:r>
            <w:r>
              <w:rPr>
                <w:rFonts w:hint="eastAsia"/>
                <w:szCs w:val="21"/>
              </w:rPr>
              <w:t>年</w:t>
            </w:r>
            <w:r>
              <w:rPr>
                <w:rFonts w:hint="eastAsia"/>
                <w:szCs w:val="21"/>
              </w:rPr>
              <w:t xml:space="preserve">6 </w:t>
            </w:r>
            <w:r>
              <w:rPr>
                <w:rFonts w:hint="eastAsia"/>
                <w:szCs w:val="21"/>
              </w:rPr>
              <w:t>月—</w:t>
            </w:r>
            <w:r>
              <w:rPr>
                <w:rFonts w:hint="eastAsia"/>
                <w:szCs w:val="21"/>
              </w:rPr>
              <w:t xml:space="preserve"> 2004 </w:t>
            </w:r>
            <w:r>
              <w:rPr>
                <w:rFonts w:hint="eastAsia"/>
                <w:szCs w:val="21"/>
              </w:rPr>
              <w:t>年</w:t>
            </w:r>
            <w:r>
              <w:rPr>
                <w:rFonts w:hint="eastAsia"/>
                <w:szCs w:val="21"/>
              </w:rPr>
              <w:t xml:space="preserve"> 9</w:t>
            </w:r>
            <w:r>
              <w:rPr>
                <w:rFonts w:hint="eastAsia"/>
                <w:szCs w:val="21"/>
              </w:rPr>
              <w:t>月</w:t>
            </w:r>
          </w:p>
        </w:tc>
        <w:tc>
          <w:tcPr>
            <w:tcW w:w="3265" w:type="dxa"/>
            <w:vAlign w:val="center"/>
          </w:tcPr>
          <w:p w:rsidR="004C5C72" w:rsidRDefault="00AF2F56">
            <w:pPr>
              <w:rPr>
                <w:sz w:val="18"/>
              </w:rPr>
            </w:pPr>
            <w:r>
              <w:rPr>
                <w:rFonts w:hint="eastAsia"/>
                <w:sz w:val="18"/>
              </w:rPr>
              <w:t>湖南省邵阳市新邵县人民医院</w:t>
            </w:r>
          </w:p>
        </w:tc>
        <w:tc>
          <w:tcPr>
            <w:tcW w:w="2410" w:type="dxa"/>
            <w:vAlign w:val="center"/>
          </w:tcPr>
          <w:p w:rsidR="004C5C72" w:rsidRDefault="00AF2F56">
            <w:pPr>
              <w:jc w:val="center"/>
              <w:rPr>
                <w:sz w:val="18"/>
              </w:rPr>
            </w:pPr>
            <w:r>
              <w:rPr>
                <w:rFonts w:hint="eastAsia"/>
                <w:sz w:val="18"/>
              </w:rPr>
              <w:t>护士</w:t>
            </w:r>
          </w:p>
        </w:tc>
        <w:tc>
          <w:tcPr>
            <w:tcW w:w="1701" w:type="dxa"/>
            <w:vAlign w:val="center"/>
          </w:tcPr>
          <w:p w:rsidR="004C5C72" w:rsidRDefault="004C5C72">
            <w:pPr>
              <w:rPr>
                <w:sz w:val="18"/>
              </w:rPr>
            </w:pPr>
          </w:p>
        </w:tc>
      </w:tr>
      <w:tr w:rsidR="004C5C72">
        <w:trPr>
          <w:trHeight w:val="613"/>
        </w:trPr>
        <w:tc>
          <w:tcPr>
            <w:tcW w:w="2405" w:type="dxa"/>
            <w:vAlign w:val="center"/>
          </w:tcPr>
          <w:p w:rsidR="004C5C72" w:rsidRDefault="00AF2F56">
            <w:pPr>
              <w:jc w:val="center"/>
              <w:rPr>
                <w:sz w:val="18"/>
              </w:rPr>
            </w:pPr>
            <w:r>
              <w:rPr>
                <w:rFonts w:hint="eastAsia"/>
                <w:szCs w:val="21"/>
              </w:rPr>
              <w:t>2007</w:t>
            </w:r>
            <w:r>
              <w:rPr>
                <w:rFonts w:hint="eastAsia"/>
                <w:szCs w:val="21"/>
              </w:rPr>
              <w:t>年</w:t>
            </w:r>
            <w:r>
              <w:rPr>
                <w:rFonts w:hint="eastAsia"/>
                <w:szCs w:val="21"/>
              </w:rPr>
              <w:t xml:space="preserve">6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AF2F56">
            <w:pPr>
              <w:rPr>
                <w:sz w:val="18"/>
              </w:rPr>
            </w:pPr>
            <w:r>
              <w:rPr>
                <w:rFonts w:hint="eastAsia"/>
                <w:sz w:val="18"/>
              </w:rPr>
              <w:t>海南师范大学</w:t>
            </w:r>
          </w:p>
        </w:tc>
        <w:tc>
          <w:tcPr>
            <w:tcW w:w="2410" w:type="dxa"/>
            <w:vAlign w:val="center"/>
          </w:tcPr>
          <w:p w:rsidR="004C5C72" w:rsidRDefault="00AF2F56">
            <w:pPr>
              <w:jc w:val="center"/>
              <w:rPr>
                <w:sz w:val="18"/>
              </w:rPr>
            </w:pPr>
            <w:r>
              <w:rPr>
                <w:rFonts w:hint="eastAsia"/>
                <w:sz w:val="18"/>
              </w:rPr>
              <w:t>教师</w:t>
            </w:r>
          </w:p>
        </w:tc>
        <w:tc>
          <w:tcPr>
            <w:tcW w:w="1701" w:type="dxa"/>
            <w:vAlign w:val="center"/>
          </w:tcPr>
          <w:p w:rsidR="004C5C72" w:rsidRDefault="004C5C72">
            <w:pPr>
              <w:rPr>
                <w:sz w:val="18"/>
              </w:rPr>
            </w:pPr>
          </w:p>
        </w:tc>
      </w:tr>
      <w:tr w:rsidR="004C5C72">
        <w:trPr>
          <w:trHeight w:val="621"/>
        </w:trPr>
        <w:tc>
          <w:tcPr>
            <w:tcW w:w="2405" w:type="dxa"/>
            <w:vAlign w:val="center"/>
          </w:tcPr>
          <w:p w:rsidR="004C5C72" w:rsidRDefault="00AF2F56">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14"/>
        </w:trPr>
        <w:tc>
          <w:tcPr>
            <w:tcW w:w="2405" w:type="dxa"/>
            <w:vAlign w:val="center"/>
          </w:tcPr>
          <w:p w:rsidR="004C5C72" w:rsidRDefault="00AF2F56">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08"/>
        </w:trPr>
        <w:tc>
          <w:tcPr>
            <w:tcW w:w="2405" w:type="dxa"/>
            <w:vAlign w:val="center"/>
          </w:tcPr>
          <w:p w:rsidR="004C5C72" w:rsidRDefault="00AF2F56">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10"/>
        </w:trPr>
        <w:tc>
          <w:tcPr>
            <w:tcW w:w="2405" w:type="dxa"/>
            <w:vAlign w:val="center"/>
          </w:tcPr>
          <w:p w:rsidR="004C5C72" w:rsidRDefault="00AF2F56">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12"/>
        </w:trPr>
        <w:tc>
          <w:tcPr>
            <w:tcW w:w="2405" w:type="dxa"/>
            <w:vAlign w:val="center"/>
          </w:tcPr>
          <w:p w:rsidR="004C5C72" w:rsidRDefault="00AF2F56">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bl>
    <w:p w:rsidR="004C5C72" w:rsidRDefault="004C5C72"/>
    <w:tbl>
      <w:tblPr>
        <w:tblW w:w="9781" w:type="dxa"/>
        <w:tblInd w:w="108" w:type="dxa"/>
        <w:tblLayout w:type="fixed"/>
        <w:tblLook w:val="04A0"/>
      </w:tblPr>
      <w:tblGrid>
        <w:gridCol w:w="2410"/>
        <w:gridCol w:w="1059"/>
        <w:gridCol w:w="6312"/>
      </w:tblGrid>
      <w:tr w:rsidR="004C5C72">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4C5C72">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4C5C72" w:rsidRDefault="00AF2F56">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AF2F56">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4C5C72">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4C5C72" w:rsidRDefault="00AF2F56">
            <w:pPr>
              <w:widowControl/>
              <w:rPr>
                <w:rFonts w:ascii="宋体" w:hAnsi="宋体" w:cs="Arial"/>
                <w:color w:val="000000"/>
                <w:kern w:val="0"/>
                <w:szCs w:val="21"/>
              </w:rPr>
            </w:pPr>
            <w:r>
              <w:rPr>
                <w:rFonts w:ascii="宋体" w:hAnsi="宋体" w:cs="Arial" w:hint="eastAsia"/>
                <w:color w:val="000000"/>
                <w:kern w:val="0"/>
                <w:szCs w:val="21"/>
              </w:rPr>
              <w:t>2016年-2019年合格，2020年优秀</w:t>
            </w:r>
          </w:p>
        </w:tc>
      </w:tr>
      <w:tr w:rsidR="004C5C72">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4C5C72" w:rsidRDefault="00AF2F56">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合格</w:t>
            </w:r>
          </w:p>
        </w:tc>
      </w:tr>
      <w:tr w:rsidR="004C5C72">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4C5C72" w:rsidRDefault="00AF2F56">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2017年5月16日至2018年2月8日，产假减免。2020-2021学年第一学期，因学校派出在定安县教育局挂职减免</w:t>
            </w:r>
          </w:p>
        </w:tc>
      </w:tr>
      <w:tr w:rsidR="004C5C72">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4C5C72" w:rsidRDefault="00AF2F56">
            <w:pPr>
              <w:widowControl/>
              <w:jc w:val="center"/>
              <w:rPr>
                <w:rFonts w:ascii="宋体" w:hAnsi="宋体" w:cs="Arial"/>
                <w:color w:val="000000"/>
                <w:kern w:val="0"/>
                <w:szCs w:val="21"/>
              </w:rPr>
            </w:pPr>
            <w:r>
              <w:rPr>
                <w:rFonts w:asciiTheme="minorEastAsia" w:hAnsiTheme="minorEastAsia" w:cs="Arial" w:hint="eastAsia"/>
                <w:color w:val="000000"/>
                <w:kern w:val="0"/>
                <w:szCs w:val="21"/>
              </w:rPr>
              <w:sym w:font="Wingdings 2" w:char="0052"/>
            </w:r>
            <w:r>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4C5C72" w:rsidRDefault="00AF2F56">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     年。</w:t>
            </w:r>
          </w:p>
        </w:tc>
      </w:tr>
      <w:tr w:rsidR="004C5C72">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4C5C72" w:rsidRDefault="004C5C72">
            <w:pPr>
              <w:widowControl/>
              <w:jc w:val="center"/>
              <w:rPr>
                <w:rFonts w:ascii="宋体" w:hAnsi="宋体" w:cs="Arial"/>
                <w:color w:val="000000"/>
                <w:kern w:val="0"/>
                <w:szCs w:val="21"/>
              </w:rPr>
            </w:pPr>
          </w:p>
        </w:tc>
      </w:tr>
    </w:tbl>
    <w:p w:rsidR="004C5C72" w:rsidRDefault="004C5C72"/>
    <w:tbl>
      <w:tblPr>
        <w:tblW w:w="9782" w:type="dxa"/>
        <w:tblInd w:w="108" w:type="dxa"/>
        <w:tblLayout w:type="fixed"/>
        <w:tblLook w:val="04A0"/>
      </w:tblPr>
      <w:tblGrid>
        <w:gridCol w:w="1418"/>
        <w:gridCol w:w="142"/>
        <w:gridCol w:w="2835"/>
        <w:gridCol w:w="1559"/>
        <w:gridCol w:w="765"/>
        <w:gridCol w:w="766"/>
        <w:gridCol w:w="879"/>
        <w:gridCol w:w="850"/>
        <w:gridCol w:w="568"/>
      </w:tblGrid>
      <w:tr w:rsidR="004C5C72">
        <w:trPr>
          <w:trHeight w:val="415"/>
        </w:trPr>
        <w:tc>
          <w:tcPr>
            <w:tcW w:w="9782" w:type="dxa"/>
            <w:gridSpan w:val="9"/>
            <w:tcBorders>
              <w:top w:val="single" w:sz="4" w:space="0" w:color="auto"/>
              <w:left w:val="single" w:sz="4" w:space="0" w:color="auto"/>
              <w:right w:val="single" w:sz="4" w:space="0" w:color="auto"/>
            </w:tcBorders>
            <w:vAlign w:val="center"/>
          </w:tcPr>
          <w:p w:rsidR="004C5C72" w:rsidRDefault="00AF2F56">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4C5C72">
        <w:trPr>
          <w:trHeight w:val="1517"/>
        </w:trPr>
        <w:tc>
          <w:tcPr>
            <w:tcW w:w="1560" w:type="dxa"/>
            <w:gridSpan w:val="2"/>
            <w:tcBorders>
              <w:top w:val="single" w:sz="4" w:space="0" w:color="auto"/>
              <w:left w:val="single" w:sz="4" w:space="0" w:color="auto"/>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4C5C72" w:rsidRDefault="00F310A7">
            <w:pPr>
              <w:spacing w:line="300" w:lineRule="exact"/>
              <w:jc w:val="left"/>
              <w:rPr>
                <w:rFonts w:ascii="仿宋_GB2312" w:eastAsia="仿宋_GB2312"/>
                <w:szCs w:val="21"/>
              </w:rPr>
            </w:pPr>
            <w:r>
              <w:rPr>
                <w:rFonts w:ascii="仿宋_GB2312" w:eastAsia="仿宋_GB2312" w:hint="eastAsia"/>
                <w:szCs w:val="21"/>
              </w:rPr>
              <w:fldChar w:fldCharType="begin"/>
            </w:r>
            <w:r w:rsidR="00AF2F56">
              <w:rPr>
                <w:rFonts w:ascii="仿宋_GB2312" w:eastAsia="仿宋_GB2312" w:hint="eastAsia"/>
                <w:szCs w:val="21"/>
              </w:rPr>
              <w:instrText xml:space="preserve"> = 1 \* GB3 </w:instrText>
            </w:r>
            <w:r>
              <w:rPr>
                <w:rFonts w:ascii="仿宋_GB2312" w:eastAsia="仿宋_GB2312" w:hint="eastAsia"/>
                <w:szCs w:val="21"/>
              </w:rPr>
              <w:fldChar w:fldCharType="separate"/>
            </w:r>
            <w:r w:rsidR="00AF2F56">
              <w:rPr>
                <w:rFonts w:ascii="仿宋_GB2312" w:eastAsia="仿宋_GB2312" w:hint="eastAsia"/>
                <w:szCs w:val="21"/>
              </w:rPr>
              <w:t>①</w:t>
            </w:r>
            <w:r>
              <w:rPr>
                <w:rFonts w:ascii="仿宋_GB2312" w:eastAsia="仿宋_GB2312" w:hint="eastAsia"/>
                <w:szCs w:val="21"/>
              </w:rPr>
              <w:fldChar w:fldCharType="end"/>
            </w:r>
            <w:r w:rsidR="00AF2F56">
              <w:rPr>
                <w:rFonts w:ascii="仿宋_GB2312" w:eastAsia="仿宋_GB2312" w:hint="eastAsia"/>
                <w:szCs w:val="21"/>
              </w:rPr>
              <w:t>任现职以来，承担课堂教学工作量共计</w:t>
            </w:r>
            <w:r w:rsidR="00AF2F56">
              <w:rPr>
                <w:rFonts w:ascii="仿宋_GB2312" w:eastAsia="仿宋_GB2312" w:hint="eastAsia"/>
                <w:szCs w:val="21"/>
                <w:u w:val="single"/>
              </w:rPr>
              <w:t>1515</w:t>
            </w:r>
            <w:r w:rsidR="00AF2F56">
              <w:rPr>
                <w:rFonts w:ascii="仿宋_GB2312" w:eastAsia="仿宋_GB2312" w:hint="eastAsia"/>
                <w:szCs w:val="21"/>
              </w:rPr>
              <w:t>学时，年均</w:t>
            </w:r>
            <w:r w:rsidR="00AF2F56">
              <w:rPr>
                <w:rFonts w:ascii="仿宋_GB2312" w:eastAsia="仿宋_GB2312" w:hint="eastAsia"/>
                <w:szCs w:val="21"/>
                <w:u w:val="single"/>
              </w:rPr>
              <w:t>378.78</w:t>
            </w:r>
            <w:r w:rsidR="00AF2F56">
              <w:rPr>
                <w:rFonts w:ascii="仿宋_GB2312" w:eastAsia="仿宋_GB2312" w:hint="eastAsia"/>
                <w:szCs w:val="21"/>
              </w:rPr>
              <w:t>学时，其中本科生课堂教学工作量共计</w:t>
            </w:r>
            <w:r w:rsidR="00AF2F56">
              <w:rPr>
                <w:rFonts w:ascii="仿宋_GB2312" w:eastAsia="仿宋_GB2312" w:hint="eastAsia"/>
                <w:szCs w:val="21"/>
                <w:u w:val="single"/>
              </w:rPr>
              <w:t>1083</w:t>
            </w:r>
            <w:r w:rsidR="00AF2F56">
              <w:rPr>
                <w:rFonts w:ascii="仿宋_GB2312" w:eastAsia="仿宋_GB2312" w:hint="eastAsia"/>
                <w:szCs w:val="21"/>
              </w:rPr>
              <w:t>学时，年均</w:t>
            </w:r>
            <w:r w:rsidR="00AF2F56">
              <w:rPr>
                <w:rFonts w:ascii="仿宋_GB2312" w:eastAsia="仿宋_GB2312" w:hint="eastAsia"/>
                <w:szCs w:val="21"/>
                <w:u w:val="single"/>
              </w:rPr>
              <w:t>270.75</w:t>
            </w:r>
            <w:r w:rsidR="00AF2F56">
              <w:rPr>
                <w:rFonts w:ascii="仿宋_GB2312" w:eastAsia="仿宋_GB2312" w:hint="eastAsia"/>
                <w:szCs w:val="21"/>
              </w:rPr>
              <w:t>学时，其中实践类共计</w:t>
            </w:r>
            <w:r w:rsidR="00AF2F56">
              <w:rPr>
                <w:rFonts w:ascii="仿宋_GB2312" w:eastAsia="仿宋_GB2312" w:hint="eastAsia"/>
                <w:szCs w:val="21"/>
                <w:u w:val="single"/>
              </w:rPr>
              <w:t>432</w:t>
            </w:r>
            <w:r w:rsidR="00AF2F56">
              <w:rPr>
                <w:rFonts w:ascii="仿宋_GB2312" w:eastAsia="仿宋_GB2312" w:hint="eastAsia"/>
                <w:szCs w:val="21"/>
              </w:rPr>
              <w:t>学时，年均</w:t>
            </w:r>
            <w:r w:rsidR="00AF2F56">
              <w:rPr>
                <w:rFonts w:ascii="仿宋_GB2312" w:eastAsia="仿宋_GB2312" w:hint="eastAsia"/>
                <w:szCs w:val="21"/>
                <w:u w:val="single"/>
              </w:rPr>
              <w:t>108</w:t>
            </w:r>
            <w:r w:rsidR="00AF2F56">
              <w:rPr>
                <w:rFonts w:ascii="仿宋_GB2312" w:eastAsia="仿宋_GB2312" w:hint="eastAsia"/>
                <w:szCs w:val="21"/>
              </w:rPr>
              <w:t>学时。</w:t>
            </w:r>
          </w:p>
          <w:p w:rsidR="004C5C72" w:rsidRDefault="00F310A7">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AF2F56">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AF2F56">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AF2F56">
              <w:rPr>
                <w:rFonts w:ascii="仿宋_GB2312" w:eastAsia="仿宋_GB2312" w:hAnsi="宋体" w:cs="Arial" w:hint="eastAsia"/>
                <w:color w:val="000000"/>
                <w:kern w:val="0"/>
                <w:szCs w:val="21"/>
              </w:rPr>
              <w:t>任现职以来教学评估达到“合格”以上占</w:t>
            </w:r>
            <w:r w:rsidR="00AF2F56">
              <w:rPr>
                <w:rFonts w:ascii="仿宋_GB2312" w:eastAsia="仿宋_GB2312" w:hAnsi="宋体" w:cs="Arial" w:hint="eastAsia"/>
                <w:color w:val="000000"/>
                <w:kern w:val="0"/>
                <w:szCs w:val="21"/>
                <w:u w:val="single"/>
              </w:rPr>
              <w:t xml:space="preserve">100   % </w:t>
            </w:r>
            <w:r w:rsidR="00AF2F56">
              <w:rPr>
                <w:rFonts w:ascii="仿宋_GB2312" w:eastAsia="仿宋_GB2312" w:hint="eastAsia"/>
                <w:szCs w:val="21"/>
              </w:rPr>
              <w:t>。</w:t>
            </w:r>
          </w:p>
          <w:p w:rsidR="004C5C72" w:rsidRDefault="00F310A7">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AF2F56">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AF2F56">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AF2F56">
              <w:rPr>
                <w:rFonts w:ascii="仿宋_GB2312" w:eastAsia="仿宋_GB2312" w:hint="eastAsia"/>
                <w:szCs w:val="21"/>
              </w:rPr>
              <w:t>本次晋升专业技术资格的课程评估成绩为</w:t>
            </w:r>
            <w:r w:rsidR="00AF2F56">
              <w:rPr>
                <w:rFonts w:ascii="仿宋_GB2312" w:eastAsia="仿宋_GB2312" w:hint="eastAsia"/>
                <w:szCs w:val="21"/>
                <w:u w:val="single"/>
              </w:rPr>
              <w:t>A</w:t>
            </w:r>
            <w:r w:rsidR="00AF2F56">
              <w:rPr>
                <w:rFonts w:ascii="仿宋_GB2312" w:eastAsia="仿宋_GB2312" w:hint="eastAsia"/>
                <w:szCs w:val="21"/>
              </w:rPr>
              <w:t>等级。</w:t>
            </w:r>
          </w:p>
          <w:p w:rsidR="004C5C72" w:rsidRDefault="00F310A7">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AF2F56">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AF2F56">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AF2F56">
              <w:rPr>
                <w:rFonts w:ascii="仿宋_GB2312" w:eastAsia="仿宋_GB2312" w:hAnsi="宋体" w:cs="宋体" w:hint="eastAsia"/>
                <w:kern w:val="0"/>
                <w:szCs w:val="21"/>
              </w:rPr>
              <w:t>担任毕业实习和论文指导工作（  5 ）届；或担任本科生创新创业活动（ 2  ）项；或担任本科生专业竞赛指导（  1 ）项；或担任本科生开展寒暑假社会实践（ 2  ）项。</w:t>
            </w:r>
          </w:p>
        </w:tc>
      </w:tr>
      <w:tr w:rsidR="004C5C72">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4C5C72">
        <w:trPr>
          <w:trHeight w:val="563"/>
        </w:trPr>
        <w:tc>
          <w:tcPr>
            <w:tcW w:w="1418"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备注</w:t>
            </w: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龙昆南校区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20教育类6班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szCs w:val="21"/>
              </w:rPr>
            </w:pPr>
            <w:r>
              <w:rPr>
                <w:rFonts w:ascii="宋体" w:hAnsi="宋体" w:hint="eastAsia"/>
                <w:szCs w:val="21"/>
              </w:rPr>
              <w:t>2020-2021学年（一）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20教育类2班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19教育类6班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19教育类5班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大学生职业发展与就业指导</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19教育类5班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2017应心</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团体心理辅导</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2017应心</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19教育类1班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19教育类2班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19教育类3班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宋体" w:hAnsi="宋体"/>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教育实习（集中实习）</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180</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2018-2019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lastRenderedPageBreak/>
              <w:t>2018-2019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2018-2019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tabs>
                <w:tab w:val="left" w:pos="562"/>
              </w:tabs>
              <w:jc w:val="left"/>
              <w:rPr>
                <w:rFonts w:ascii="仿宋_GB2312" w:eastAsia="仿宋_GB2312"/>
                <w:szCs w:val="21"/>
              </w:rPr>
            </w:pPr>
            <w:r>
              <w:rPr>
                <w:rFonts w:ascii="宋体" w:hAnsi="宋体" w:hint="eastAsia"/>
                <w:szCs w:val="21"/>
              </w:rPr>
              <w:t>2018-2019  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18教育学类5班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2018-2019  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18教育学类6，7，8班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2017-2018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2017-2018  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2016-2017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2014应心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2016-2017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2015应心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2016-2017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2015应心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szCs w:val="21"/>
              </w:rPr>
            </w:pPr>
            <w:r>
              <w:rPr>
                <w:rFonts w:ascii="宋体" w:hAnsi="宋体" w:hint="eastAsia"/>
                <w:szCs w:val="21"/>
              </w:rPr>
              <w:t>2015-2016学年（二）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2014应心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2015-2016学年（二）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团体心理辅导</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2013应心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1083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4C5C72">
        <w:trPr>
          <w:trHeight w:val="563"/>
        </w:trPr>
        <w:tc>
          <w:tcPr>
            <w:tcW w:w="1418"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备注</w:t>
            </w: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2020 -2021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hAnsi="宋体"/>
              </w:rPr>
            </w:pPr>
            <w:r>
              <w:rPr>
                <w:rFonts w:ascii="宋体" w:hAnsi="宋体" w:hint="eastAsia"/>
              </w:rPr>
              <w:t>教育集中实习</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19心理健康教育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144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2020 -2021  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当代心理学研究进展</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szCs w:val="24"/>
              </w:rPr>
            </w:pPr>
            <w:r>
              <w:rPr>
                <w:rFonts w:ascii="宋体" w:hAnsi="宋体" w:hint="eastAsia"/>
                <w:szCs w:val="24"/>
              </w:rPr>
              <w:t>20级心理学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4"/>
              </w:rPr>
            </w:pPr>
            <w:r>
              <w:rPr>
                <w:rFonts w:ascii="宋体" w:hAnsi="宋体" w:hint="eastAsia"/>
              </w:rPr>
              <w:t>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szCs w:val="24"/>
              </w:rPr>
            </w:pPr>
            <w:r>
              <w:rPr>
                <w:rFonts w:ascii="宋体" w:hAnsi="宋体" w:hint="eastAsia"/>
              </w:rPr>
              <w:t>心理咨询理论与技术</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szCs w:val="24"/>
              </w:rPr>
            </w:pPr>
            <w:r>
              <w:rPr>
                <w:rFonts w:ascii="宋体" w:eastAsia="宋体" w:hAnsi="宋体" w:hint="eastAsia"/>
                <w:szCs w:val="24"/>
              </w:rPr>
              <w:t>20级心理学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szCs w:val="24"/>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2019 -2020  学年第2学期</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rPr>
            </w:pPr>
            <w:r>
              <w:rPr>
                <w:rFonts w:ascii="宋体" w:hAnsi="宋体" w:hint="eastAsia"/>
              </w:rPr>
              <w:t>学校心理咨询方法与技术</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hAnsi="宋体" w:hint="eastAsia"/>
              </w:rPr>
              <w:t>19心理健康教育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rPr>
            </w:pPr>
            <w:r>
              <w:rPr>
                <w:rFonts w:ascii="宋体" w:hAnsi="宋体" w:hint="eastAsia"/>
              </w:rPr>
              <w:t>心理咨询理论与技术</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eastAsia="宋体" w:hAnsi="宋体" w:hint="eastAsia"/>
              </w:rPr>
              <w:t>19级心理学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rPr>
            </w:pPr>
            <w:r>
              <w:rPr>
                <w:rFonts w:ascii="宋体" w:hAnsi="宋体" w:hint="eastAsia"/>
              </w:rPr>
              <w:t>高级心理统计与实务</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eastAsia="宋体" w:hAnsi="宋体" w:hint="eastAsia"/>
              </w:rPr>
              <w:t>19级心理学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t>8</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心理学研究方法</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19级心理学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2019-2020  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当代心理学研究进展</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19级心理学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2018-2019  </w:t>
            </w:r>
            <w:r>
              <w:rPr>
                <w:rFonts w:ascii="宋体" w:hAnsi="宋体" w:hint="eastAsia"/>
                <w:szCs w:val="21"/>
              </w:rPr>
              <w:lastRenderedPageBreak/>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心理测量与评价</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eastAsia="宋体" w:hAnsi="宋体" w:hint="eastAsia"/>
              </w:rPr>
              <w:t>18级心理健康</w:t>
            </w:r>
            <w:r>
              <w:rPr>
                <w:rFonts w:ascii="宋体" w:eastAsia="宋体" w:hAnsi="宋体" w:hint="eastAsia"/>
              </w:rPr>
              <w:lastRenderedPageBreak/>
              <w:t>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lastRenderedPageBreak/>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lastRenderedPageBreak/>
              <w:t>2018-2019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教育统计与spss</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17教育学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2017-2018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心理测量与评价</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szCs w:val="24"/>
              </w:rPr>
            </w:pPr>
            <w:r>
              <w:rPr>
                <w:rFonts w:ascii="宋体" w:hAnsi="宋体" w:hint="eastAsia"/>
                <w:szCs w:val="24"/>
              </w:rPr>
              <w:t>17级心理健康教育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4"/>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2017-2018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教育统计与spss</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szCs w:val="24"/>
              </w:rPr>
            </w:pPr>
            <w:r>
              <w:rPr>
                <w:rFonts w:ascii="宋体" w:hAnsi="宋体" w:hint="eastAsia"/>
                <w:szCs w:val="24"/>
              </w:rPr>
              <w:t>16教育学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4"/>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2016-2017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心理测量与评价</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16级心理健康教育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2016-2017  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教育统计与spss</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15教育学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432</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备注</w:t>
            </w: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4C5C72">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4C5C72" w:rsidRDefault="004C5C72">
            <w:pPr>
              <w:spacing w:line="240" w:lineRule="exact"/>
              <w:rPr>
                <w:rFonts w:ascii="仿宋_GB2312" w:eastAsia="仿宋_GB2312"/>
                <w:szCs w:val="21"/>
              </w:rPr>
            </w:pPr>
          </w:p>
          <w:p w:rsidR="004C5C72" w:rsidRDefault="00AF2F56">
            <w:pPr>
              <w:spacing w:line="360" w:lineRule="auto"/>
              <w:jc w:val="left"/>
              <w:rPr>
                <w:rFonts w:ascii="宋体" w:hAnsi="宋体"/>
                <w:sz w:val="24"/>
                <w:szCs w:val="24"/>
              </w:rPr>
            </w:pPr>
            <w:r>
              <w:rPr>
                <w:rFonts w:ascii="宋体" w:hAnsi="宋体" w:hint="eastAsia"/>
                <w:sz w:val="24"/>
                <w:szCs w:val="24"/>
              </w:rPr>
              <w:t>一、毕业论文指导</w:t>
            </w:r>
          </w:p>
          <w:p w:rsidR="004C5C72" w:rsidRDefault="00AF2F56">
            <w:pPr>
              <w:spacing w:line="360" w:lineRule="auto"/>
              <w:jc w:val="left"/>
              <w:rPr>
                <w:rFonts w:ascii="宋体" w:hAnsi="宋体"/>
                <w:sz w:val="24"/>
                <w:szCs w:val="24"/>
              </w:rPr>
            </w:pPr>
            <w:r>
              <w:rPr>
                <w:rFonts w:ascii="宋体" w:hAnsi="宋体" w:hint="eastAsia"/>
                <w:sz w:val="24"/>
                <w:szCs w:val="24"/>
              </w:rPr>
              <w:t>2016年指导12级应用心理学本科生8名，学前教育本科生2名的毕业论文</w:t>
            </w:r>
          </w:p>
          <w:p w:rsidR="004C5C72" w:rsidRDefault="00AF2F56">
            <w:pPr>
              <w:spacing w:line="360" w:lineRule="auto"/>
              <w:jc w:val="left"/>
              <w:rPr>
                <w:rFonts w:ascii="宋体" w:hAnsi="宋体"/>
                <w:sz w:val="24"/>
                <w:szCs w:val="24"/>
              </w:rPr>
            </w:pPr>
            <w:r>
              <w:rPr>
                <w:rFonts w:ascii="宋体" w:hAnsi="宋体" w:hint="eastAsia"/>
                <w:sz w:val="24"/>
                <w:szCs w:val="24"/>
              </w:rPr>
              <w:t>2017年指导13级应用心理学本科生6名学生，学前教育本科生2名的毕业论文</w:t>
            </w:r>
          </w:p>
          <w:p w:rsidR="004C5C72" w:rsidRDefault="00AF2F56">
            <w:pPr>
              <w:spacing w:line="360" w:lineRule="auto"/>
              <w:jc w:val="left"/>
              <w:rPr>
                <w:rFonts w:ascii="宋体" w:hAnsi="宋体"/>
                <w:sz w:val="24"/>
                <w:szCs w:val="24"/>
              </w:rPr>
            </w:pPr>
            <w:r>
              <w:rPr>
                <w:rFonts w:ascii="宋体" w:hAnsi="宋体" w:hint="eastAsia"/>
                <w:sz w:val="24"/>
                <w:szCs w:val="24"/>
              </w:rPr>
              <w:t>2018年指导14级应用心理学本科生6名学生，学前教育本科生2名的毕业论文</w:t>
            </w:r>
          </w:p>
          <w:p w:rsidR="004C5C72" w:rsidRDefault="00AF2F56">
            <w:pPr>
              <w:spacing w:line="360" w:lineRule="auto"/>
              <w:jc w:val="left"/>
              <w:rPr>
                <w:rFonts w:ascii="宋体" w:hAnsi="宋体"/>
                <w:sz w:val="24"/>
                <w:szCs w:val="24"/>
              </w:rPr>
            </w:pPr>
            <w:r>
              <w:rPr>
                <w:rFonts w:ascii="宋体" w:hAnsi="宋体" w:hint="eastAsia"/>
                <w:sz w:val="24"/>
                <w:szCs w:val="24"/>
              </w:rPr>
              <w:t>2019年指导15级应用心理学本科生5名学生的毕业论文</w:t>
            </w:r>
          </w:p>
          <w:p w:rsidR="004C5C72" w:rsidRDefault="00AF2F56">
            <w:pPr>
              <w:spacing w:line="360" w:lineRule="auto"/>
              <w:jc w:val="left"/>
              <w:rPr>
                <w:rFonts w:ascii="宋体" w:hAnsi="宋体"/>
                <w:sz w:val="24"/>
                <w:szCs w:val="24"/>
              </w:rPr>
            </w:pPr>
            <w:r>
              <w:rPr>
                <w:rFonts w:ascii="宋体" w:hAnsi="宋体" w:hint="eastAsia"/>
                <w:sz w:val="24"/>
                <w:szCs w:val="24"/>
              </w:rPr>
              <w:t>2020年指导16级应用心理学本科生7名学生的毕业论文</w:t>
            </w:r>
          </w:p>
          <w:p w:rsidR="004C5C72" w:rsidRDefault="00AF2F56">
            <w:pPr>
              <w:numPr>
                <w:ilvl w:val="0"/>
                <w:numId w:val="1"/>
              </w:numPr>
              <w:spacing w:line="360" w:lineRule="auto"/>
              <w:jc w:val="left"/>
              <w:rPr>
                <w:rFonts w:ascii="宋体" w:hAnsi="宋体"/>
                <w:sz w:val="24"/>
                <w:szCs w:val="24"/>
              </w:rPr>
            </w:pPr>
            <w:r>
              <w:rPr>
                <w:rFonts w:ascii="宋体" w:hAnsi="宋体" w:hint="eastAsia"/>
                <w:sz w:val="24"/>
                <w:szCs w:val="24"/>
              </w:rPr>
              <w:t>学生实习</w:t>
            </w:r>
          </w:p>
          <w:p w:rsidR="004C5C72" w:rsidRDefault="00AF2F56">
            <w:pPr>
              <w:numPr>
                <w:ilvl w:val="0"/>
                <w:numId w:val="2"/>
              </w:numPr>
              <w:spacing w:line="360" w:lineRule="auto"/>
              <w:jc w:val="left"/>
              <w:rPr>
                <w:rFonts w:ascii="宋体" w:hAnsi="宋体"/>
                <w:sz w:val="24"/>
                <w:szCs w:val="24"/>
              </w:rPr>
            </w:pPr>
            <w:r>
              <w:rPr>
                <w:rFonts w:ascii="宋体" w:hAnsi="宋体" w:hint="eastAsia"/>
                <w:sz w:val="24"/>
                <w:szCs w:val="24"/>
              </w:rPr>
              <w:t>本科生毕业实习（集中实习），2016应心</w:t>
            </w:r>
          </w:p>
          <w:p w:rsidR="004C5C72" w:rsidRDefault="00AF2F56">
            <w:pPr>
              <w:numPr>
                <w:ilvl w:val="0"/>
                <w:numId w:val="2"/>
              </w:numPr>
              <w:spacing w:line="360" w:lineRule="auto"/>
              <w:jc w:val="left"/>
              <w:rPr>
                <w:rFonts w:ascii="宋体" w:hAnsi="宋体"/>
                <w:sz w:val="24"/>
                <w:szCs w:val="24"/>
              </w:rPr>
            </w:pPr>
            <w:r>
              <w:rPr>
                <w:rFonts w:ascii="宋体" w:hAnsi="宋体" w:hint="eastAsia"/>
                <w:sz w:val="24"/>
                <w:szCs w:val="24"/>
              </w:rPr>
              <w:t>研究生毕业实习（集中实习），2019心理健康教育</w:t>
            </w:r>
          </w:p>
          <w:p w:rsidR="004C5C72" w:rsidRDefault="00AF2F56">
            <w:pPr>
              <w:numPr>
                <w:ilvl w:val="0"/>
                <w:numId w:val="1"/>
              </w:numPr>
              <w:spacing w:line="360" w:lineRule="auto"/>
              <w:jc w:val="left"/>
              <w:rPr>
                <w:rFonts w:ascii="宋体" w:hAnsi="宋体"/>
                <w:sz w:val="24"/>
                <w:szCs w:val="24"/>
              </w:rPr>
            </w:pPr>
            <w:r>
              <w:rPr>
                <w:rFonts w:ascii="宋体" w:hAnsi="宋体" w:hint="eastAsia"/>
                <w:sz w:val="24"/>
                <w:szCs w:val="24"/>
              </w:rPr>
              <w:t>实践情况</w:t>
            </w:r>
          </w:p>
          <w:p w:rsidR="004C5C72" w:rsidRDefault="00AF2F56">
            <w:pPr>
              <w:spacing w:line="360" w:lineRule="auto"/>
              <w:jc w:val="left"/>
              <w:rPr>
                <w:rFonts w:ascii="宋体" w:hAnsi="宋体"/>
                <w:sz w:val="24"/>
              </w:rPr>
            </w:pPr>
            <w:r>
              <w:rPr>
                <w:rFonts w:ascii="宋体" w:hAnsi="宋体" w:hint="eastAsia"/>
                <w:sz w:val="24"/>
                <w:szCs w:val="24"/>
              </w:rPr>
              <w:t xml:space="preserve">   1、</w:t>
            </w:r>
            <w:r>
              <w:rPr>
                <w:rFonts w:ascii="宋体" w:hAnsi="宋体" w:hint="eastAsia"/>
                <w:sz w:val="24"/>
              </w:rPr>
              <w:t>2016年指导学生参加大学生志愿者暑期文化科技卫生“三下乡</w:t>
            </w:r>
            <w:r>
              <w:rPr>
                <w:rFonts w:ascii="宋体" w:hAnsi="宋体"/>
                <w:sz w:val="24"/>
              </w:rPr>
              <w:t>”</w:t>
            </w:r>
            <w:r>
              <w:rPr>
                <w:rFonts w:ascii="宋体" w:hAnsi="宋体" w:hint="eastAsia"/>
                <w:sz w:val="24"/>
              </w:rPr>
              <w:t>社会实践活动,并获得学校优秀指导老师称号。</w:t>
            </w:r>
          </w:p>
          <w:p w:rsidR="004C5C72" w:rsidRDefault="00AF2F56">
            <w:pPr>
              <w:spacing w:line="360" w:lineRule="auto"/>
              <w:ind w:firstLineChars="200" w:firstLine="480"/>
              <w:jc w:val="left"/>
              <w:rPr>
                <w:rFonts w:ascii="仿宋_GB2312" w:eastAsia="仿宋_GB2312"/>
                <w:szCs w:val="21"/>
              </w:rPr>
            </w:pPr>
            <w:r>
              <w:rPr>
                <w:rFonts w:ascii="宋体" w:hAnsi="宋体" w:hint="eastAsia"/>
                <w:sz w:val="24"/>
              </w:rPr>
              <w:t>2、2020年暑假，指导应用心理学本科在陵水文罗镇中学的暑期支教社会实践活动</w:t>
            </w:r>
          </w:p>
        </w:tc>
      </w:tr>
    </w:tbl>
    <w:p w:rsidR="004C5C72" w:rsidRDefault="004C5C72"/>
    <w:p w:rsidR="004C5C72" w:rsidRDefault="004C5C72"/>
    <w:p w:rsidR="004C5C72" w:rsidRDefault="00AF2F56">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4C5C72">
        <w:trPr>
          <w:trHeight w:val="450"/>
        </w:trPr>
        <w:tc>
          <w:tcPr>
            <w:tcW w:w="9580" w:type="dxa"/>
            <w:gridSpan w:val="13"/>
            <w:tcBorders>
              <w:top w:val="nil"/>
              <w:left w:val="nil"/>
              <w:bottom w:val="single" w:sz="4" w:space="0" w:color="auto"/>
              <w:right w:val="nil"/>
            </w:tcBorders>
            <w:shd w:val="clear" w:color="auto" w:fill="auto"/>
            <w:noWrap/>
            <w:vAlign w:val="center"/>
          </w:tcPr>
          <w:p w:rsidR="004C5C72" w:rsidRDefault="00AF2F5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4C5C72">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945"/>
        </w:trPr>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100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1</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100</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bl>
    <w:p w:rsidR="004C5C72" w:rsidRDefault="004C5C72"/>
    <w:p w:rsidR="004C5C72" w:rsidRDefault="004C5C72">
      <w:pPr>
        <w:rPr>
          <w:rFonts w:ascii="宋体" w:eastAsia="宋体" w:hAnsi="宋体" w:cs="宋体"/>
          <w:kern w:val="0"/>
          <w:sz w:val="24"/>
          <w:szCs w:val="24"/>
        </w:rPr>
      </w:pPr>
    </w:p>
    <w:p w:rsidR="004C5C72" w:rsidRDefault="004C5C72">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4C5C72">
        <w:trPr>
          <w:trHeight w:val="450"/>
        </w:trPr>
        <w:tc>
          <w:tcPr>
            <w:tcW w:w="9797" w:type="dxa"/>
            <w:gridSpan w:val="14"/>
            <w:tcBorders>
              <w:top w:val="nil"/>
              <w:left w:val="nil"/>
              <w:bottom w:val="single" w:sz="4" w:space="0" w:color="auto"/>
              <w:right w:val="nil"/>
            </w:tcBorders>
            <w:shd w:val="clear" w:color="auto" w:fill="auto"/>
            <w:noWrap/>
            <w:vAlign w:val="center"/>
          </w:tcPr>
          <w:p w:rsidR="004C5C72" w:rsidRDefault="00AF2F5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高校教师职务任职资格评审教育教学能力评价计分汇总表2-2</w:t>
            </w:r>
          </w:p>
        </w:tc>
      </w:tr>
      <w:tr w:rsidR="004C5C72">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5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945"/>
        </w:trPr>
        <w:tc>
          <w:tcPr>
            <w:tcW w:w="5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全国A类指导奖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6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全国B类指导奖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全国C类指导奖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1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20</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4C5C72" w:rsidRDefault="00AF2F56">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rsidR="004C5C72" w:rsidRDefault="00AF2F56">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4C5C72" w:rsidRDefault="004C5C72">
      <w:pPr>
        <w:spacing w:line="360" w:lineRule="exact"/>
        <w:rPr>
          <w:rFonts w:ascii="宋体" w:eastAsia="宋体" w:hAnsi="宋体" w:cs="宋体"/>
          <w:kern w:val="0"/>
          <w:sz w:val="24"/>
          <w:szCs w:val="24"/>
        </w:rPr>
      </w:pPr>
    </w:p>
    <w:p w:rsidR="004C5C72" w:rsidRDefault="00AF2F56">
      <w:pPr>
        <w:spacing w:line="360" w:lineRule="exact"/>
      </w:pPr>
      <w:r>
        <w:rPr>
          <w:rFonts w:ascii="宋体" w:eastAsia="宋体" w:hAnsi="宋体" w:cs="宋体" w:hint="eastAsia"/>
          <w:kern w:val="0"/>
          <w:sz w:val="24"/>
          <w:szCs w:val="24"/>
        </w:rPr>
        <w:t>二级单位审核者签名：                     职能部门审核者签名：</w:t>
      </w:r>
    </w:p>
    <w:p w:rsidR="004C5C72" w:rsidRDefault="004C5C72"/>
    <w:p w:rsidR="004C5C72" w:rsidRDefault="00AF2F56">
      <w:pPr>
        <w:widowControl/>
        <w:jc w:val="left"/>
      </w:pPr>
      <w:r>
        <w:br w:type="page"/>
      </w:r>
    </w:p>
    <w:p w:rsidR="004C5C72" w:rsidRDefault="00AF2F56">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tcPr>
          <w:p w:rsidR="004C5C72" w:rsidRDefault="004C5C72">
            <w:pPr>
              <w:rPr>
                <w:rFonts w:asciiTheme="minorEastAsia" w:hAnsiTheme="minorEastAsia" w:cs="宋体"/>
                <w:kern w:val="0"/>
                <w:szCs w:val="21"/>
              </w:rPr>
            </w:pPr>
          </w:p>
          <w:p w:rsidR="004C5C72" w:rsidRDefault="004C5C72">
            <w:pPr>
              <w:rPr>
                <w:rFonts w:asciiTheme="minorEastAsia" w:hAnsiTheme="minorEastAsia" w:cs="宋体"/>
                <w:kern w:val="0"/>
                <w:szCs w:val="21"/>
              </w:rPr>
            </w:pPr>
          </w:p>
        </w:tc>
        <w:tc>
          <w:tcPr>
            <w:tcW w:w="3119" w:type="dxa"/>
          </w:tcPr>
          <w:p w:rsidR="004C5C72" w:rsidRDefault="00AF2F56">
            <w:pPr>
              <w:rPr>
                <w:rFonts w:asciiTheme="minorEastAsia" w:hAnsiTheme="minorEastAsia" w:cs="宋体"/>
                <w:kern w:val="0"/>
                <w:szCs w:val="21"/>
              </w:rPr>
            </w:pPr>
            <w:r>
              <w:rPr>
                <w:rFonts w:hint="eastAsia"/>
              </w:rPr>
              <w:t>提高大学生心理健康教育工作的专业化水平和普及化程度的探索与实践</w:t>
            </w:r>
          </w:p>
        </w:tc>
        <w:tc>
          <w:tcPr>
            <w:tcW w:w="708" w:type="dxa"/>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校级</w:t>
            </w:r>
          </w:p>
        </w:tc>
        <w:tc>
          <w:tcPr>
            <w:tcW w:w="709" w:type="dxa"/>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一等</w:t>
            </w:r>
          </w:p>
        </w:tc>
        <w:tc>
          <w:tcPr>
            <w:tcW w:w="1418" w:type="dxa"/>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9</w:t>
            </w:r>
          </w:p>
        </w:tc>
        <w:tc>
          <w:tcPr>
            <w:tcW w:w="1417" w:type="dxa"/>
            <w:tcBorders>
              <w:right w:val="single" w:sz="4" w:space="0" w:color="auto"/>
            </w:tcBorders>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1134" w:type="dxa"/>
            <w:tcBorders>
              <w:right w:val="single" w:sz="4" w:space="0" w:color="auto"/>
            </w:tcBorders>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2016</w:t>
            </w:r>
          </w:p>
        </w:tc>
        <w:tc>
          <w:tcPr>
            <w:tcW w:w="532" w:type="dxa"/>
            <w:tcBorders>
              <w:left w:val="single" w:sz="4" w:space="0" w:color="auto"/>
            </w:tcBorders>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0</w:t>
            </w: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4C5C72">
        <w:tc>
          <w:tcPr>
            <w:tcW w:w="9854" w:type="dxa"/>
            <w:gridSpan w:val="7"/>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4111" w:type="dxa"/>
            <w:vAlign w:val="center"/>
          </w:tcPr>
          <w:p w:rsidR="004C5C72" w:rsidRDefault="004C5C72">
            <w:pPr>
              <w:jc w:val="center"/>
              <w:rPr>
                <w:rFonts w:asciiTheme="minorEastAsia" w:hAnsiTheme="minorEastAsia" w:cs="宋体"/>
                <w:kern w:val="0"/>
                <w:szCs w:val="21"/>
              </w:rPr>
            </w:pPr>
          </w:p>
        </w:tc>
        <w:tc>
          <w:tcPr>
            <w:tcW w:w="709"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276"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4C5C72">
        <w:tc>
          <w:tcPr>
            <w:tcW w:w="9854" w:type="dxa"/>
            <w:gridSpan w:val="6"/>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4253" w:type="dxa"/>
            <w:vAlign w:val="center"/>
          </w:tcPr>
          <w:p w:rsidR="004C5C72" w:rsidRDefault="004C5C72">
            <w:pPr>
              <w:jc w:val="center"/>
              <w:rPr>
                <w:rFonts w:asciiTheme="minorEastAsia" w:hAnsiTheme="minorEastAsia" w:cs="宋体"/>
                <w:kern w:val="0"/>
                <w:szCs w:val="21"/>
              </w:rPr>
            </w:pPr>
          </w:p>
        </w:tc>
        <w:tc>
          <w:tcPr>
            <w:tcW w:w="850" w:type="dxa"/>
            <w:vAlign w:val="center"/>
          </w:tcPr>
          <w:p w:rsidR="004C5C72" w:rsidRDefault="004C5C72">
            <w:pPr>
              <w:jc w:val="center"/>
              <w:rPr>
                <w:rFonts w:asciiTheme="minorEastAsia" w:hAnsiTheme="minorEastAsia" w:cs="宋体"/>
                <w:kern w:val="0"/>
                <w:szCs w:val="21"/>
              </w:rPr>
            </w:pPr>
          </w:p>
        </w:tc>
        <w:tc>
          <w:tcPr>
            <w:tcW w:w="2410"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4C5C72">
        <w:tc>
          <w:tcPr>
            <w:tcW w:w="9854" w:type="dxa"/>
            <w:gridSpan w:val="7"/>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1559"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708" w:type="dxa"/>
            <w:vAlign w:val="center"/>
          </w:tcPr>
          <w:p w:rsidR="004C5C72" w:rsidRDefault="004C5C72">
            <w:pPr>
              <w:jc w:val="center"/>
              <w:rPr>
                <w:rFonts w:asciiTheme="minorEastAsia" w:hAnsiTheme="minorEastAsia" w:cs="宋体"/>
                <w:kern w:val="0"/>
                <w:szCs w:val="21"/>
              </w:rPr>
            </w:pPr>
          </w:p>
        </w:tc>
        <w:tc>
          <w:tcPr>
            <w:tcW w:w="851"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708" w:type="dxa"/>
            <w:vAlign w:val="center"/>
          </w:tcPr>
          <w:p w:rsidR="004C5C72" w:rsidRDefault="004C5C72">
            <w:pPr>
              <w:jc w:val="center"/>
              <w:rPr>
                <w:rFonts w:asciiTheme="minorEastAsia" w:hAnsiTheme="minorEastAsia" w:cs="宋体"/>
                <w:kern w:val="0"/>
                <w:szCs w:val="21"/>
              </w:rPr>
            </w:pPr>
          </w:p>
        </w:tc>
        <w:tc>
          <w:tcPr>
            <w:tcW w:w="851"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4C5C72">
        <w:tc>
          <w:tcPr>
            <w:tcW w:w="9854" w:type="dxa"/>
            <w:gridSpan w:val="8"/>
            <w:vAlign w:val="center"/>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708" w:type="dxa"/>
            <w:vAlign w:val="center"/>
          </w:tcPr>
          <w:p w:rsidR="004C5C72" w:rsidRDefault="004C5C72">
            <w:pPr>
              <w:jc w:val="center"/>
              <w:rPr>
                <w:rFonts w:asciiTheme="minorEastAsia" w:hAnsiTheme="minorEastAsia" w:cs="宋体"/>
                <w:kern w:val="0"/>
                <w:szCs w:val="21"/>
              </w:rPr>
            </w:pPr>
          </w:p>
        </w:tc>
        <w:tc>
          <w:tcPr>
            <w:tcW w:w="851"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p w:rsidR="004C5C72" w:rsidRDefault="00AF2F56">
      <w:pPr>
        <w:widowControl/>
        <w:jc w:val="left"/>
        <w:rPr>
          <w:rFonts w:asciiTheme="minorEastAsia" w:hAnsiTheme="minorEastAsia" w:cs="宋体"/>
          <w:kern w:val="0"/>
          <w:szCs w:val="21"/>
        </w:rPr>
      </w:pPr>
      <w:r>
        <w:rPr>
          <w:rFonts w:asciiTheme="minorEastAsia" w:hAnsiTheme="minorEastAsia" w:cs="宋体"/>
          <w:kern w:val="0"/>
          <w:szCs w:val="21"/>
        </w:rPr>
        <w:lastRenderedPageBreak/>
        <w:br w:type="page"/>
      </w:r>
    </w:p>
    <w:p w:rsidR="004C5C72" w:rsidRDefault="004C5C72">
      <w:pPr>
        <w:rPr>
          <w:rFonts w:asciiTheme="minorEastAsia" w:hAnsiTheme="minorEastAsia" w:cs="宋体"/>
          <w:kern w:val="0"/>
          <w:szCs w:val="21"/>
        </w:rPr>
      </w:pPr>
    </w:p>
    <w:tbl>
      <w:tblPr>
        <w:tblStyle w:val="a6"/>
        <w:tblW w:w="0" w:type="auto"/>
        <w:tblLook w:val="04A0"/>
      </w:tblPr>
      <w:tblGrid>
        <w:gridCol w:w="810"/>
        <w:gridCol w:w="3078"/>
        <w:gridCol w:w="704"/>
        <w:gridCol w:w="845"/>
        <w:gridCol w:w="1759"/>
        <w:gridCol w:w="1276"/>
        <w:gridCol w:w="850"/>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4C5C72">
        <w:tc>
          <w:tcPr>
            <w:tcW w:w="810"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0"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078" w:type="dxa"/>
            <w:vAlign w:val="center"/>
          </w:tcPr>
          <w:p w:rsidR="004C5C72" w:rsidRDefault="004C5C72">
            <w:pPr>
              <w:jc w:val="center"/>
              <w:rPr>
                <w:rFonts w:asciiTheme="minorEastAsia" w:hAnsiTheme="minorEastAsia" w:cs="宋体"/>
                <w:kern w:val="0"/>
                <w:szCs w:val="21"/>
              </w:rPr>
            </w:pPr>
          </w:p>
        </w:tc>
        <w:tc>
          <w:tcPr>
            <w:tcW w:w="704" w:type="dxa"/>
            <w:vAlign w:val="center"/>
          </w:tcPr>
          <w:p w:rsidR="004C5C72" w:rsidRDefault="004C5C72">
            <w:pPr>
              <w:jc w:val="center"/>
              <w:rPr>
                <w:rFonts w:asciiTheme="minorEastAsia" w:hAnsiTheme="minorEastAsia" w:cs="宋体"/>
                <w:kern w:val="0"/>
                <w:szCs w:val="21"/>
              </w:rPr>
            </w:pPr>
          </w:p>
        </w:tc>
        <w:tc>
          <w:tcPr>
            <w:tcW w:w="845" w:type="dxa"/>
            <w:vAlign w:val="center"/>
          </w:tcPr>
          <w:p w:rsidR="004C5C72" w:rsidRDefault="004C5C72">
            <w:pPr>
              <w:jc w:val="center"/>
              <w:rPr>
                <w:rFonts w:asciiTheme="minorEastAsia" w:hAnsiTheme="minorEastAsia" w:cs="宋体"/>
                <w:kern w:val="0"/>
                <w:szCs w:val="21"/>
              </w:rPr>
            </w:pPr>
          </w:p>
        </w:tc>
        <w:tc>
          <w:tcPr>
            <w:tcW w:w="1759" w:type="dxa"/>
            <w:vAlign w:val="center"/>
          </w:tcPr>
          <w:p w:rsidR="004C5C72" w:rsidRDefault="004C5C72">
            <w:pPr>
              <w:jc w:val="center"/>
              <w:rPr>
                <w:rFonts w:asciiTheme="minorEastAsia" w:hAnsiTheme="minorEastAsia" w:cs="宋体"/>
                <w:kern w:val="0"/>
                <w:szCs w:val="21"/>
              </w:rPr>
            </w:pPr>
          </w:p>
        </w:tc>
        <w:tc>
          <w:tcPr>
            <w:tcW w:w="1276"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850"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4C5C72">
        <w:tc>
          <w:tcPr>
            <w:tcW w:w="9854" w:type="dxa"/>
            <w:gridSpan w:val="7"/>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4C5C72">
        <w:tc>
          <w:tcPr>
            <w:tcW w:w="812"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2" w:type="dxa"/>
          </w:tcPr>
          <w:p w:rsidR="004C5C72" w:rsidRDefault="004C5C72">
            <w:pPr>
              <w:rPr>
                <w:rFonts w:asciiTheme="minorEastAsia" w:hAnsiTheme="minorEastAsia" w:cs="宋体"/>
                <w:kern w:val="0"/>
                <w:szCs w:val="21"/>
              </w:rPr>
            </w:pPr>
          </w:p>
          <w:p w:rsidR="004C5C72" w:rsidRDefault="004C5C72">
            <w:pPr>
              <w:rPr>
                <w:rFonts w:asciiTheme="minorEastAsia" w:hAnsiTheme="minorEastAsia" w:cs="宋体"/>
                <w:kern w:val="0"/>
                <w:szCs w:val="21"/>
              </w:rPr>
            </w:pPr>
          </w:p>
        </w:tc>
        <w:tc>
          <w:tcPr>
            <w:tcW w:w="3091" w:type="dxa"/>
          </w:tcPr>
          <w:p w:rsidR="004C5C72" w:rsidRDefault="004C5C72">
            <w:pPr>
              <w:rPr>
                <w:rFonts w:asciiTheme="minorEastAsia" w:hAnsiTheme="minorEastAsia" w:cs="宋体"/>
                <w:kern w:val="0"/>
                <w:szCs w:val="21"/>
              </w:rPr>
            </w:pPr>
          </w:p>
        </w:tc>
        <w:tc>
          <w:tcPr>
            <w:tcW w:w="705" w:type="dxa"/>
          </w:tcPr>
          <w:p w:rsidR="004C5C72" w:rsidRDefault="004C5C72">
            <w:pPr>
              <w:rPr>
                <w:rFonts w:asciiTheme="minorEastAsia" w:hAnsiTheme="minorEastAsia" w:cs="宋体"/>
                <w:kern w:val="0"/>
                <w:szCs w:val="21"/>
              </w:rPr>
            </w:pPr>
          </w:p>
        </w:tc>
        <w:tc>
          <w:tcPr>
            <w:tcW w:w="1737" w:type="dxa"/>
          </w:tcPr>
          <w:p w:rsidR="004C5C72" w:rsidRDefault="004C5C72">
            <w:pPr>
              <w:rPr>
                <w:rFonts w:asciiTheme="minorEastAsia" w:hAnsiTheme="minorEastAsia" w:cs="宋体"/>
                <w:kern w:val="0"/>
                <w:szCs w:val="21"/>
              </w:rPr>
            </w:pPr>
          </w:p>
        </w:tc>
        <w:tc>
          <w:tcPr>
            <w:tcW w:w="1843" w:type="dxa"/>
            <w:tcBorders>
              <w:right w:val="single" w:sz="4" w:space="0" w:color="auto"/>
            </w:tcBorders>
          </w:tcPr>
          <w:p w:rsidR="004C5C72" w:rsidRDefault="004C5C72">
            <w:pPr>
              <w:rPr>
                <w:rFonts w:asciiTheme="minorEastAsia" w:hAnsiTheme="minorEastAsia" w:cs="宋体"/>
                <w:kern w:val="0"/>
                <w:szCs w:val="21"/>
              </w:rPr>
            </w:pPr>
          </w:p>
        </w:tc>
        <w:tc>
          <w:tcPr>
            <w:tcW w:w="1134" w:type="dxa"/>
            <w:tcBorders>
              <w:right w:val="single" w:sz="4" w:space="0" w:color="auto"/>
            </w:tcBorders>
          </w:tcPr>
          <w:p w:rsidR="004C5C72" w:rsidRDefault="004C5C72">
            <w:pPr>
              <w:rPr>
                <w:rFonts w:asciiTheme="minorEastAsia" w:hAnsiTheme="minorEastAsia" w:cs="宋体"/>
                <w:kern w:val="0"/>
                <w:szCs w:val="21"/>
              </w:rPr>
            </w:pPr>
          </w:p>
        </w:tc>
        <w:tc>
          <w:tcPr>
            <w:tcW w:w="532" w:type="dxa"/>
            <w:tcBorders>
              <w:left w:val="single" w:sz="4" w:space="0" w:color="auto"/>
            </w:tcBorders>
          </w:tcPr>
          <w:p w:rsidR="004C5C72" w:rsidRDefault="004C5C72">
            <w:pPr>
              <w:rPr>
                <w:rFonts w:asciiTheme="minorEastAsia" w:hAnsiTheme="minorEastAsia" w:cs="宋体"/>
                <w:kern w:val="0"/>
                <w:szCs w:val="21"/>
              </w:rPr>
            </w:pPr>
          </w:p>
        </w:tc>
      </w:tr>
    </w:tbl>
    <w:p w:rsidR="004C5C72" w:rsidRDefault="004C5C72">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4C5C72">
        <w:tc>
          <w:tcPr>
            <w:tcW w:w="816"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6"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04" w:type="dxa"/>
            <w:vAlign w:val="center"/>
          </w:tcPr>
          <w:p w:rsidR="004C5C72" w:rsidRDefault="004C5C72">
            <w:pPr>
              <w:jc w:val="center"/>
              <w:rPr>
                <w:rFonts w:asciiTheme="minorEastAsia" w:hAnsiTheme="minorEastAsia" w:cs="宋体"/>
                <w:kern w:val="0"/>
                <w:szCs w:val="21"/>
              </w:rPr>
            </w:pPr>
          </w:p>
        </w:tc>
        <w:tc>
          <w:tcPr>
            <w:tcW w:w="866" w:type="dxa"/>
            <w:vAlign w:val="center"/>
          </w:tcPr>
          <w:p w:rsidR="004C5C72" w:rsidRDefault="004C5C72">
            <w:pPr>
              <w:jc w:val="center"/>
              <w:rPr>
                <w:rFonts w:asciiTheme="minorEastAsia" w:hAnsiTheme="minorEastAsia" w:cs="宋体"/>
                <w:kern w:val="0"/>
                <w:szCs w:val="21"/>
              </w:rPr>
            </w:pPr>
          </w:p>
        </w:tc>
        <w:tc>
          <w:tcPr>
            <w:tcW w:w="689" w:type="dxa"/>
            <w:vAlign w:val="center"/>
          </w:tcPr>
          <w:p w:rsidR="004C5C72" w:rsidRDefault="004C5C72">
            <w:pPr>
              <w:jc w:val="center"/>
              <w:rPr>
                <w:rFonts w:asciiTheme="minorEastAsia" w:hAnsiTheme="minorEastAsia" w:cs="宋体"/>
                <w:kern w:val="0"/>
                <w:szCs w:val="21"/>
              </w:rPr>
            </w:pPr>
          </w:p>
        </w:tc>
        <w:tc>
          <w:tcPr>
            <w:tcW w:w="1721" w:type="dxa"/>
            <w:vAlign w:val="center"/>
          </w:tcPr>
          <w:p w:rsidR="004C5C72" w:rsidRDefault="004C5C72">
            <w:pPr>
              <w:jc w:val="center"/>
              <w:rPr>
                <w:rFonts w:asciiTheme="minorEastAsia" w:hAnsiTheme="minorEastAsia" w:cs="宋体"/>
                <w:kern w:val="0"/>
                <w:szCs w:val="21"/>
              </w:rPr>
            </w:pPr>
          </w:p>
        </w:tc>
        <w:tc>
          <w:tcPr>
            <w:tcW w:w="1276"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850"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p w:rsidR="004C5C72" w:rsidRDefault="00AF2F56">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4C5C72">
        <w:trPr>
          <w:trHeight w:val="1065"/>
        </w:trPr>
        <w:tc>
          <w:tcPr>
            <w:tcW w:w="9654" w:type="dxa"/>
            <w:gridSpan w:val="9"/>
            <w:tcBorders>
              <w:bottom w:val="single" w:sz="4" w:space="0" w:color="auto"/>
            </w:tcBorders>
            <w:shd w:val="clear" w:color="auto" w:fill="auto"/>
            <w:vAlign w:val="center"/>
          </w:tcPr>
          <w:p w:rsidR="004C5C72" w:rsidRDefault="00AF2F56">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仿宋_GB2312" w:eastAsia="仿宋_GB2312" w:hAnsi="黑体" w:cs="Courier New" w:hint="eastAsia"/>
                <w:kern w:val="0"/>
                <w:sz w:val="32"/>
                <w:szCs w:val="32"/>
              </w:rPr>
              <w:t>（社会科学类）</w:t>
            </w:r>
          </w:p>
        </w:tc>
      </w:tr>
      <w:tr w:rsidR="004C5C72">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1000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800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200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525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225</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600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r>
              <w:rPr>
                <w:rFonts w:ascii="宋体" w:eastAsia="宋体" w:hAnsi="宋体" w:cs="宋体" w:hint="eastAsia"/>
                <w:color w:val="000000"/>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r>
              <w:rPr>
                <w:rFonts w:ascii="宋体" w:eastAsia="宋体" w:hAnsi="宋体" w:cs="宋体" w:hint="eastAsia"/>
                <w:color w:val="000000"/>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400</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200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600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bl>
    <w:p w:rsidR="004C5C72" w:rsidRDefault="004C5C72"/>
    <w:p w:rsidR="004C5C72" w:rsidRDefault="004C5C72"/>
    <w:p w:rsidR="004C5C72" w:rsidRDefault="004C5C72"/>
    <w:tbl>
      <w:tblPr>
        <w:tblW w:w="9654" w:type="dxa"/>
        <w:tblInd w:w="93" w:type="dxa"/>
        <w:tblLook w:val="04A0"/>
      </w:tblPr>
      <w:tblGrid>
        <w:gridCol w:w="736"/>
        <w:gridCol w:w="680"/>
        <w:gridCol w:w="1426"/>
        <w:gridCol w:w="2121"/>
        <w:gridCol w:w="297"/>
        <w:gridCol w:w="837"/>
        <w:gridCol w:w="708"/>
        <w:gridCol w:w="712"/>
        <w:gridCol w:w="709"/>
        <w:gridCol w:w="709"/>
        <w:gridCol w:w="719"/>
      </w:tblGrid>
      <w:tr w:rsidR="004C5C72">
        <w:trPr>
          <w:trHeight w:val="1065"/>
        </w:trPr>
        <w:tc>
          <w:tcPr>
            <w:tcW w:w="9654" w:type="dxa"/>
            <w:gridSpan w:val="11"/>
            <w:tcBorders>
              <w:bottom w:val="single" w:sz="4" w:space="0" w:color="auto"/>
            </w:tcBorders>
            <w:shd w:val="clear" w:color="auto" w:fill="auto"/>
            <w:vAlign w:val="center"/>
          </w:tcPr>
          <w:p w:rsidR="004C5C72" w:rsidRDefault="00AF2F56">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t xml:space="preserve">任现职以来科研创新能力评价计分汇总表2-2 </w:t>
            </w:r>
            <w:r>
              <w:rPr>
                <w:rFonts w:ascii="仿宋_GB2312" w:eastAsia="仿宋_GB2312" w:hAnsi="黑体" w:cs="Courier New" w:hint="eastAsia"/>
                <w:kern w:val="0"/>
                <w:sz w:val="32"/>
                <w:szCs w:val="32"/>
              </w:rPr>
              <w:t>（社会科学类）</w:t>
            </w:r>
          </w:p>
        </w:tc>
      </w:tr>
      <w:tr w:rsidR="004C5C72">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555"/>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63"/>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430"/>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35"/>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44"/>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46"/>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68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63"/>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699"/>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3"/>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6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5"/>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49"/>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7"/>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44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2125</w:t>
            </w: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r w:rsidR="004C5C72">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bl>
    <w:p w:rsidR="004C5C72" w:rsidRDefault="00AF2F56">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4C5C72" w:rsidRDefault="004C5C72">
      <w:pPr>
        <w:rPr>
          <w:rFonts w:ascii="宋体" w:eastAsia="宋体" w:hAnsi="宋体" w:cs="宋体"/>
          <w:kern w:val="0"/>
          <w:sz w:val="24"/>
          <w:szCs w:val="24"/>
        </w:rPr>
      </w:pPr>
    </w:p>
    <w:p w:rsidR="004C5C72" w:rsidRDefault="00AF2F56">
      <w:r>
        <w:rPr>
          <w:rFonts w:ascii="宋体" w:eastAsia="宋体" w:hAnsi="宋体" w:cs="宋体" w:hint="eastAsia"/>
          <w:kern w:val="0"/>
          <w:sz w:val="24"/>
          <w:szCs w:val="24"/>
        </w:rPr>
        <w:t>二级单位审核者签名：                     职能部门审核者签名：</w:t>
      </w:r>
    </w:p>
    <w:tbl>
      <w:tblPr>
        <w:tblW w:w="9654" w:type="dxa"/>
        <w:tblInd w:w="93" w:type="dxa"/>
        <w:tblLook w:val="04A0"/>
      </w:tblPr>
      <w:tblGrid>
        <w:gridCol w:w="1520"/>
        <w:gridCol w:w="1060"/>
        <w:gridCol w:w="1830"/>
        <w:gridCol w:w="1275"/>
        <w:gridCol w:w="709"/>
        <w:gridCol w:w="851"/>
        <w:gridCol w:w="708"/>
        <w:gridCol w:w="851"/>
        <w:gridCol w:w="850"/>
      </w:tblGrid>
      <w:tr w:rsidR="004C5C72">
        <w:trPr>
          <w:trHeight w:val="510"/>
        </w:trPr>
        <w:tc>
          <w:tcPr>
            <w:tcW w:w="9654" w:type="dxa"/>
            <w:gridSpan w:val="9"/>
            <w:tcBorders>
              <w:top w:val="nil"/>
              <w:left w:val="nil"/>
              <w:bottom w:val="single" w:sz="4" w:space="0" w:color="auto"/>
              <w:right w:val="nil"/>
            </w:tcBorders>
            <w:shd w:val="clear" w:color="auto" w:fill="auto"/>
            <w:vAlign w:val="center"/>
          </w:tcPr>
          <w:p w:rsidR="004C5C72" w:rsidRDefault="00AF2F56">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任现职以来科研创新能力评价计分汇总表2-1</w:t>
            </w:r>
            <w:r>
              <w:rPr>
                <w:rFonts w:ascii="仿宋_GB2312" w:eastAsia="仿宋_GB2312" w:hAnsi="黑体" w:cs="宋体" w:hint="eastAsia"/>
                <w:bCs/>
                <w:kern w:val="0"/>
                <w:sz w:val="32"/>
                <w:szCs w:val="32"/>
              </w:rPr>
              <w:t>（自然科学类）</w:t>
            </w:r>
          </w:p>
        </w:tc>
      </w:tr>
      <w:tr w:rsidR="004C5C72">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bl>
    <w:p w:rsidR="004C5C72" w:rsidRDefault="004C5C72"/>
    <w:p w:rsidR="004C5C72" w:rsidRDefault="00AF2F56">
      <w:pPr>
        <w:widowControl/>
        <w:jc w:val="left"/>
      </w:pPr>
      <w:r>
        <w:br w:type="page"/>
      </w:r>
    </w:p>
    <w:p w:rsidR="004C5C72" w:rsidRDefault="004C5C72"/>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4C5C72">
        <w:trPr>
          <w:trHeight w:val="510"/>
        </w:trPr>
        <w:tc>
          <w:tcPr>
            <w:tcW w:w="9654" w:type="dxa"/>
            <w:gridSpan w:val="11"/>
            <w:tcBorders>
              <w:top w:val="nil"/>
              <w:left w:val="nil"/>
              <w:bottom w:val="single" w:sz="4" w:space="0" w:color="auto"/>
              <w:right w:val="nil"/>
            </w:tcBorders>
            <w:shd w:val="clear" w:color="auto" w:fill="auto"/>
            <w:vAlign w:val="center"/>
          </w:tcPr>
          <w:p w:rsidR="004C5C72" w:rsidRDefault="00AF2F56">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任现职以来科研创新能力评价计分汇总表2-2</w:t>
            </w:r>
            <w:r>
              <w:rPr>
                <w:rFonts w:ascii="仿宋_GB2312" w:eastAsia="仿宋_GB2312" w:hAnsi="黑体" w:cs="宋体" w:hint="eastAsia"/>
                <w:bCs/>
                <w:kern w:val="0"/>
                <w:sz w:val="32"/>
                <w:szCs w:val="32"/>
              </w:rPr>
              <w:t>（自然科学类）</w:t>
            </w:r>
          </w:p>
        </w:tc>
      </w:tr>
      <w:tr w:rsidR="004C5C72">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4C5C72" w:rsidRDefault="004C5C72">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r w:rsidR="004C5C72">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r w:rsidR="004C5C72">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bl>
    <w:p w:rsidR="004C5C72" w:rsidRDefault="00AF2F56">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4C5C72" w:rsidRDefault="004C5C72">
      <w:pPr>
        <w:rPr>
          <w:rFonts w:ascii="宋体" w:eastAsia="宋体" w:hAnsi="宋体" w:cs="宋体"/>
          <w:kern w:val="0"/>
          <w:sz w:val="24"/>
          <w:szCs w:val="24"/>
        </w:rPr>
      </w:pPr>
    </w:p>
    <w:p w:rsidR="004C5C72" w:rsidRDefault="00AF2F56">
      <w:r>
        <w:rPr>
          <w:rFonts w:ascii="宋体" w:eastAsia="宋体" w:hAnsi="宋体" w:cs="宋体" w:hint="eastAsia"/>
          <w:kern w:val="0"/>
          <w:sz w:val="24"/>
          <w:szCs w:val="24"/>
        </w:rPr>
        <w:t>二级单位审核者签名：                     职能部门审核者签名：</w:t>
      </w:r>
    </w:p>
    <w:p w:rsidR="004C5C72" w:rsidRDefault="004C5C72"/>
    <w:p w:rsidR="004C5C72" w:rsidRDefault="004C5C72"/>
    <w:p w:rsidR="004C5C72" w:rsidRDefault="00AF2F56">
      <w:pPr>
        <w:widowControl/>
        <w:jc w:val="left"/>
      </w:pPr>
      <w:r>
        <w:br w:type="page"/>
      </w:r>
    </w:p>
    <w:p w:rsidR="004C5C72" w:rsidRDefault="004C5C72"/>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4C5C72">
        <w:trPr>
          <w:trHeight w:val="585"/>
        </w:trPr>
        <w:tc>
          <w:tcPr>
            <w:tcW w:w="9781" w:type="dxa"/>
            <w:gridSpan w:val="11"/>
            <w:vAlign w:val="center"/>
          </w:tcPr>
          <w:p w:rsidR="004C5C72" w:rsidRDefault="00AF2F56">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4C5C72">
        <w:trPr>
          <w:trHeight w:val="442"/>
        </w:trPr>
        <w:tc>
          <w:tcPr>
            <w:tcW w:w="9781" w:type="dxa"/>
            <w:gridSpan w:val="11"/>
            <w:vAlign w:val="center"/>
          </w:tcPr>
          <w:p w:rsidR="004C5C72" w:rsidRDefault="00AF2F56">
            <w:pPr>
              <w:jc w:val="center"/>
            </w:pPr>
            <w:r>
              <w:rPr>
                <w:rFonts w:hint="eastAsia"/>
                <w:b/>
                <w:bCs/>
              </w:rPr>
              <w:t>一、科研项目</w:t>
            </w:r>
          </w:p>
        </w:tc>
      </w:tr>
      <w:tr w:rsidR="004C5C72">
        <w:tc>
          <w:tcPr>
            <w:tcW w:w="576" w:type="dxa"/>
            <w:vAlign w:val="center"/>
          </w:tcPr>
          <w:p w:rsidR="004C5C72" w:rsidRDefault="00AF2F56">
            <w:pPr>
              <w:jc w:val="center"/>
              <w:rPr>
                <w:rFonts w:eastAsia="宋体"/>
              </w:rPr>
            </w:pPr>
            <w:r>
              <w:rPr>
                <w:rFonts w:hint="eastAsia"/>
              </w:rPr>
              <w:t>序号</w:t>
            </w:r>
          </w:p>
        </w:tc>
        <w:tc>
          <w:tcPr>
            <w:tcW w:w="2445" w:type="dxa"/>
            <w:tcBorders>
              <w:right w:val="single" w:sz="4" w:space="0" w:color="auto"/>
            </w:tcBorders>
            <w:vAlign w:val="center"/>
          </w:tcPr>
          <w:p w:rsidR="004C5C72" w:rsidRDefault="00AF2F56">
            <w:pPr>
              <w:jc w:val="center"/>
            </w:pPr>
            <w:r>
              <w:rPr>
                <w:rFonts w:hint="eastAsia"/>
              </w:rPr>
              <w:t>项目名称</w:t>
            </w:r>
          </w:p>
        </w:tc>
        <w:tc>
          <w:tcPr>
            <w:tcW w:w="948" w:type="dxa"/>
            <w:tcBorders>
              <w:left w:val="single" w:sz="4" w:space="0" w:color="auto"/>
              <w:right w:val="single" w:sz="4" w:space="0" w:color="auto"/>
            </w:tcBorders>
            <w:vAlign w:val="center"/>
          </w:tcPr>
          <w:p w:rsidR="004C5C72" w:rsidRDefault="00AF2F56">
            <w:r>
              <w:rPr>
                <w:rFonts w:hint="eastAsia"/>
              </w:rPr>
              <w:t>批准号</w:t>
            </w:r>
          </w:p>
        </w:tc>
        <w:tc>
          <w:tcPr>
            <w:tcW w:w="993" w:type="dxa"/>
            <w:tcBorders>
              <w:left w:val="single" w:sz="4" w:space="0" w:color="auto"/>
            </w:tcBorders>
            <w:vAlign w:val="center"/>
          </w:tcPr>
          <w:p w:rsidR="004C5C72" w:rsidRDefault="00AF2F56">
            <w:pPr>
              <w:jc w:val="center"/>
            </w:pPr>
            <w:r>
              <w:rPr>
                <w:rFonts w:hint="eastAsia"/>
              </w:rPr>
              <w:t>项目</w:t>
            </w:r>
          </w:p>
          <w:p w:rsidR="004C5C72" w:rsidRDefault="00AF2F56">
            <w:pPr>
              <w:jc w:val="center"/>
            </w:pPr>
            <w:r>
              <w:rPr>
                <w:rFonts w:hint="eastAsia"/>
              </w:rPr>
              <w:t>来源</w:t>
            </w:r>
          </w:p>
        </w:tc>
        <w:tc>
          <w:tcPr>
            <w:tcW w:w="425" w:type="dxa"/>
            <w:vAlign w:val="center"/>
          </w:tcPr>
          <w:p w:rsidR="004C5C72" w:rsidRDefault="00AF2F56">
            <w:r>
              <w:rPr>
                <w:rFonts w:hint="eastAsia"/>
              </w:rPr>
              <w:t>等级</w:t>
            </w:r>
          </w:p>
        </w:tc>
        <w:tc>
          <w:tcPr>
            <w:tcW w:w="567" w:type="dxa"/>
            <w:vAlign w:val="center"/>
          </w:tcPr>
          <w:p w:rsidR="004C5C72" w:rsidRDefault="00AF2F56">
            <w:pPr>
              <w:jc w:val="center"/>
            </w:pPr>
            <w:r>
              <w:rPr>
                <w:rFonts w:hint="eastAsia"/>
              </w:rPr>
              <w:t>级别</w:t>
            </w:r>
          </w:p>
        </w:tc>
        <w:tc>
          <w:tcPr>
            <w:tcW w:w="850" w:type="dxa"/>
            <w:vAlign w:val="center"/>
          </w:tcPr>
          <w:p w:rsidR="004C5C72" w:rsidRDefault="00AF2F56">
            <w:r>
              <w:rPr>
                <w:rFonts w:hint="eastAsia"/>
              </w:rPr>
              <w:t>立项</w:t>
            </w:r>
          </w:p>
          <w:p w:rsidR="004C5C72" w:rsidRDefault="00AF2F56">
            <w:pPr>
              <w:rPr>
                <w:rFonts w:eastAsia="宋体"/>
              </w:rPr>
            </w:pPr>
            <w:r>
              <w:rPr>
                <w:rFonts w:hint="eastAsia"/>
              </w:rPr>
              <w:t>时间</w:t>
            </w:r>
          </w:p>
        </w:tc>
        <w:tc>
          <w:tcPr>
            <w:tcW w:w="851" w:type="dxa"/>
            <w:vAlign w:val="center"/>
          </w:tcPr>
          <w:p w:rsidR="004C5C72" w:rsidRDefault="00AF2F56">
            <w:pPr>
              <w:jc w:val="center"/>
              <w:rPr>
                <w:rFonts w:eastAsia="宋体"/>
              </w:rPr>
            </w:pPr>
            <w:r>
              <w:rPr>
                <w:rFonts w:hint="eastAsia"/>
              </w:rPr>
              <w:t>立项经费（万元）</w:t>
            </w:r>
          </w:p>
        </w:tc>
        <w:tc>
          <w:tcPr>
            <w:tcW w:w="709" w:type="dxa"/>
            <w:tcBorders>
              <w:right w:val="single" w:sz="4" w:space="0" w:color="auto"/>
            </w:tcBorders>
            <w:vAlign w:val="center"/>
          </w:tcPr>
          <w:p w:rsidR="004C5C72" w:rsidRDefault="00AF2F56">
            <w:r>
              <w:rPr>
                <w:rFonts w:hint="eastAsia"/>
              </w:rPr>
              <w:t>是否</w:t>
            </w:r>
          </w:p>
          <w:p w:rsidR="004C5C72" w:rsidRDefault="00AF2F56">
            <w:pPr>
              <w:rPr>
                <w:rFonts w:eastAsia="宋体"/>
              </w:rPr>
            </w:pPr>
            <w:r>
              <w:rPr>
                <w:rFonts w:hint="eastAsia"/>
              </w:rPr>
              <w:t>主持</w:t>
            </w:r>
          </w:p>
        </w:tc>
        <w:tc>
          <w:tcPr>
            <w:tcW w:w="708" w:type="dxa"/>
            <w:tcBorders>
              <w:left w:val="single" w:sz="4" w:space="0" w:color="auto"/>
              <w:right w:val="single" w:sz="4" w:space="0" w:color="auto"/>
            </w:tcBorders>
            <w:vAlign w:val="center"/>
          </w:tcPr>
          <w:p w:rsidR="004C5C72" w:rsidRDefault="00AF2F56">
            <w:pPr>
              <w:widowControl/>
              <w:jc w:val="left"/>
              <w:rPr>
                <w:rFonts w:eastAsia="宋体"/>
              </w:rPr>
            </w:pPr>
            <w:r>
              <w:rPr>
                <w:rFonts w:eastAsia="宋体" w:hint="eastAsia"/>
              </w:rPr>
              <w:t>是否</w:t>
            </w:r>
          </w:p>
          <w:p w:rsidR="004C5C72" w:rsidRDefault="00AF2F56">
            <w:pPr>
              <w:widowControl/>
              <w:jc w:val="left"/>
              <w:rPr>
                <w:rFonts w:eastAsia="宋体"/>
              </w:rPr>
            </w:pPr>
            <w:r>
              <w:rPr>
                <w:rFonts w:eastAsia="宋体" w:hint="eastAsia"/>
              </w:rPr>
              <w:t>结项</w:t>
            </w:r>
          </w:p>
        </w:tc>
        <w:tc>
          <w:tcPr>
            <w:tcW w:w="709" w:type="dxa"/>
            <w:tcBorders>
              <w:left w:val="single" w:sz="4" w:space="0" w:color="auto"/>
            </w:tcBorders>
            <w:vAlign w:val="center"/>
          </w:tcPr>
          <w:p w:rsidR="004C5C72" w:rsidRDefault="00AF2F56">
            <w:pPr>
              <w:widowControl/>
              <w:jc w:val="left"/>
              <w:rPr>
                <w:rFonts w:eastAsia="宋体"/>
              </w:rPr>
            </w:pPr>
            <w:r>
              <w:rPr>
                <w:rFonts w:eastAsia="宋体" w:hint="eastAsia"/>
              </w:rPr>
              <w:t>得分</w:t>
            </w:r>
          </w:p>
        </w:tc>
      </w:tr>
      <w:tr w:rsidR="004C5C72">
        <w:tc>
          <w:tcPr>
            <w:tcW w:w="576" w:type="dxa"/>
            <w:vAlign w:val="center"/>
          </w:tcPr>
          <w:p w:rsidR="004C5C72" w:rsidRDefault="004C5C72"/>
          <w:p w:rsidR="004C5C72" w:rsidRDefault="00AF2F56">
            <w:r>
              <w:rPr>
                <w:rFonts w:hint="eastAsia"/>
              </w:rPr>
              <w:t>1</w:t>
            </w:r>
          </w:p>
        </w:tc>
        <w:tc>
          <w:tcPr>
            <w:tcW w:w="2445" w:type="dxa"/>
            <w:tcBorders>
              <w:right w:val="single" w:sz="4" w:space="0" w:color="auto"/>
            </w:tcBorders>
            <w:vAlign w:val="bottom"/>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自贸区（港）建设背景下海南省省市级学会核心竞争力建设调研</w:t>
            </w:r>
          </w:p>
        </w:tc>
        <w:tc>
          <w:tcPr>
            <w:tcW w:w="948" w:type="dxa"/>
            <w:tcBorders>
              <w:left w:val="single" w:sz="4" w:space="0" w:color="auto"/>
              <w:right w:val="single" w:sz="4" w:space="0" w:color="auto"/>
            </w:tcBorders>
            <w:vAlign w:val="bottom"/>
          </w:tcPr>
          <w:p w:rsidR="004C5C72" w:rsidRDefault="004C5C72">
            <w:pPr>
              <w:jc w:val="left"/>
              <w:rPr>
                <w:rFonts w:ascii="Arial" w:hAnsi="Arial" w:cs="Arial"/>
                <w:sz w:val="20"/>
                <w:szCs w:val="20"/>
              </w:rPr>
            </w:pPr>
          </w:p>
        </w:tc>
        <w:tc>
          <w:tcPr>
            <w:tcW w:w="993" w:type="dxa"/>
            <w:tcBorders>
              <w:left w:val="single" w:sz="4" w:space="0" w:color="auto"/>
            </w:tcBorders>
            <w:vAlign w:val="center"/>
          </w:tcPr>
          <w:p w:rsidR="004C5C72" w:rsidRDefault="00AF2F56">
            <w:r>
              <w:rPr>
                <w:rFonts w:ascii="Arial" w:hAnsi="Arial" w:cs="Arial"/>
                <w:sz w:val="20"/>
                <w:szCs w:val="20"/>
              </w:rPr>
              <w:t>中国科协办公厅</w:t>
            </w:r>
          </w:p>
        </w:tc>
        <w:tc>
          <w:tcPr>
            <w:tcW w:w="425" w:type="dxa"/>
            <w:vAlign w:val="center"/>
          </w:tcPr>
          <w:p w:rsidR="004C5C72" w:rsidRDefault="00AF2F56">
            <w:r>
              <w:rPr>
                <w:rFonts w:hint="eastAsia"/>
              </w:rPr>
              <w:t>B</w:t>
            </w:r>
          </w:p>
        </w:tc>
        <w:tc>
          <w:tcPr>
            <w:tcW w:w="567" w:type="dxa"/>
            <w:vAlign w:val="center"/>
          </w:tcPr>
          <w:p w:rsidR="004C5C72" w:rsidRDefault="00AF2F56">
            <w:r>
              <w:rPr>
                <w:rFonts w:hint="eastAsia"/>
              </w:rPr>
              <w:t>B2</w:t>
            </w:r>
          </w:p>
        </w:tc>
        <w:tc>
          <w:tcPr>
            <w:tcW w:w="850" w:type="dxa"/>
            <w:vAlign w:val="center"/>
          </w:tcPr>
          <w:p w:rsidR="004C5C72" w:rsidRDefault="00AF2F56">
            <w:r>
              <w:rPr>
                <w:rFonts w:hint="eastAsia"/>
              </w:rPr>
              <w:t>2019</w:t>
            </w:r>
          </w:p>
        </w:tc>
        <w:tc>
          <w:tcPr>
            <w:tcW w:w="851" w:type="dxa"/>
            <w:vAlign w:val="center"/>
          </w:tcPr>
          <w:p w:rsidR="004C5C72" w:rsidRDefault="00AF2F56">
            <w:r>
              <w:rPr>
                <w:rFonts w:hint="eastAsia"/>
              </w:rPr>
              <w:t>6</w:t>
            </w:r>
          </w:p>
        </w:tc>
        <w:tc>
          <w:tcPr>
            <w:tcW w:w="709" w:type="dxa"/>
            <w:tcBorders>
              <w:right w:val="single" w:sz="4" w:space="0" w:color="auto"/>
            </w:tcBorders>
            <w:vAlign w:val="center"/>
          </w:tcPr>
          <w:p w:rsidR="004C5C72" w:rsidRDefault="00AF2F56">
            <w:r>
              <w:rPr>
                <w:rFonts w:hint="eastAsia"/>
              </w:rPr>
              <w:t>是</w:t>
            </w:r>
          </w:p>
        </w:tc>
        <w:tc>
          <w:tcPr>
            <w:tcW w:w="708" w:type="dxa"/>
            <w:tcBorders>
              <w:left w:val="single" w:sz="4" w:space="0" w:color="auto"/>
              <w:right w:val="single" w:sz="4" w:space="0" w:color="auto"/>
            </w:tcBorders>
            <w:vAlign w:val="center"/>
          </w:tcPr>
          <w:p w:rsidR="004C5C72" w:rsidRDefault="00AF2F56">
            <w:r>
              <w:rPr>
                <w:rFonts w:hint="eastAsia"/>
              </w:rPr>
              <w:t>是</w:t>
            </w:r>
          </w:p>
        </w:tc>
        <w:tc>
          <w:tcPr>
            <w:tcW w:w="709" w:type="dxa"/>
            <w:tcBorders>
              <w:left w:val="single" w:sz="4" w:space="0" w:color="auto"/>
            </w:tcBorders>
            <w:vAlign w:val="center"/>
          </w:tcPr>
          <w:p w:rsidR="004C5C72" w:rsidRDefault="00AF2F56">
            <w:r>
              <w:rPr>
                <w:rFonts w:hint="eastAsia"/>
              </w:rPr>
              <w:t>800</w:t>
            </w:r>
          </w:p>
        </w:tc>
      </w:tr>
      <w:tr w:rsidR="004C5C72">
        <w:tc>
          <w:tcPr>
            <w:tcW w:w="576" w:type="dxa"/>
            <w:vAlign w:val="center"/>
          </w:tcPr>
          <w:p w:rsidR="004C5C72" w:rsidRDefault="00AF2F56">
            <w:r>
              <w:rPr>
                <w:rFonts w:hint="eastAsia"/>
              </w:rPr>
              <w:t>2</w:t>
            </w:r>
          </w:p>
        </w:tc>
        <w:tc>
          <w:tcPr>
            <w:tcW w:w="2445" w:type="dxa"/>
            <w:tcBorders>
              <w:right w:val="single" w:sz="4" w:space="0" w:color="auto"/>
            </w:tcBorders>
            <w:vAlign w:val="bottom"/>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整合式团体沙盘游戏对</w:t>
            </w:r>
            <w:r>
              <w:rPr>
                <w:rFonts w:ascii="Arial" w:eastAsia="宋体" w:hAnsi="Arial" w:cs="Arial"/>
                <w:kern w:val="0"/>
                <w:sz w:val="20"/>
                <w:szCs w:val="20"/>
              </w:rPr>
              <w:t>4-6</w:t>
            </w:r>
            <w:r>
              <w:rPr>
                <w:rFonts w:ascii="Arial" w:eastAsia="宋体" w:hAnsi="Arial" w:cs="Arial"/>
                <w:kern w:val="0"/>
                <w:sz w:val="20"/>
                <w:szCs w:val="20"/>
              </w:rPr>
              <w:t>岁儿童行为问题的干预研究</w:t>
            </w:r>
          </w:p>
        </w:tc>
        <w:tc>
          <w:tcPr>
            <w:tcW w:w="948" w:type="dxa"/>
            <w:tcBorders>
              <w:left w:val="single" w:sz="4" w:space="0" w:color="auto"/>
              <w:right w:val="single" w:sz="4" w:space="0" w:color="auto"/>
            </w:tcBorders>
            <w:vAlign w:val="bottom"/>
          </w:tcPr>
          <w:p w:rsidR="004C5C72" w:rsidRDefault="00AF2F56">
            <w:pPr>
              <w:widowControl/>
              <w:jc w:val="left"/>
              <w:textAlignment w:val="bottom"/>
              <w:rPr>
                <w:rFonts w:ascii="Arial" w:hAnsi="Arial" w:cs="Arial"/>
                <w:sz w:val="20"/>
                <w:szCs w:val="20"/>
              </w:rPr>
            </w:pPr>
            <w:r>
              <w:rPr>
                <w:rFonts w:ascii="Arial" w:hAnsi="Arial" w:cs="Arial"/>
                <w:sz w:val="20"/>
                <w:szCs w:val="20"/>
              </w:rPr>
              <w:tab/>
            </w:r>
          </w:p>
          <w:p w:rsidR="004C5C72" w:rsidRDefault="00AF2F56">
            <w:pPr>
              <w:widowControl/>
              <w:jc w:val="left"/>
              <w:textAlignment w:val="bottom"/>
              <w:rPr>
                <w:rFonts w:ascii="Arial" w:hAnsi="Arial" w:cs="Arial"/>
                <w:sz w:val="20"/>
                <w:szCs w:val="20"/>
              </w:rPr>
            </w:pPr>
            <w:r>
              <w:rPr>
                <w:rFonts w:ascii="Arial" w:hAnsi="Arial" w:cs="Arial"/>
                <w:sz w:val="20"/>
                <w:szCs w:val="20"/>
              </w:rPr>
              <w:t>2019RC194</w:t>
            </w:r>
          </w:p>
        </w:tc>
        <w:tc>
          <w:tcPr>
            <w:tcW w:w="993" w:type="dxa"/>
            <w:tcBorders>
              <w:left w:val="single" w:sz="4" w:space="0" w:color="auto"/>
            </w:tcBorders>
            <w:vAlign w:val="center"/>
          </w:tcPr>
          <w:p w:rsidR="004C5C72" w:rsidRDefault="00AF2F56">
            <w:r>
              <w:rPr>
                <w:rFonts w:ascii="Arial" w:eastAsia="宋体" w:hAnsi="Arial" w:cs="Arial"/>
                <w:kern w:val="0"/>
                <w:sz w:val="20"/>
                <w:szCs w:val="20"/>
              </w:rPr>
              <w:t>海南省自然科学基金</w:t>
            </w:r>
          </w:p>
        </w:tc>
        <w:tc>
          <w:tcPr>
            <w:tcW w:w="425" w:type="dxa"/>
            <w:vAlign w:val="center"/>
          </w:tcPr>
          <w:p w:rsidR="004C5C72" w:rsidRDefault="00AF2F56">
            <w:r>
              <w:rPr>
                <w:rFonts w:hint="eastAsia"/>
              </w:rPr>
              <w:t>C</w:t>
            </w:r>
          </w:p>
        </w:tc>
        <w:tc>
          <w:tcPr>
            <w:tcW w:w="567" w:type="dxa"/>
            <w:vAlign w:val="center"/>
          </w:tcPr>
          <w:p w:rsidR="004C5C72" w:rsidRDefault="00AF2F56">
            <w:r>
              <w:rPr>
                <w:rFonts w:hint="eastAsia"/>
              </w:rPr>
              <w:t>C3</w:t>
            </w:r>
          </w:p>
        </w:tc>
        <w:tc>
          <w:tcPr>
            <w:tcW w:w="850" w:type="dxa"/>
            <w:vAlign w:val="center"/>
          </w:tcPr>
          <w:p w:rsidR="004C5C72" w:rsidRDefault="00AF2F56">
            <w:r>
              <w:rPr>
                <w:rFonts w:hint="eastAsia"/>
              </w:rPr>
              <w:t>2019</w:t>
            </w:r>
          </w:p>
        </w:tc>
        <w:tc>
          <w:tcPr>
            <w:tcW w:w="851" w:type="dxa"/>
            <w:vAlign w:val="center"/>
          </w:tcPr>
          <w:p w:rsidR="004C5C72" w:rsidRDefault="00AF2F56">
            <w:r>
              <w:rPr>
                <w:rFonts w:hint="eastAsia"/>
              </w:rPr>
              <w:t>10</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否</w:t>
            </w:r>
          </w:p>
          <w:p w:rsidR="004C5C72" w:rsidRDefault="004C5C72"/>
        </w:tc>
        <w:tc>
          <w:tcPr>
            <w:tcW w:w="709" w:type="dxa"/>
            <w:tcBorders>
              <w:left w:val="single" w:sz="4" w:space="0" w:color="auto"/>
            </w:tcBorders>
            <w:vAlign w:val="center"/>
          </w:tcPr>
          <w:p w:rsidR="004C5C72" w:rsidRDefault="004C5C72">
            <w:pPr>
              <w:widowControl/>
              <w:jc w:val="left"/>
            </w:pPr>
          </w:p>
          <w:p w:rsidR="004C5C72" w:rsidRDefault="00AF2F56">
            <w:r>
              <w:rPr>
                <w:rFonts w:hint="eastAsia"/>
              </w:rPr>
              <w:t>100</w:t>
            </w:r>
          </w:p>
        </w:tc>
      </w:tr>
      <w:tr w:rsidR="004C5C72">
        <w:tc>
          <w:tcPr>
            <w:tcW w:w="576" w:type="dxa"/>
            <w:vAlign w:val="center"/>
          </w:tcPr>
          <w:p w:rsidR="004C5C72" w:rsidRDefault="00AF2F56">
            <w:r>
              <w:rPr>
                <w:rFonts w:hint="eastAsia"/>
              </w:rPr>
              <w:t>3</w:t>
            </w:r>
          </w:p>
        </w:tc>
        <w:tc>
          <w:tcPr>
            <w:tcW w:w="2445" w:type="dxa"/>
            <w:tcBorders>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网络背景下海南省中学生欺负行为研究</w:t>
            </w:r>
          </w:p>
        </w:tc>
        <w:tc>
          <w:tcPr>
            <w:tcW w:w="948" w:type="dxa"/>
            <w:tcBorders>
              <w:left w:val="single" w:sz="4" w:space="0" w:color="auto"/>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hAnsi="Arial" w:cs="Arial" w:hint="eastAsia"/>
                <w:sz w:val="20"/>
                <w:szCs w:val="20"/>
              </w:rPr>
              <w:t>HNSK(YB)16-113</w:t>
            </w:r>
          </w:p>
        </w:tc>
        <w:tc>
          <w:tcPr>
            <w:tcW w:w="993" w:type="dxa"/>
            <w:tcBorders>
              <w:left w:val="single" w:sz="4" w:space="0" w:color="auto"/>
            </w:tcBorders>
            <w:vAlign w:val="center"/>
          </w:tcPr>
          <w:p w:rsidR="004C5C72" w:rsidRDefault="00AF2F56">
            <w:r>
              <w:rPr>
                <w:rFonts w:ascii="Arial" w:eastAsia="宋体" w:hAnsi="Arial" w:cs="Arial"/>
                <w:kern w:val="0"/>
                <w:sz w:val="20"/>
                <w:szCs w:val="20"/>
              </w:rPr>
              <w:t>海南省哲学社会科学规划项目</w:t>
            </w:r>
          </w:p>
        </w:tc>
        <w:tc>
          <w:tcPr>
            <w:tcW w:w="425" w:type="dxa"/>
            <w:vAlign w:val="center"/>
          </w:tcPr>
          <w:p w:rsidR="004C5C72" w:rsidRDefault="00AF2F56">
            <w:r>
              <w:rPr>
                <w:rFonts w:hint="eastAsia"/>
              </w:rPr>
              <w:t>C</w:t>
            </w:r>
          </w:p>
        </w:tc>
        <w:tc>
          <w:tcPr>
            <w:tcW w:w="567" w:type="dxa"/>
            <w:vAlign w:val="center"/>
          </w:tcPr>
          <w:p w:rsidR="004C5C72" w:rsidRDefault="00AF2F56">
            <w:r>
              <w:rPr>
                <w:rFonts w:hint="eastAsia"/>
              </w:rPr>
              <w:t>C3</w:t>
            </w:r>
          </w:p>
        </w:tc>
        <w:tc>
          <w:tcPr>
            <w:tcW w:w="850" w:type="dxa"/>
            <w:vAlign w:val="center"/>
          </w:tcPr>
          <w:p w:rsidR="004C5C72" w:rsidRDefault="00AF2F56">
            <w:r>
              <w:rPr>
                <w:rFonts w:hint="eastAsia"/>
              </w:rPr>
              <w:t>2016</w:t>
            </w:r>
          </w:p>
        </w:tc>
        <w:tc>
          <w:tcPr>
            <w:tcW w:w="851" w:type="dxa"/>
            <w:vAlign w:val="center"/>
          </w:tcPr>
          <w:p w:rsidR="004C5C72" w:rsidRDefault="00AF2F56">
            <w:r>
              <w:rPr>
                <w:rFonts w:hint="eastAsia"/>
              </w:rPr>
              <w:t>2</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是</w:t>
            </w:r>
          </w:p>
          <w:p w:rsidR="004C5C72" w:rsidRDefault="004C5C72"/>
        </w:tc>
        <w:tc>
          <w:tcPr>
            <w:tcW w:w="709" w:type="dxa"/>
            <w:tcBorders>
              <w:left w:val="single" w:sz="4" w:space="0" w:color="auto"/>
            </w:tcBorders>
            <w:vAlign w:val="center"/>
          </w:tcPr>
          <w:p w:rsidR="004C5C72" w:rsidRDefault="004C5C72">
            <w:pPr>
              <w:widowControl/>
              <w:jc w:val="left"/>
            </w:pPr>
          </w:p>
          <w:p w:rsidR="004C5C72" w:rsidRDefault="00AF2F56">
            <w:r>
              <w:rPr>
                <w:rFonts w:hint="eastAsia"/>
              </w:rPr>
              <w:t>100</w:t>
            </w:r>
          </w:p>
        </w:tc>
      </w:tr>
      <w:tr w:rsidR="004C5C72">
        <w:tc>
          <w:tcPr>
            <w:tcW w:w="576" w:type="dxa"/>
            <w:vAlign w:val="center"/>
          </w:tcPr>
          <w:p w:rsidR="004C5C72" w:rsidRDefault="00AF2F56">
            <w:r>
              <w:rPr>
                <w:rFonts w:hint="eastAsia"/>
              </w:rPr>
              <w:t>4</w:t>
            </w:r>
          </w:p>
        </w:tc>
        <w:tc>
          <w:tcPr>
            <w:tcW w:w="2445" w:type="dxa"/>
            <w:tcBorders>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维护返乡创业大学生青年群体发展权益的调研报告</w:t>
            </w:r>
          </w:p>
        </w:tc>
        <w:tc>
          <w:tcPr>
            <w:tcW w:w="948" w:type="dxa"/>
            <w:tcBorders>
              <w:left w:val="single" w:sz="4" w:space="0" w:color="auto"/>
              <w:right w:val="single" w:sz="4" w:space="0" w:color="auto"/>
            </w:tcBorders>
            <w:vAlign w:val="center"/>
          </w:tcPr>
          <w:p w:rsidR="004C5C72" w:rsidRDefault="004C5C72">
            <w:pPr>
              <w:widowControl/>
              <w:jc w:val="left"/>
              <w:textAlignment w:val="bottom"/>
              <w:rPr>
                <w:rFonts w:ascii="Arial" w:hAnsi="Arial" w:cs="Arial"/>
                <w:sz w:val="20"/>
                <w:szCs w:val="20"/>
              </w:rPr>
            </w:pPr>
          </w:p>
        </w:tc>
        <w:tc>
          <w:tcPr>
            <w:tcW w:w="993" w:type="dxa"/>
            <w:tcBorders>
              <w:lef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425" w:type="dxa"/>
            <w:vAlign w:val="center"/>
          </w:tcPr>
          <w:p w:rsidR="004C5C72" w:rsidRDefault="004C5C72"/>
        </w:tc>
        <w:tc>
          <w:tcPr>
            <w:tcW w:w="567" w:type="dxa"/>
            <w:vAlign w:val="center"/>
          </w:tcPr>
          <w:p w:rsidR="004C5C72" w:rsidRDefault="004C5C72"/>
        </w:tc>
        <w:tc>
          <w:tcPr>
            <w:tcW w:w="850" w:type="dxa"/>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2018</w:t>
            </w:r>
          </w:p>
        </w:tc>
        <w:tc>
          <w:tcPr>
            <w:tcW w:w="851" w:type="dxa"/>
            <w:vAlign w:val="center"/>
          </w:tcPr>
          <w:p w:rsidR="004C5C72" w:rsidRDefault="00AF2F56">
            <w:r>
              <w:rPr>
                <w:rFonts w:hint="eastAsia"/>
              </w:rPr>
              <w:t>2</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是</w:t>
            </w:r>
          </w:p>
          <w:p w:rsidR="004C5C72" w:rsidRDefault="004C5C72"/>
        </w:tc>
        <w:tc>
          <w:tcPr>
            <w:tcW w:w="709" w:type="dxa"/>
            <w:tcBorders>
              <w:left w:val="single" w:sz="4" w:space="0" w:color="auto"/>
            </w:tcBorders>
            <w:vAlign w:val="center"/>
          </w:tcPr>
          <w:p w:rsidR="004C5C72" w:rsidRDefault="004C5C72"/>
        </w:tc>
      </w:tr>
      <w:tr w:rsidR="004C5C72">
        <w:tc>
          <w:tcPr>
            <w:tcW w:w="576" w:type="dxa"/>
            <w:vAlign w:val="center"/>
          </w:tcPr>
          <w:p w:rsidR="004C5C72" w:rsidRDefault="00AF2F56">
            <w:r>
              <w:rPr>
                <w:rFonts w:hint="eastAsia"/>
              </w:rPr>
              <w:t>5</w:t>
            </w:r>
          </w:p>
        </w:tc>
        <w:tc>
          <w:tcPr>
            <w:tcW w:w="2445" w:type="dxa"/>
            <w:tcBorders>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加强青年婚恋和家庭的公共服务调研报告</w:t>
            </w:r>
          </w:p>
        </w:tc>
        <w:tc>
          <w:tcPr>
            <w:tcW w:w="948" w:type="dxa"/>
            <w:tcBorders>
              <w:left w:val="single" w:sz="4" w:space="0" w:color="auto"/>
              <w:right w:val="single" w:sz="4" w:space="0" w:color="auto"/>
            </w:tcBorders>
            <w:vAlign w:val="center"/>
          </w:tcPr>
          <w:p w:rsidR="004C5C72" w:rsidRDefault="004C5C72">
            <w:pPr>
              <w:widowControl/>
              <w:jc w:val="left"/>
              <w:textAlignment w:val="bottom"/>
              <w:rPr>
                <w:rFonts w:ascii="Arial" w:hAnsi="Arial" w:cs="Arial"/>
                <w:sz w:val="20"/>
                <w:szCs w:val="20"/>
              </w:rPr>
            </w:pPr>
          </w:p>
        </w:tc>
        <w:tc>
          <w:tcPr>
            <w:tcW w:w="993" w:type="dxa"/>
            <w:tcBorders>
              <w:lef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425" w:type="dxa"/>
            <w:vAlign w:val="center"/>
          </w:tcPr>
          <w:p w:rsidR="004C5C72" w:rsidRDefault="004C5C72"/>
        </w:tc>
        <w:tc>
          <w:tcPr>
            <w:tcW w:w="567" w:type="dxa"/>
            <w:vAlign w:val="center"/>
          </w:tcPr>
          <w:p w:rsidR="004C5C72" w:rsidRDefault="004C5C72"/>
        </w:tc>
        <w:tc>
          <w:tcPr>
            <w:tcW w:w="850" w:type="dxa"/>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rPr>
              <w:t>2017</w:t>
            </w:r>
          </w:p>
        </w:tc>
        <w:tc>
          <w:tcPr>
            <w:tcW w:w="851" w:type="dxa"/>
            <w:vAlign w:val="center"/>
          </w:tcPr>
          <w:p w:rsidR="004C5C72" w:rsidRDefault="00AF2F56">
            <w:r>
              <w:rPr>
                <w:rFonts w:hint="eastAsia"/>
              </w:rPr>
              <w:t>2</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是</w:t>
            </w:r>
          </w:p>
          <w:p w:rsidR="004C5C72" w:rsidRDefault="004C5C72"/>
        </w:tc>
        <w:tc>
          <w:tcPr>
            <w:tcW w:w="709" w:type="dxa"/>
            <w:tcBorders>
              <w:left w:val="single" w:sz="4" w:space="0" w:color="auto"/>
            </w:tcBorders>
            <w:vAlign w:val="center"/>
          </w:tcPr>
          <w:p w:rsidR="004C5C72" w:rsidRDefault="004C5C72"/>
        </w:tc>
      </w:tr>
      <w:tr w:rsidR="004C5C72">
        <w:trPr>
          <w:trHeight w:val="835"/>
        </w:trPr>
        <w:tc>
          <w:tcPr>
            <w:tcW w:w="576" w:type="dxa"/>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6</w:t>
            </w:r>
          </w:p>
        </w:tc>
        <w:tc>
          <w:tcPr>
            <w:tcW w:w="2445"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kern w:val="0"/>
                <w:sz w:val="20"/>
                <w:szCs w:val="20"/>
              </w:rPr>
              <w:t>累积风险对青少年网络欺负的影响与化解机制研究</w:t>
            </w:r>
          </w:p>
        </w:tc>
        <w:tc>
          <w:tcPr>
            <w:tcW w:w="948" w:type="dxa"/>
            <w:tcBorders>
              <w:left w:val="single" w:sz="4" w:space="0" w:color="auto"/>
              <w:right w:val="single" w:sz="4" w:space="0" w:color="auto"/>
            </w:tcBorders>
            <w:vAlign w:val="center"/>
          </w:tcPr>
          <w:p w:rsidR="004C5C72" w:rsidRDefault="004C5C72">
            <w:pPr>
              <w:widowControl/>
              <w:jc w:val="center"/>
              <w:textAlignment w:val="bottom"/>
              <w:rPr>
                <w:rFonts w:ascii="Arial" w:eastAsia="宋体" w:hAnsi="Arial" w:cs="Arial"/>
                <w:kern w:val="0"/>
                <w:sz w:val="20"/>
                <w:szCs w:val="20"/>
              </w:rPr>
            </w:pPr>
          </w:p>
        </w:tc>
        <w:tc>
          <w:tcPr>
            <w:tcW w:w="993" w:type="dxa"/>
            <w:tcBorders>
              <w:lef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kern w:val="0"/>
                <w:sz w:val="20"/>
                <w:szCs w:val="20"/>
              </w:rPr>
              <w:t>海南省教育科学规划</w:t>
            </w:r>
          </w:p>
        </w:tc>
        <w:tc>
          <w:tcPr>
            <w:tcW w:w="425" w:type="dxa"/>
            <w:vAlign w:val="center"/>
          </w:tcPr>
          <w:p w:rsidR="004C5C72" w:rsidRDefault="00AF2F56">
            <w:pPr>
              <w:rPr>
                <w:rFonts w:ascii="Arial" w:eastAsia="宋体" w:hAnsi="Arial" w:cs="Arial"/>
                <w:kern w:val="0"/>
                <w:sz w:val="20"/>
                <w:szCs w:val="20"/>
              </w:rPr>
            </w:pPr>
            <w:r>
              <w:rPr>
                <w:rFonts w:hint="eastAsia"/>
              </w:rPr>
              <w:t>C</w:t>
            </w:r>
          </w:p>
        </w:tc>
        <w:tc>
          <w:tcPr>
            <w:tcW w:w="567" w:type="dxa"/>
            <w:vAlign w:val="center"/>
          </w:tcPr>
          <w:p w:rsidR="004C5C72" w:rsidRDefault="00AF2F56">
            <w:pPr>
              <w:rPr>
                <w:rFonts w:ascii="Arial" w:eastAsia="宋体" w:hAnsi="Arial" w:cs="Arial"/>
                <w:kern w:val="0"/>
                <w:sz w:val="20"/>
                <w:szCs w:val="20"/>
              </w:rPr>
            </w:pPr>
            <w:r>
              <w:rPr>
                <w:rFonts w:hint="eastAsia"/>
              </w:rPr>
              <w:t>C3</w:t>
            </w:r>
          </w:p>
        </w:tc>
        <w:tc>
          <w:tcPr>
            <w:tcW w:w="850" w:type="dxa"/>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kern w:val="0"/>
                <w:sz w:val="20"/>
                <w:szCs w:val="20"/>
              </w:rPr>
              <w:t>2020</w:t>
            </w:r>
          </w:p>
        </w:tc>
        <w:tc>
          <w:tcPr>
            <w:tcW w:w="851" w:type="dxa"/>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0</w:t>
            </w:r>
          </w:p>
        </w:tc>
        <w:tc>
          <w:tcPr>
            <w:tcW w:w="709"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否</w:t>
            </w:r>
          </w:p>
        </w:tc>
        <w:tc>
          <w:tcPr>
            <w:tcW w:w="708" w:type="dxa"/>
            <w:tcBorders>
              <w:left w:val="single" w:sz="4" w:space="0" w:color="auto"/>
              <w:righ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否</w:t>
            </w:r>
          </w:p>
        </w:tc>
        <w:tc>
          <w:tcPr>
            <w:tcW w:w="709" w:type="dxa"/>
            <w:tcBorders>
              <w:left w:val="single" w:sz="4" w:space="0" w:color="auto"/>
            </w:tcBorders>
            <w:vAlign w:val="center"/>
          </w:tcPr>
          <w:p w:rsidR="004C5C72" w:rsidRDefault="004C5C72">
            <w:pPr>
              <w:widowControl/>
              <w:jc w:val="center"/>
              <w:textAlignment w:val="bottom"/>
              <w:rPr>
                <w:rFonts w:ascii="Arial" w:eastAsia="宋体" w:hAnsi="Arial" w:cs="Arial"/>
                <w:kern w:val="0"/>
                <w:sz w:val="20"/>
                <w:szCs w:val="20"/>
              </w:rPr>
            </w:pPr>
          </w:p>
        </w:tc>
      </w:tr>
      <w:tr w:rsidR="004C5C72">
        <w:tc>
          <w:tcPr>
            <w:tcW w:w="576" w:type="dxa"/>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7</w:t>
            </w:r>
          </w:p>
        </w:tc>
        <w:tc>
          <w:tcPr>
            <w:tcW w:w="2445"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kern w:val="0"/>
                <w:sz w:val="20"/>
                <w:szCs w:val="20"/>
              </w:rPr>
              <w:t>南海主权争端中我国媒体外交研究</w:t>
            </w:r>
          </w:p>
        </w:tc>
        <w:tc>
          <w:tcPr>
            <w:tcW w:w="948" w:type="dxa"/>
            <w:tcBorders>
              <w:left w:val="single" w:sz="4" w:space="0" w:color="auto"/>
              <w:right w:val="single" w:sz="4" w:space="0" w:color="auto"/>
            </w:tcBorders>
            <w:vAlign w:val="center"/>
          </w:tcPr>
          <w:p w:rsidR="004C5C72" w:rsidRDefault="004C5C72">
            <w:pPr>
              <w:widowControl/>
              <w:jc w:val="center"/>
              <w:textAlignment w:val="bottom"/>
              <w:rPr>
                <w:rFonts w:ascii="Arial" w:eastAsia="宋体" w:hAnsi="Arial" w:cs="Arial"/>
                <w:kern w:val="0"/>
                <w:sz w:val="20"/>
                <w:szCs w:val="20"/>
              </w:rPr>
            </w:pPr>
          </w:p>
        </w:tc>
        <w:tc>
          <w:tcPr>
            <w:tcW w:w="993" w:type="dxa"/>
            <w:tcBorders>
              <w:lef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kern w:val="0"/>
                <w:sz w:val="20"/>
                <w:szCs w:val="20"/>
              </w:rPr>
              <w:t>海南省哲学社会科学规划</w:t>
            </w:r>
          </w:p>
        </w:tc>
        <w:tc>
          <w:tcPr>
            <w:tcW w:w="425" w:type="dxa"/>
            <w:vAlign w:val="center"/>
          </w:tcPr>
          <w:p w:rsidR="004C5C72" w:rsidRDefault="00AF2F56">
            <w:pPr>
              <w:rPr>
                <w:rFonts w:ascii="Arial" w:eastAsia="宋体" w:hAnsi="Arial" w:cs="Arial"/>
                <w:kern w:val="0"/>
                <w:sz w:val="20"/>
                <w:szCs w:val="20"/>
              </w:rPr>
            </w:pPr>
            <w:r>
              <w:rPr>
                <w:rFonts w:hint="eastAsia"/>
              </w:rPr>
              <w:t>C</w:t>
            </w:r>
          </w:p>
        </w:tc>
        <w:tc>
          <w:tcPr>
            <w:tcW w:w="567" w:type="dxa"/>
            <w:vAlign w:val="center"/>
          </w:tcPr>
          <w:p w:rsidR="004C5C72" w:rsidRDefault="00AF2F56">
            <w:pPr>
              <w:rPr>
                <w:rFonts w:ascii="Arial" w:eastAsia="宋体" w:hAnsi="Arial" w:cs="Arial"/>
                <w:kern w:val="0"/>
                <w:sz w:val="20"/>
                <w:szCs w:val="20"/>
              </w:rPr>
            </w:pPr>
            <w:r>
              <w:rPr>
                <w:rFonts w:hint="eastAsia"/>
              </w:rPr>
              <w:t>C3</w:t>
            </w:r>
          </w:p>
        </w:tc>
        <w:tc>
          <w:tcPr>
            <w:tcW w:w="850" w:type="dxa"/>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kern w:val="0"/>
                <w:sz w:val="20"/>
                <w:szCs w:val="20"/>
              </w:rPr>
              <w:t>2017</w:t>
            </w:r>
          </w:p>
        </w:tc>
        <w:tc>
          <w:tcPr>
            <w:tcW w:w="851" w:type="dxa"/>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2.5</w:t>
            </w:r>
          </w:p>
        </w:tc>
        <w:tc>
          <w:tcPr>
            <w:tcW w:w="709"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否</w:t>
            </w:r>
          </w:p>
        </w:tc>
        <w:tc>
          <w:tcPr>
            <w:tcW w:w="708" w:type="dxa"/>
            <w:tcBorders>
              <w:left w:val="single" w:sz="4" w:space="0" w:color="auto"/>
              <w:right w:val="single" w:sz="4" w:space="0" w:color="auto"/>
            </w:tcBorders>
            <w:vAlign w:val="center"/>
          </w:tcPr>
          <w:p w:rsidR="004C5C72" w:rsidRDefault="00AF2F56">
            <w:pPr>
              <w:widowControl/>
              <w:jc w:val="center"/>
              <w:textAlignment w:val="bottom"/>
              <w:rPr>
                <w:rFonts w:ascii="Arial" w:eastAsia="宋体" w:hAnsi="Arial" w:cs="Arial"/>
                <w:kern w:val="0"/>
                <w:sz w:val="20"/>
                <w:szCs w:val="20"/>
              </w:rPr>
            </w:pPr>
            <w:r>
              <w:rPr>
                <w:rFonts w:ascii="Arial" w:eastAsia="宋体" w:hAnsi="Arial" w:cs="Arial" w:hint="eastAsia"/>
                <w:kern w:val="0"/>
                <w:sz w:val="20"/>
                <w:szCs w:val="20"/>
              </w:rPr>
              <w:t>否</w:t>
            </w:r>
          </w:p>
        </w:tc>
        <w:tc>
          <w:tcPr>
            <w:tcW w:w="709" w:type="dxa"/>
            <w:tcBorders>
              <w:left w:val="single" w:sz="4" w:space="0" w:color="auto"/>
            </w:tcBorders>
            <w:vAlign w:val="center"/>
          </w:tcPr>
          <w:p w:rsidR="004C5C72" w:rsidRDefault="004C5C72">
            <w:pPr>
              <w:widowControl/>
              <w:jc w:val="center"/>
              <w:textAlignment w:val="bottom"/>
              <w:rPr>
                <w:rFonts w:ascii="Arial" w:eastAsia="宋体" w:hAnsi="Arial" w:cs="Arial"/>
                <w:kern w:val="0"/>
                <w:sz w:val="20"/>
                <w:szCs w:val="20"/>
              </w:rPr>
            </w:pP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4C5C72">
        <w:trPr>
          <w:trHeight w:val="413"/>
        </w:trPr>
        <w:tc>
          <w:tcPr>
            <w:tcW w:w="9781" w:type="dxa"/>
            <w:gridSpan w:val="8"/>
            <w:vAlign w:val="center"/>
          </w:tcPr>
          <w:p w:rsidR="004C5C72" w:rsidRDefault="00AF2F56">
            <w:pPr>
              <w:spacing w:line="240" w:lineRule="exact"/>
              <w:jc w:val="center"/>
            </w:pPr>
            <w:r>
              <w:rPr>
                <w:rFonts w:hint="eastAsia"/>
                <w:b/>
                <w:bCs/>
              </w:rPr>
              <w:t>二、发表学术论文</w:t>
            </w:r>
          </w:p>
        </w:tc>
      </w:tr>
      <w:tr w:rsidR="004C5C72">
        <w:tc>
          <w:tcPr>
            <w:tcW w:w="515" w:type="dxa"/>
            <w:tcBorders>
              <w:right w:val="single" w:sz="4" w:space="0" w:color="auto"/>
            </w:tcBorders>
            <w:vAlign w:val="center"/>
          </w:tcPr>
          <w:p w:rsidR="004C5C72" w:rsidRDefault="00AF2F56">
            <w:pPr>
              <w:jc w:val="center"/>
              <w:rPr>
                <w:rFonts w:eastAsia="宋体"/>
              </w:rPr>
            </w:pPr>
            <w:r>
              <w:rPr>
                <w:rFonts w:hint="eastAsia"/>
              </w:rPr>
              <w:t>序号</w:t>
            </w:r>
          </w:p>
        </w:tc>
        <w:tc>
          <w:tcPr>
            <w:tcW w:w="3171" w:type="dxa"/>
            <w:tcBorders>
              <w:lef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4C5C72" w:rsidRDefault="00AF2F56">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4C5C72" w:rsidRDefault="00AF2F56">
            <w:pPr>
              <w:widowControl/>
              <w:jc w:val="center"/>
              <w:rPr>
                <w:rFonts w:eastAsia="宋体"/>
              </w:rPr>
            </w:pPr>
            <w:r>
              <w:rPr>
                <w:rFonts w:eastAsia="宋体" w:hint="eastAsia"/>
              </w:rPr>
              <w:t>个人占比</w:t>
            </w:r>
          </w:p>
        </w:tc>
        <w:tc>
          <w:tcPr>
            <w:tcW w:w="709" w:type="dxa"/>
            <w:vAlign w:val="center"/>
          </w:tcPr>
          <w:p w:rsidR="004C5C72" w:rsidRDefault="00AF2F56">
            <w:pPr>
              <w:widowControl/>
              <w:jc w:val="center"/>
            </w:pPr>
            <w:r>
              <w:rPr>
                <w:rFonts w:ascii="宋体" w:hAnsi="宋体" w:cs="Arial" w:hint="eastAsia"/>
                <w:color w:val="000000"/>
                <w:kern w:val="0"/>
                <w:szCs w:val="21"/>
              </w:rPr>
              <w:t>刊物级别</w:t>
            </w:r>
          </w:p>
        </w:tc>
        <w:tc>
          <w:tcPr>
            <w:tcW w:w="850" w:type="dxa"/>
            <w:vAlign w:val="center"/>
          </w:tcPr>
          <w:p w:rsidR="004C5C72" w:rsidRDefault="00AF2F56">
            <w:pPr>
              <w:widowControl/>
              <w:jc w:val="center"/>
            </w:pPr>
            <w:r>
              <w:rPr>
                <w:rFonts w:hint="eastAsia"/>
              </w:rPr>
              <w:t>转载</w:t>
            </w:r>
          </w:p>
          <w:p w:rsidR="004C5C72" w:rsidRDefault="00AF2F56">
            <w:pPr>
              <w:widowControl/>
              <w:jc w:val="center"/>
              <w:rPr>
                <w:rFonts w:eastAsia="宋体"/>
              </w:rPr>
            </w:pPr>
            <w:r>
              <w:rPr>
                <w:rFonts w:hint="eastAsia"/>
              </w:rPr>
              <w:t>情况</w:t>
            </w:r>
          </w:p>
        </w:tc>
        <w:tc>
          <w:tcPr>
            <w:tcW w:w="1134" w:type="dxa"/>
            <w:tcBorders>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4C5C72" w:rsidRDefault="00AF2F56">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rsidR="004C5C72" w:rsidRDefault="00AF2F56">
            <w:pPr>
              <w:widowControl/>
              <w:jc w:val="center"/>
              <w:rPr>
                <w:rFonts w:eastAsia="宋体"/>
              </w:rPr>
            </w:pPr>
            <w:r>
              <w:rPr>
                <w:rFonts w:eastAsia="宋体" w:hint="eastAsia"/>
              </w:rPr>
              <w:t>得分</w:t>
            </w:r>
          </w:p>
        </w:tc>
      </w:tr>
      <w:tr w:rsidR="004C5C72">
        <w:trPr>
          <w:trHeight w:val="596"/>
        </w:trPr>
        <w:tc>
          <w:tcPr>
            <w:tcW w:w="515" w:type="dxa"/>
            <w:tcBorders>
              <w:right w:val="single" w:sz="4" w:space="0" w:color="auto"/>
            </w:tcBorders>
          </w:tcPr>
          <w:p w:rsidR="004C5C72" w:rsidRDefault="004C5C72">
            <w:pPr>
              <w:jc w:val="center"/>
            </w:pPr>
          </w:p>
          <w:p w:rsidR="004C5C72" w:rsidRDefault="004C5C72">
            <w:pPr>
              <w:jc w:val="center"/>
            </w:pPr>
          </w:p>
        </w:tc>
        <w:tc>
          <w:tcPr>
            <w:tcW w:w="3171" w:type="dxa"/>
            <w:tcBorders>
              <w:lef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rPr>
              <w:t>初中生受欺负、核心自我评价与心理健康的关系</w:t>
            </w:r>
          </w:p>
        </w:tc>
        <w:tc>
          <w:tcPr>
            <w:tcW w:w="1984" w:type="dxa"/>
            <w:tcBorders>
              <w:righ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rPr>
              <w:t>教育测量与评价</w:t>
            </w:r>
            <w:r>
              <w:rPr>
                <w:rFonts w:ascii="Arial" w:eastAsia="宋体" w:hAnsi="Arial" w:cs="Arial" w:hint="eastAsia"/>
                <w:kern w:val="0"/>
                <w:szCs w:val="21"/>
              </w:rPr>
              <w:t>，</w:t>
            </w:r>
            <w:r>
              <w:rPr>
                <w:rFonts w:ascii="Arial" w:eastAsia="宋体" w:hAnsi="Arial" w:cs="Arial" w:hint="eastAsia"/>
                <w:kern w:val="0"/>
                <w:szCs w:val="21"/>
              </w:rPr>
              <w:t>2091</w:t>
            </w:r>
            <w:r>
              <w:rPr>
                <w:rFonts w:ascii="Arial" w:eastAsia="宋体" w:hAnsi="Arial" w:cs="Arial" w:hint="eastAsia"/>
                <w:kern w:val="0"/>
                <w:szCs w:val="21"/>
              </w:rPr>
              <w:t>，</w:t>
            </w:r>
            <w:r>
              <w:rPr>
                <w:rFonts w:ascii="Arial" w:eastAsia="宋体" w:hAnsi="Arial" w:cs="Arial" w:hint="eastAsia"/>
                <w:kern w:val="0"/>
                <w:szCs w:val="21"/>
              </w:rPr>
              <w:t>9</w:t>
            </w:r>
          </w:p>
        </w:tc>
        <w:tc>
          <w:tcPr>
            <w:tcW w:w="709" w:type="dxa"/>
            <w:tcBorders>
              <w:left w:val="single" w:sz="4" w:space="0" w:color="auto"/>
            </w:tcBorders>
            <w:vAlign w:val="center"/>
          </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ntrol/>
              <w:jc w:val="center"/>
              <w:rPr>
                <w:szCs w:val="21"/>
              </w:rPr>
            </w:pPr>
            <w:r>
              <w:rPr>
                <w:rFonts w:hint="eastAsia"/>
                <w:szCs w:val="21"/>
              </w:rPr>
              <w:t>省级</w:t>
            </w:r>
          </w:p>
        </w:tc>
        <w:tc>
          <w:tcPr>
            <w:tcW w:w="850" w:type="dxa"/>
            <w:vAlign w:val="center"/>
          </w:tcPr>
          <w:p w:rsidR="004C5C72" w:rsidRDefault="004C5C72">
            <w:pPr>
              <w:widowControl/>
              <w:jc w:val="center"/>
              <w:rPr>
                <w:szCs w:val="21"/>
              </w:rPr>
            </w:pPr>
          </w:p>
        </w:tc>
        <w:tc>
          <w:tcPr>
            <w:tcW w:w="1134" w:type="dxa"/>
            <w:tcBorders>
              <w:right w:val="single" w:sz="4" w:space="0" w:color="auto"/>
            </w:tcBorders>
            <w:vAlign w:val="center"/>
          </w:tcPr>
          <w:p w:rsidR="004C5C72" w:rsidRDefault="00AF2F56">
            <w:pPr>
              <w:widowControl/>
              <w:jc w:val="center"/>
              <w:rPr>
                <w:szCs w:val="21"/>
              </w:rPr>
            </w:pPr>
            <w:r>
              <w:rPr>
                <w:rFonts w:hint="eastAsia"/>
                <w:szCs w:val="21"/>
              </w:rPr>
              <w:t>有</w:t>
            </w:r>
          </w:p>
        </w:tc>
        <w:tc>
          <w:tcPr>
            <w:tcW w:w="709" w:type="dxa"/>
            <w:tcBorders>
              <w:right w:val="single" w:sz="4" w:space="0" w:color="auto"/>
            </w:tcBorders>
            <w:vAlign w:val="center"/>
          </w:tcPr>
          <w:p w:rsidR="004C5C72" w:rsidRDefault="004C5C72">
            <w:pPr>
              <w:widowControl/>
              <w:jc w:val="center"/>
              <w:rPr>
                <w:szCs w:val="21"/>
              </w:rPr>
            </w:pPr>
          </w:p>
        </w:tc>
      </w:tr>
      <w:tr w:rsidR="004C5C72">
        <w:trPr>
          <w:trHeight w:val="487"/>
        </w:trPr>
        <w:tc>
          <w:tcPr>
            <w:tcW w:w="515" w:type="dxa"/>
            <w:tcBorders>
              <w:right w:val="single" w:sz="4" w:space="0" w:color="auto"/>
            </w:tcBorders>
          </w:tcPr>
          <w:p w:rsidR="004C5C72" w:rsidRDefault="004C5C72">
            <w:pPr>
              <w:jc w:val="center"/>
            </w:pPr>
          </w:p>
          <w:p w:rsidR="004C5C72" w:rsidRDefault="004C5C72">
            <w:pPr>
              <w:jc w:val="center"/>
            </w:pPr>
          </w:p>
        </w:tc>
        <w:tc>
          <w:tcPr>
            <w:tcW w:w="3171" w:type="dxa"/>
            <w:tcBorders>
              <w:lef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rPr>
              <w:t>中学生欺负行为及其类型的调查研究</w:t>
            </w:r>
          </w:p>
        </w:tc>
        <w:tc>
          <w:tcPr>
            <w:tcW w:w="1984" w:type="dxa"/>
            <w:tcBorders>
              <w:righ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rPr>
              <w:t>教育测量与评价</w:t>
            </w:r>
            <w:r>
              <w:rPr>
                <w:rFonts w:ascii="Arial" w:eastAsia="宋体" w:hAnsi="Arial" w:cs="Arial" w:hint="eastAsia"/>
                <w:kern w:val="0"/>
                <w:szCs w:val="21"/>
              </w:rPr>
              <w:t>，</w:t>
            </w:r>
            <w:r>
              <w:rPr>
                <w:rFonts w:ascii="Arial" w:eastAsia="宋体" w:hAnsi="Arial" w:cs="Arial" w:hint="eastAsia"/>
                <w:kern w:val="0"/>
                <w:szCs w:val="21"/>
              </w:rPr>
              <w:t>2017</w:t>
            </w:r>
            <w:r>
              <w:rPr>
                <w:rFonts w:ascii="Arial" w:eastAsia="宋体" w:hAnsi="Arial" w:cs="Arial" w:hint="eastAsia"/>
                <w:kern w:val="0"/>
                <w:szCs w:val="21"/>
              </w:rPr>
              <w:t>，</w:t>
            </w:r>
            <w:r>
              <w:rPr>
                <w:rFonts w:ascii="Arial" w:eastAsia="宋体" w:hAnsi="Arial" w:cs="Arial" w:hint="eastAsia"/>
                <w:kern w:val="0"/>
                <w:szCs w:val="21"/>
              </w:rPr>
              <w:t>7</w:t>
            </w:r>
          </w:p>
        </w:tc>
        <w:tc>
          <w:tcPr>
            <w:tcW w:w="709" w:type="dxa"/>
            <w:tcBorders>
              <w:left w:val="single" w:sz="4" w:space="0" w:color="auto"/>
            </w:tcBorders>
            <w:vAlign w:val="center"/>
          </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ntrol/>
              <w:jc w:val="center"/>
              <w:rPr>
                <w:szCs w:val="21"/>
              </w:rPr>
            </w:pPr>
            <w:r>
              <w:rPr>
                <w:rFonts w:hint="eastAsia"/>
                <w:szCs w:val="21"/>
              </w:rPr>
              <w:t>省级</w:t>
            </w:r>
          </w:p>
        </w:tc>
        <w:tc>
          <w:tcPr>
            <w:tcW w:w="850" w:type="dxa"/>
            <w:vAlign w:val="center"/>
          </w:tcPr>
          <w:p w:rsidR="004C5C72" w:rsidRDefault="004C5C72">
            <w:pPr>
              <w:widowControl/>
              <w:jc w:val="center"/>
              <w:rPr>
                <w:szCs w:val="21"/>
              </w:rPr>
            </w:pPr>
          </w:p>
        </w:tc>
        <w:tc>
          <w:tcPr>
            <w:tcW w:w="1134" w:type="dxa"/>
            <w:tcBorders>
              <w:right w:val="single" w:sz="4" w:space="0" w:color="auto"/>
            </w:tcBorders>
            <w:vAlign w:val="center"/>
          </w:tcPr>
          <w:p w:rsidR="004C5C72" w:rsidRDefault="00AF2F56">
            <w:pPr>
              <w:widowControl/>
              <w:jc w:val="center"/>
              <w:rPr>
                <w:szCs w:val="21"/>
              </w:rPr>
            </w:pPr>
            <w:r>
              <w:rPr>
                <w:rFonts w:hint="eastAsia"/>
                <w:szCs w:val="21"/>
              </w:rPr>
              <w:t>有</w:t>
            </w:r>
          </w:p>
        </w:tc>
        <w:tc>
          <w:tcPr>
            <w:tcW w:w="709" w:type="dxa"/>
            <w:tcBorders>
              <w:right w:val="single" w:sz="4" w:space="0" w:color="auto"/>
            </w:tcBorders>
            <w:vAlign w:val="center"/>
          </w:tcPr>
          <w:p w:rsidR="004C5C72" w:rsidRDefault="004C5C72">
            <w:pPr>
              <w:widowControl/>
              <w:jc w:val="center"/>
              <w:rPr>
                <w:szCs w:val="21"/>
              </w:rPr>
            </w:pPr>
          </w:p>
        </w:tc>
      </w:tr>
      <w:tr w:rsidR="004C5C72">
        <w:trPr>
          <w:trHeight w:val="529"/>
        </w:trPr>
        <w:tc>
          <w:tcPr>
            <w:tcW w:w="515" w:type="dxa"/>
            <w:tcBorders>
              <w:right w:val="single" w:sz="4" w:space="0" w:color="auto"/>
            </w:tcBorders>
          </w:tcPr>
          <w:p w:rsidR="004C5C72" w:rsidRDefault="004C5C72">
            <w:pPr>
              <w:jc w:val="center"/>
            </w:pPr>
          </w:p>
          <w:p w:rsidR="004C5C72" w:rsidRDefault="004C5C72">
            <w:pPr>
              <w:jc w:val="center"/>
            </w:pPr>
          </w:p>
        </w:tc>
        <w:tc>
          <w:tcPr>
            <w:tcW w:w="3171" w:type="dxa"/>
            <w:tcBorders>
              <w:lef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rPr>
              <w:t>美国中学生欺负行为干预策略</w:t>
            </w:r>
            <w:r>
              <w:rPr>
                <w:rFonts w:ascii="Arial" w:eastAsia="宋体" w:hAnsi="Arial" w:cs="Arial"/>
                <w:kern w:val="0"/>
                <w:szCs w:val="21"/>
              </w:rPr>
              <w:t>-</w:t>
            </w:r>
            <w:r>
              <w:rPr>
                <w:rFonts w:ascii="Arial" w:eastAsia="宋体" w:hAnsi="Arial" w:cs="Arial"/>
                <w:kern w:val="0"/>
                <w:szCs w:val="21"/>
              </w:rPr>
              <w:t>一一以霍瑞斯曼学校为例</w:t>
            </w:r>
          </w:p>
        </w:tc>
        <w:tc>
          <w:tcPr>
            <w:tcW w:w="1984" w:type="dxa"/>
            <w:tcBorders>
              <w:right w:val="single" w:sz="4" w:space="0" w:color="auto"/>
            </w:tcBorders>
            <w:vAlign w:val="center"/>
          </w:tcPr>
          <w:p w:rsidR="004C5C72" w:rsidRDefault="00AF2F56">
            <w:pPr>
              <w:spacing w:line="360" w:lineRule="auto"/>
              <w:jc w:val="center"/>
              <w:rPr>
                <w:rFonts w:ascii="Arial" w:hAnsi="Arial" w:cs="Arial"/>
                <w:szCs w:val="21"/>
              </w:rPr>
            </w:pPr>
            <w:r>
              <w:rPr>
                <w:rFonts w:ascii="Arial" w:eastAsia="宋体" w:hAnsi="Arial" w:cs="Arial"/>
                <w:kern w:val="0"/>
                <w:szCs w:val="21"/>
              </w:rPr>
              <w:t>新教育</w:t>
            </w:r>
            <w:r>
              <w:rPr>
                <w:rFonts w:ascii="Arial" w:eastAsia="宋体" w:hAnsi="Arial" w:cs="Arial" w:hint="eastAsia"/>
                <w:kern w:val="0"/>
                <w:szCs w:val="21"/>
              </w:rPr>
              <w:t>，</w:t>
            </w:r>
            <w:r>
              <w:rPr>
                <w:rFonts w:ascii="Arial" w:eastAsia="宋体" w:hAnsi="Arial" w:cs="Arial" w:hint="eastAsia"/>
                <w:kern w:val="0"/>
                <w:szCs w:val="21"/>
              </w:rPr>
              <w:t>2016</w:t>
            </w:r>
            <w:r>
              <w:rPr>
                <w:rFonts w:ascii="Arial" w:eastAsia="宋体" w:hAnsi="Arial" w:cs="Arial" w:hint="eastAsia"/>
                <w:kern w:val="0"/>
                <w:szCs w:val="21"/>
              </w:rPr>
              <w:t>，</w:t>
            </w:r>
            <w:r>
              <w:rPr>
                <w:rFonts w:ascii="Arial" w:eastAsia="宋体" w:hAnsi="Arial" w:cs="Arial" w:hint="eastAsia"/>
                <w:kern w:val="0"/>
                <w:szCs w:val="21"/>
              </w:rPr>
              <w:t>8</w:t>
            </w:r>
          </w:p>
        </w:tc>
        <w:tc>
          <w:tcPr>
            <w:tcW w:w="709" w:type="dxa"/>
            <w:tcBorders>
              <w:left w:val="single" w:sz="4" w:space="0" w:color="auto"/>
            </w:tcBorders>
            <w:vAlign w:val="center"/>
          </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ntrol/>
              <w:jc w:val="center"/>
              <w:rPr>
                <w:szCs w:val="21"/>
              </w:rPr>
            </w:pPr>
            <w:r>
              <w:rPr>
                <w:rFonts w:hint="eastAsia"/>
                <w:szCs w:val="21"/>
              </w:rPr>
              <w:t>省级</w:t>
            </w:r>
          </w:p>
        </w:tc>
        <w:tc>
          <w:tcPr>
            <w:tcW w:w="850" w:type="dxa"/>
            <w:vAlign w:val="center"/>
          </w:tcPr>
          <w:p w:rsidR="004C5C72" w:rsidRDefault="004C5C72">
            <w:pPr>
              <w:widowControl/>
              <w:jc w:val="center"/>
              <w:rPr>
                <w:szCs w:val="21"/>
              </w:rPr>
            </w:pPr>
          </w:p>
        </w:tc>
        <w:tc>
          <w:tcPr>
            <w:tcW w:w="1134" w:type="dxa"/>
            <w:tcBorders>
              <w:right w:val="single" w:sz="4" w:space="0" w:color="auto"/>
            </w:tcBorders>
            <w:vAlign w:val="center"/>
          </w:tcPr>
          <w:p w:rsidR="004C5C72" w:rsidRDefault="00AF2F56">
            <w:pPr>
              <w:widowControl/>
              <w:jc w:val="center"/>
              <w:rPr>
                <w:szCs w:val="21"/>
              </w:rPr>
            </w:pPr>
            <w:r>
              <w:rPr>
                <w:rFonts w:hint="eastAsia"/>
                <w:szCs w:val="21"/>
              </w:rPr>
              <w:t>有</w:t>
            </w:r>
          </w:p>
        </w:tc>
        <w:tc>
          <w:tcPr>
            <w:tcW w:w="709" w:type="dxa"/>
            <w:tcBorders>
              <w:right w:val="single" w:sz="4" w:space="0" w:color="auto"/>
            </w:tcBorders>
            <w:vAlign w:val="center"/>
          </w:tcPr>
          <w:p w:rsidR="004C5C72" w:rsidRDefault="004C5C72">
            <w:pPr>
              <w:widowControl/>
              <w:jc w:val="center"/>
              <w:rPr>
                <w:szCs w:val="21"/>
              </w:rPr>
            </w:pPr>
          </w:p>
        </w:tc>
      </w:tr>
    </w:tbl>
    <w:p w:rsidR="004C5C72" w:rsidRDefault="00AF2F56">
      <w:r>
        <w:rPr>
          <w:rFonts w:hint="eastAsia"/>
        </w:rPr>
        <w:lastRenderedPageBreak/>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4C5C72" w:rsidRDefault="004C5C72"/>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4C5C72">
        <w:trPr>
          <w:trHeight w:val="370"/>
        </w:trPr>
        <w:tc>
          <w:tcPr>
            <w:tcW w:w="9747" w:type="dxa"/>
            <w:gridSpan w:val="10"/>
            <w:vAlign w:val="center"/>
          </w:tcPr>
          <w:p w:rsidR="004C5C72" w:rsidRDefault="00AF2F56">
            <w:pPr>
              <w:jc w:val="center"/>
              <w:rPr>
                <w:rFonts w:eastAsia="宋体"/>
              </w:rPr>
            </w:pPr>
            <w:r>
              <w:rPr>
                <w:rFonts w:hint="eastAsia"/>
                <w:b/>
                <w:bCs/>
              </w:rPr>
              <w:t>三、出版学术著作</w:t>
            </w:r>
          </w:p>
        </w:tc>
      </w:tr>
      <w:tr w:rsidR="004C5C72">
        <w:tc>
          <w:tcPr>
            <w:tcW w:w="654" w:type="dxa"/>
            <w:tcBorders>
              <w:right w:val="single" w:sz="4" w:space="0" w:color="auto"/>
            </w:tcBorders>
            <w:vAlign w:val="center"/>
          </w:tcPr>
          <w:p w:rsidR="004C5C72" w:rsidRDefault="00AF2F56">
            <w:pPr>
              <w:rPr>
                <w:rFonts w:eastAsia="宋体"/>
              </w:rPr>
            </w:pPr>
            <w:r>
              <w:rPr>
                <w:rFonts w:hint="eastAsia"/>
              </w:rPr>
              <w:t>序号</w:t>
            </w:r>
          </w:p>
        </w:tc>
        <w:tc>
          <w:tcPr>
            <w:tcW w:w="2006" w:type="dxa"/>
            <w:tcBorders>
              <w:left w:val="single" w:sz="4" w:space="0" w:color="auto"/>
            </w:tcBorders>
            <w:vAlign w:val="center"/>
          </w:tcPr>
          <w:p w:rsidR="004C5C72" w:rsidRDefault="00AF2F56">
            <w:pPr>
              <w:jc w:val="center"/>
            </w:pPr>
            <w:r>
              <w:rPr>
                <w:rFonts w:hint="eastAsia"/>
              </w:rPr>
              <w:t>成果名称</w:t>
            </w:r>
          </w:p>
        </w:tc>
        <w:tc>
          <w:tcPr>
            <w:tcW w:w="709" w:type="dxa"/>
            <w:vAlign w:val="center"/>
          </w:tcPr>
          <w:p w:rsidR="004C5C72" w:rsidRDefault="00AF2F56">
            <w:pPr>
              <w:rPr>
                <w:rFonts w:eastAsia="宋体"/>
              </w:rPr>
            </w:pPr>
            <w:r>
              <w:rPr>
                <w:rFonts w:hint="eastAsia"/>
              </w:rPr>
              <w:t>级别</w:t>
            </w:r>
          </w:p>
        </w:tc>
        <w:tc>
          <w:tcPr>
            <w:tcW w:w="850" w:type="dxa"/>
            <w:vAlign w:val="center"/>
          </w:tcPr>
          <w:p w:rsidR="004C5C72" w:rsidRDefault="00AF2F56">
            <w:r>
              <w:rPr>
                <w:rFonts w:hint="eastAsia"/>
              </w:rPr>
              <w:t>合（独）著译及排名</w:t>
            </w:r>
          </w:p>
        </w:tc>
        <w:tc>
          <w:tcPr>
            <w:tcW w:w="992" w:type="dxa"/>
            <w:vAlign w:val="center"/>
          </w:tcPr>
          <w:p w:rsidR="004C5C72" w:rsidRDefault="00AF2F56">
            <w:pPr>
              <w:rPr>
                <w:rFonts w:eastAsia="宋体"/>
              </w:rPr>
            </w:pPr>
            <w:r>
              <w:rPr>
                <w:rFonts w:hint="eastAsia"/>
              </w:rPr>
              <w:t>出版社和出版时间</w:t>
            </w:r>
          </w:p>
        </w:tc>
        <w:tc>
          <w:tcPr>
            <w:tcW w:w="851" w:type="dxa"/>
            <w:tcBorders>
              <w:right w:val="single" w:sz="4" w:space="0" w:color="auto"/>
            </w:tcBorders>
            <w:vAlign w:val="center"/>
          </w:tcPr>
          <w:p w:rsidR="004C5C72" w:rsidRDefault="00AF2F56">
            <w:pPr>
              <w:rPr>
                <w:rFonts w:eastAsia="宋体"/>
              </w:rPr>
            </w:pPr>
            <w:r>
              <w:rPr>
                <w:rFonts w:hint="eastAsia"/>
              </w:rPr>
              <w:t>CIP</w:t>
            </w:r>
            <w:r>
              <w:rPr>
                <w:rFonts w:hint="eastAsia"/>
              </w:rPr>
              <w:t>核字号</w:t>
            </w:r>
          </w:p>
        </w:tc>
        <w:tc>
          <w:tcPr>
            <w:tcW w:w="992" w:type="dxa"/>
            <w:tcBorders>
              <w:left w:val="single" w:sz="4" w:space="0" w:color="auto"/>
            </w:tcBorders>
            <w:vAlign w:val="center"/>
          </w:tcPr>
          <w:p w:rsidR="004C5C72" w:rsidRDefault="00AF2F56">
            <w:r>
              <w:rPr>
                <w:rFonts w:hint="eastAsia"/>
              </w:rPr>
              <w:t>总字数（万字）</w:t>
            </w:r>
          </w:p>
        </w:tc>
        <w:tc>
          <w:tcPr>
            <w:tcW w:w="992" w:type="dxa"/>
            <w:vAlign w:val="center"/>
          </w:tcPr>
          <w:p w:rsidR="004C5C72" w:rsidRDefault="00AF2F56">
            <w:r>
              <w:rPr>
                <w:rFonts w:hint="eastAsia"/>
              </w:rPr>
              <w:t>个人撰</w:t>
            </w:r>
          </w:p>
          <w:p w:rsidR="004C5C72" w:rsidRDefault="00AF2F56">
            <w:pPr>
              <w:rPr>
                <w:rFonts w:eastAsia="宋体"/>
              </w:rPr>
            </w:pPr>
            <w:r>
              <w:rPr>
                <w:rFonts w:hint="eastAsia"/>
              </w:rPr>
              <w:t>写字数（万字）</w:t>
            </w:r>
          </w:p>
        </w:tc>
        <w:tc>
          <w:tcPr>
            <w:tcW w:w="993" w:type="dxa"/>
            <w:tcBorders>
              <w:right w:val="single" w:sz="4" w:space="0" w:color="auto"/>
            </w:tcBorders>
            <w:vAlign w:val="center"/>
          </w:tcPr>
          <w:p w:rsidR="004C5C72" w:rsidRDefault="00AF2F56">
            <w:pPr>
              <w:rPr>
                <w:rFonts w:eastAsia="宋体"/>
              </w:rPr>
            </w:pPr>
            <w:r>
              <w:rPr>
                <w:rFonts w:hint="eastAsia"/>
              </w:rPr>
              <w:t>检索页（有或无）</w:t>
            </w:r>
          </w:p>
        </w:tc>
        <w:tc>
          <w:tcPr>
            <w:tcW w:w="708" w:type="dxa"/>
            <w:tcBorders>
              <w:left w:val="single" w:sz="4" w:space="0" w:color="auto"/>
            </w:tcBorders>
            <w:vAlign w:val="center"/>
          </w:tcPr>
          <w:p w:rsidR="004C5C72" w:rsidRDefault="00AF2F56">
            <w:pPr>
              <w:rPr>
                <w:rFonts w:eastAsia="宋体"/>
              </w:rPr>
            </w:pPr>
            <w:r>
              <w:rPr>
                <w:rFonts w:eastAsia="宋体" w:hint="eastAsia"/>
              </w:rPr>
              <w:t>得分</w:t>
            </w:r>
          </w:p>
        </w:tc>
      </w:tr>
      <w:tr w:rsidR="004C5C72">
        <w:tc>
          <w:tcPr>
            <w:tcW w:w="654" w:type="dxa"/>
            <w:tcBorders>
              <w:right w:val="single" w:sz="4" w:space="0" w:color="auto"/>
            </w:tcBorders>
            <w:vAlign w:val="center"/>
          </w:tcPr>
          <w:p w:rsidR="004C5C72" w:rsidRDefault="004C5C72">
            <w:pPr>
              <w:widowControl/>
              <w:spacing w:line="360" w:lineRule="auto"/>
              <w:jc w:val="center"/>
              <w:textAlignment w:val="bottom"/>
              <w:rPr>
                <w:rFonts w:ascii="Arial" w:eastAsia="宋体" w:hAnsi="Arial" w:cs="Arial"/>
                <w:kern w:val="0"/>
                <w:szCs w:val="21"/>
              </w:rPr>
            </w:pPr>
          </w:p>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1</w:t>
            </w:r>
          </w:p>
        </w:tc>
        <w:tc>
          <w:tcPr>
            <w:tcW w:w="2006" w:type="dxa"/>
            <w:tcBorders>
              <w:left w:val="single" w:sz="4" w:space="0" w:color="auto"/>
            </w:tcBorders>
            <w:vAlign w:val="bottom"/>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kern w:val="0"/>
                <w:szCs w:val="21"/>
              </w:rPr>
              <w:t>网络背景下中学生欺负行为研究</w:t>
            </w:r>
          </w:p>
        </w:tc>
        <w:tc>
          <w:tcPr>
            <w:tcW w:w="709"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B</w:t>
            </w:r>
          </w:p>
        </w:tc>
        <w:tc>
          <w:tcPr>
            <w:tcW w:w="850"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独</w:t>
            </w:r>
          </w:p>
        </w:tc>
        <w:tc>
          <w:tcPr>
            <w:tcW w:w="992" w:type="dxa"/>
            <w:vAlign w:val="bottom"/>
          </w:tcPr>
          <w:p w:rsidR="004C5C72" w:rsidRDefault="00AF2F56">
            <w:pPr>
              <w:widowControl/>
              <w:jc w:val="left"/>
              <w:textAlignment w:val="bottom"/>
              <w:rPr>
                <w:rFonts w:ascii="Arial" w:hAnsi="Arial" w:cs="Arial"/>
                <w:sz w:val="24"/>
                <w:szCs w:val="24"/>
              </w:rPr>
            </w:pPr>
            <w:r>
              <w:rPr>
                <w:rFonts w:ascii="Arial" w:eastAsia="宋体" w:hAnsi="Arial" w:cs="Arial"/>
                <w:kern w:val="0"/>
                <w:sz w:val="24"/>
                <w:szCs w:val="24"/>
              </w:rPr>
              <w:t>四川大学出版社</w:t>
            </w:r>
          </w:p>
        </w:tc>
        <w:tc>
          <w:tcPr>
            <w:tcW w:w="851"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2020136587</w:t>
            </w:r>
          </w:p>
        </w:tc>
        <w:tc>
          <w:tcPr>
            <w:tcW w:w="992"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24.5</w:t>
            </w:r>
          </w:p>
        </w:tc>
        <w:tc>
          <w:tcPr>
            <w:tcW w:w="992"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24.5</w:t>
            </w:r>
          </w:p>
        </w:tc>
        <w:tc>
          <w:tcPr>
            <w:tcW w:w="993"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有</w:t>
            </w:r>
          </w:p>
        </w:tc>
        <w:tc>
          <w:tcPr>
            <w:tcW w:w="708"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150</w:t>
            </w:r>
          </w:p>
        </w:tc>
      </w:tr>
      <w:tr w:rsidR="004C5C72">
        <w:tc>
          <w:tcPr>
            <w:tcW w:w="654"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w:t>
            </w:r>
          </w:p>
          <w:p w:rsidR="004C5C72" w:rsidRDefault="004C5C72">
            <w:pPr>
              <w:widowControl/>
              <w:spacing w:line="360" w:lineRule="auto"/>
              <w:jc w:val="center"/>
              <w:textAlignment w:val="bottom"/>
              <w:rPr>
                <w:rFonts w:ascii="Arial" w:eastAsia="宋体" w:hAnsi="Arial" w:cs="Arial"/>
                <w:kern w:val="0"/>
                <w:szCs w:val="21"/>
              </w:rPr>
            </w:pPr>
          </w:p>
        </w:tc>
        <w:tc>
          <w:tcPr>
            <w:tcW w:w="2006" w:type="dxa"/>
            <w:tcBorders>
              <w:left w:val="single" w:sz="4" w:space="0" w:color="auto"/>
            </w:tcBorders>
            <w:vAlign w:val="bottom"/>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kern w:val="0"/>
                <w:szCs w:val="21"/>
              </w:rPr>
              <w:t>积极取向的家庭教育</w:t>
            </w:r>
          </w:p>
        </w:tc>
        <w:tc>
          <w:tcPr>
            <w:tcW w:w="709"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A</w:t>
            </w:r>
          </w:p>
        </w:tc>
        <w:tc>
          <w:tcPr>
            <w:tcW w:w="850"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独</w:t>
            </w:r>
          </w:p>
        </w:tc>
        <w:tc>
          <w:tcPr>
            <w:tcW w:w="992" w:type="dxa"/>
            <w:vAlign w:val="bottom"/>
          </w:tcPr>
          <w:p w:rsidR="004C5C72" w:rsidRDefault="00AF2F56">
            <w:pPr>
              <w:widowControl/>
              <w:jc w:val="left"/>
              <w:textAlignment w:val="bottom"/>
              <w:rPr>
                <w:rFonts w:ascii="Arial" w:hAnsi="Arial" w:cs="Arial"/>
                <w:sz w:val="24"/>
                <w:szCs w:val="24"/>
              </w:rPr>
            </w:pPr>
            <w:r>
              <w:rPr>
                <w:rFonts w:ascii="Arial" w:eastAsia="宋体" w:hAnsi="Arial" w:cs="Arial"/>
                <w:kern w:val="0"/>
                <w:sz w:val="24"/>
                <w:szCs w:val="24"/>
              </w:rPr>
              <w:t>科学出版社</w:t>
            </w:r>
          </w:p>
        </w:tc>
        <w:tc>
          <w:tcPr>
            <w:tcW w:w="851"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201769164</w:t>
            </w:r>
          </w:p>
        </w:tc>
        <w:tc>
          <w:tcPr>
            <w:tcW w:w="992"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29.5</w:t>
            </w:r>
          </w:p>
        </w:tc>
        <w:tc>
          <w:tcPr>
            <w:tcW w:w="992"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29.5</w:t>
            </w:r>
          </w:p>
        </w:tc>
        <w:tc>
          <w:tcPr>
            <w:tcW w:w="993"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有</w:t>
            </w:r>
          </w:p>
        </w:tc>
        <w:tc>
          <w:tcPr>
            <w:tcW w:w="708"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300</w:t>
            </w:r>
          </w:p>
        </w:tc>
      </w:tr>
      <w:tr w:rsidR="004C5C72">
        <w:tc>
          <w:tcPr>
            <w:tcW w:w="654"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3</w:t>
            </w:r>
          </w:p>
        </w:tc>
        <w:tc>
          <w:tcPr>
            <w:tcW w:w="2006" w:type="dxa"/>
            <w:tcBorders>
              <w:left w:val="single" w:sz="4" w:space="0" w:color="auto"/>
            </w:tcBorders>
            <w:vAlign w:val="bottom"/>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kern w:val="0"/>
                <w:szCs w:val="21"/>
              </w:rPr>
              <w:t>文化传播与认同达成</w:t>
            </w:r>
            <w:r>
              <w:rPr>
                <w:rFonts w:ascii="Arial" w:eastAsia="宋体" w:hAnsi="Arial" w:cs="Arial"/>
                <w:kern w:val="0"/>
                <w:szCs w:val="21"/>
              </w:rPr>
              <w:t>——</w:t>
            </w:r>
            <w:r>
              <w:rPr>
                <w:rFonts w:ascii="Arial" w:eastAsia="宋体" w:hAnsi="Arial" w:cs="Arial"/>
                <w:kern w:val="0"/>
                <w:szCs w:val="21"/>
              </w:rPr>
              <w:t>以黎族为例</w:t>
            </w:r>
          </w:p>
        </w:tc>
        <w:tc>
          <w:tcPr>
            <w:tcW w:w="709"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B</w:t>
            </w:r>
          </w:p>
        </w:tc>
        <w:tc>
          <w:tcPr>
            <w:tcW w:w="850"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合（第二）</w:t>
            </w:r>
          </w:p>
        </w:tc>
        <w:tc>
          <w:tcPr>
            <w:tcW w:w="992" w:type="dxa"/>
            <w:vAlign w:val="bottom"/>
          </w:tcPr>
          <w:p w:rsidR="004C5C72" w:rsidRDefault="00AF2F56">
            <w:pPr>
              <w:widowControl/>
              <w:jc w:val="left"/>
              <w:textAlignment w:val="bottom"/>
              <w:rPr>
                <w:rFonts w:ascii="Arial" w:hAnsi="Arial" w:cs="Arial"/>
                <w:sz w:val="24"/>
                <w:szCs w:val="24"/>
              </w:rPr>
            </w:pPr>
            <w:r>
              <w:rPr>
                <w:rFonts w:ascii="Arial" w:eastAsia="宋体" w:hAnsi="Arial" w:cs="Arial"/>
                <w:kern w:val="0"/>
                <w:sz w:val="24"/>
                <w:szCs w:val="24"/>
              </w:rPr>
              <w:t>中国传媒大学出版社</w:t>
            </w:r>
          </w:p>
        </w:tc>
        <w:tc>
          <w:tcPr>
            <w:tcW w:w="851"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2016278009</w:t>
            </w:r>
          </w:p>
        </w:tc>
        <w:tc>
          <w:tcPr>
            <w:tcW w:w="992"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26.6</w:t>
            </w:r>
          </w:p>
        </w:tc>
        <w:tc>
          <w:tcPr>
            <w:tcW w:w="992" w:type="dxa"/>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13</w:t>
            </w:r>
          </w:p>
        </w:tc>
        <w:tc>
          <w:tcPr>
            <w:tcW w:w="993"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有</w:t>
            </w:r>
          </w:p>
        </w:tc>
        <w:tc>
          <w:tcPr>
            <w:tcW w:w="708"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rPr>
            </w:pPr>
            <w:r>
              <w:rPr>
                <w:rFonts w:ascii="Arial" w:eastAsia="宋体" w:hAnsi="Arial" w:cs="Arial" w:hint="eastAsia"/>
                <w:kern w:val="0"/>
                <w:szCs w:val="21"/>
              </w:rPr>
              <w:t>75</w:t>
            </w: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4C5C72" w:rsidRDefault="00AF2F56">
      <w:pPr>
        <w:widowControl/>
        <w:jc w:val="left"/>
      </w:pPr>
      <w:r>
        <w:br w:type="page"/>
      </w:r>
    </w:p>
    <w:p w:rsidR="004C5C72" w:rsidRDefault="004C5C72"/>
    <w:tbl>
      <w:tblPr>
        <w:tblStyle w:val="a6"/>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4C5C72">
        <w:trPr>
          <w:trHeight w:val="397"/>
        </w:trPr>
        <w:tc>
          <w:tcPr>
            <w:tcW w:w="9747" w:type="dxa"/>
            <w:gridSpan w:val="9"/>
            <w:vAlign w:val="center"/>
          </w:tcPr>
          <w:p w:rsidR="004C5C72" w:rsidRDefault="00AF2F56">
            <w:pPr>
              <w:ind w:firstLineChars="1936" w:firstLine="4081"/>
              <w:rPr>
                <w:rFonts w:eastAsia="宋体"/>
              </w:rPr>
            </w:pPr>
            <w:r>
              <w:rPr>
                <w:rFonts w:hint="eastAsia"/>
                <w:b/>
                <w:bCs/>
              </w:rPr>
              <w:t>四、科研成果奖</w:t>
            </w:r>
          </w:p>
        </w:tc>
      </w:tr>
      <w:tr w:rsidR="004C5C72">
        <w:tc>
          <w:tcPr>
            <w:tcW w:w="675" w:type="dxa"/>
            <w:tcBorders>
              <w:right w:val="single" w:sz="4" w:space="0" w:color="auto"/>
            </w:tcBorders>
            <w:vAlign w:val="center"/>
          </w:tcPr>
          <w:p w:rsidR="004C5C72" w:rsidRDefault="00AF2F56">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4C5C72" w:rsidRDefault="00AF2F56">
            <w:pPr>
              <w:jc w:val="center"/>
            </w:pPr>
            <w:r>
              <w:rPr>
                <w:rFonts w:hint="eastAsia"/>
              </w:rPr>
              <w:t>获奖成果名称</w:t>
            </w:r>
          </w:p>
        </w:tc>
        <w:tc>
          <w:tcPr>
            <w:tcW w:w="1200" w:type="dxa"/>
            <w:tcBorders>
              <w:left w:val="single" w:sz="4" w:space="0" w:color="auto"/>
            </w:tcBorders>
            <w:vAlign w:val="center"/>
          </w:tcPr>
          <w:p w:rsidR="004C5C72" w:rsidRDefault="00AF2F56">
            <w:pPr>
              <w:jc w:val="center"/>
              <w:rPr>
                <w:rFonts w:eastAsia="宋体"/>
              </w:rPr>
            </w:pPr>
            <w:r>
              <w:rPr>
                <w:rFonts w:hint="eastAsia"/>
              </w:rPr>
              <w:t>成果类别</w:t>
            </w:r>
          </w:p>
        </w:tc>
        <w:tc>
          <w:tcPr>
            <w:tcW w:w="1526" w:type="dxa"/>
            <w:tcBorders>
              <w:right w:val="single" w:sz="4" w:space="0" w:color="auto"/>
            </w:tcBorders>
            <w:vAlign w:val="center"/>
          </w:tcPr>
          <w:p w:rsidR="004C5C72" w:rsidRDefault="00AF2F56">
            <w:pPr>
              <w:ind w:firstLineChars="100" w:firstLine="210"/>
              <w:rPr>
                <w:rFonts w:eastAsia="宋体"/>
              </w:rPr>
            </w:pPr>
            <w:r>
              <w:rPr>
                <w:rFonts w:hint="eastAsia"/>
              </w:rPr>
              <w:t>奖励名称</w:t>
            </w:r>
          </w:p>
        </w:tc>
        <w:tc>
          <w:tcPr>
            <w:tcW w:w="850" w:type="dxa"/>
            <w:tcBorders>
              <w:left w:val="single" w:sz="4" w:space="0" w:color="auto"/>
            </w:tcBorders>
            <w:vAlign w:val="center"/>
          </w:tcPr>
          <w:p w:rsidR="004C5C72" w:rsidRDefault="00AF2F56">
            <w:pPr>
              <w:jc w:val="center"/>
            </w:pPr>
            <w:r>
              <w:rPr>
                <w:rFonts w:hint="eastAsia"/>
              </w:rPr>
              <w:t>获奖</w:t>
            </w:r>
          </w:p>
          <w:p w:rsidR="004C5C72" w:rsidRDefault="00AF2F56">
            <w:pPr>
              <w:jc w:val="center"/>
              <w:rPr>
                <w:rFonts w:eastAsia="宋体"/>
              </w:rPr>
            </w:pPr>
            <w:r>
              <w:rPr>
                <w:rFonts w:hint="eastAsia"/>
              </w:rPr>
              <w:t>等级</w:t>
            </w:r>
          </w:p>
        </w:tc>
        <w:tc>
          <w:tcPr>
            <w:tcW w:w="851" w:type="dxa"/>
            <w:vAlign w:val="center"/>
          </w:tcPr>
          <w:p w:rsidR="004C5C72" w:rsidRDefault="00AF2F56">
            <w:pPr>
              <w:jc w:val="center"/>
            </w:pPr>
            <w:r>
              <w:rPr>
                <w:rFonts w:hint="eastAsia"/>
              </w:rPr>
              <w:t>获奖</w:t>
            </w:r>
          </w:p>
          <w:p w:rsidR="004C5C72" w:rsidRDefault="00AF2F56">
            <w:pPr>
              <w:jc w:val="center"/>
            </w:pPr>
            <w:r>
              <w:rPr>
                <w:rFonts w:hint="eastAsia"/>
              </w:rPr>
              <w:t>时间</w:t>
            </w:r>
          </w:p>
        </w:tc>
        <w:tc>
          <w:tcPr>
            <w:tcW w:w="992" w:type="dxa"/>
            <w:vAlign w:val="center"/>
          </w:tcPr>
          <w:p w:rsidR="004C5C72" w:rsidRDefault="00AF2F56">
            <w:pPr>
              <w:jc w:val="center"/>
            </w:pPr>
            <w:r>
              <w:rPr>
                <w:rFonts w:hint="eastAsia"/>
              </w:rPr>
              <w:t>第几</w:t>
            </w:r>
          </w:p>
          <w:p w:rsidR="004C5C72" w:rsidRDefault="00AF2F56">
            <w:pPr>
              <w:jc w:val="center"/>
              <w:rPr>
                <w:rFonts w:eastAsia="宋体"/>
              </w:rPr>
            </w:pPr>
            <w:r>
              <w:rPr>
                <w:rFonts w:hint="eastAsia"/>
              </w:rPr>
              <w:t>完成人</w:t>
            </w:r>
          </w:p>
        </w:tc>
        <w:tc>
          <w:tcPr>
            <w:tcW w:w="709" w:type="dxa"/>
            <w:tcBorders>
              <w:right w:val="single" w:sz="4" w:space="0" w:color="auto"/>
            </w:tcBorders>
            <w:vAlign w:val="center"/>
          </w:tcPr>
          <w:p w:rsidR="004C5C72" w:rsidRDefault="00AF2F56">
            <w:pPr>
              <w:jc w:val="center"/>
              <w:rPr>
                <w:rFonts w:eastAsia="宋体"/>
              </w:rPr>
            </w:pPr>
            <w:r>
              <w:rPr>
                <w:rFonts w:hint="eastAsia"/>
              </w:rPr>
              <w:t>备注</w:t>
            </w:r>
          </w:p>
        </w:tc>
        <w:tc>
          <w:tcPr>
            <w:tcW w:w="708" w:type="dxa"/>
            <w:tcBorders>
              <w:left w:val="single" w:sz="4" w:space="0" w:color="auto"/>
            </w:tcBorders>
            <w:vAlign w:val="center"/>
          </w:tcPr>
          <w:p w:rsidR="004C5C72" w:rsidRDefault="00AF2F56">
            <w:pPr>
              <w:jc w:val="center"/>
              <w:rPr>
                <w:rFonts w:eastAsia="宋体"/>
              </w:rPr>
            </w:pPr>
            <w:r>
              <w:rPr>
                <w:rFonts w:eastAsia="宋体" w:hint="eastAsia"/>
              </w:rPr>
              <w:t>得分</w:t>
            </w:r>
          </w:p>
        </w:tc>
      </w:tr>
      <w:tr w:rsidR="004C5C72">
        <w:tc>
          <w:tcPr>
            <w:tcW w:w="675" w:type="dxa"/>
            <w:tcBorders>
              <w:right w:val="single" w:sz="4" w:space="0" w:color="auto"/>
            </w:tcBorders>
            <w:vAlign w:val="center"/>
          </w:tcPr>
          <w:p w:rsidR="004C5C72" w:rsidRDefault="004C5C72">
            <w:pPr>
              <w:jc w:val="center"/>
            </w:pPr>
          </w:p>
          <w:p w:rsidR="004C5C72" w:rsidRDefault="004C5C72">
            <w:pPr>
              <w:jc w:val="center"/>
            </w:pPr>
          </w:p>
        </w:tc>
        <w:tc>
          <w:tcPr>
            <w:tcW w:w="2236" w:type="dxa"/>
            <w:tcBorders>
              <w:left w:val="single" w:sz="4" w:space="0" w:color="auto"/>
              <w:right w:val="single" w:sz="4" w:space="0" w:color="auto"/>
            </w:tcBorders>
            <w:vAlign w:val="bottom"/>
          </w:tcPr>
          <w:p w:rsidR="004C5C72" w:rsidRDefault="00AF2F56">
            <w:pPr>
              <w:widowControl/>
              <w:spacing w:line="360" w:lineRule="auto"/>
              <w:jc w:val="left"/>
              <w:textAlignment w:val="bottom"/>
              <w:rPr>
                <w:rFonts w:ascii="Arial" w:hAnsi="Arial" w:cs="Arial"/>
                <w:szCs w:val="21"/>
              </w:rPr>
            </w:pPr>
            <w:r>
              <w:rPr>
                <w:rFonts w:ascii="Arial" w:eastAsia="宋体" w:hAnsi="Arial" w:cs="Arial"/>
                <w:kern w:val="0"/>
                <w:szCs w:val="21"/>
              </w:rPr>
              <w:t>海南省中小学心理健康教育调研报告</w:t>
            </w:r>
          </w:p>
        </w:tc>
        <w:tc>
          <w:tcPr>
            <w:tcW w:w="1200" w:type="dxa"/>
            <w:tcBorders>
              <w:left w:val="single" w:sz="4" w:space="0" w:color="auto"/>
            </w:tcBorders>
            <w:vAlign w:val="center"/>
          </w:tcPr>
          <w:p w:rsidR="004C5C72" w:rsidRDefault="00AF2F56">
            <w:pPr>
              <w:jc w:val="center"/>
            </w:pPr>
            <w:r>
              <w:rPr>
                <w:rFonts w:hint="eastAsia"/>
              </w:rPr>
              <w:t>C</w:t>
            </w:r>
          </w:p>
        </w:tc>
        <w:tc>
          <w:tcPr>
            <w:tcW w:w="1526" w:type="dxa"/>
            <w:tcBorders>
              <w:righ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省人文社会科学优秀学术成果奖</w:t>
            </w:r>
          </w:p>
        </w:tc>
        <w:tc>
          <w:tcPr>
            <w:tcW w:w="850"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三等奖</w:t>
            </w:r>
          </w:p>
        </w:tc>
        <w:tc>
          <w:tcPr>
            <w:tcW w:w="851" w:type="dxa"/>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2018</w:t>
            </w:r>
          </w:p>
        </w:tc>
        <w:tc>
          <w:tcPr>
            <w:tcW w:w="992" w:type="dxa"/>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第二</w:t>
            </w:r>
          </w:p>
        </w:tc>
        <w:tc>
          <w:tcPr>
            <w:tcW w:w="709" w:type="dxa"/>
            <w:tcBorders>
              <w:righ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rPr>
            </w:pPr>
          </w:p>
        </w:tc>
        <w:tc>
          <w:tcPr>
            <w:tcW w:w="708"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200</w:t>
            </w:r>
          </w:p>
        </w:tc>
      </w:tr>
      <w:tr w:rsidR="004C5C72">
        <w:tc>
          <w:tcPr>
            <w:tcW w:w="675" w:type="dxa"/>
            <w:tcBorders>
              <w:right w:val="single" w:sz="4" w:space="0" w:color="auto"/>
            </w:tcBorders>
            <w:vAlign w:val="center"/>
          </w:tcPr>
          <w:p w:rsidR="004C5C72" w:rsidRDefault="004C5C72">
            <w:pPr>
              <w:jc w:val="center"/>
            </w:pPr>
          </w:p>
          <w:p w:rsidR="004C5C72" w:rsidRDefault="004C5C72">
            <w:pPr>
              <w:jc w:val="center"/>
            </w:pPr>
          </w:p>
        </w:tc>
        <w:tc>
          <w:tcPr>
            <w:tcW w:w="2236" w:type="dxa"/>
            <w:tcBorders>
              <w:left w:val="single" w:sz="4" w:space="0" w:color="auto"/>
              <w:right w:val="single" w:sz="4" w:space="0" w:color="auto"/>
            </w:tcBorders>
            <w:vAlign w:val="bottom"/>
          </w:tcPr>
          <w:p w:rsidR="004C5C72" w:rsidRDefault="00AF2F56">
            <w:pPr>
              <w:widowControl/>
              <w:spacing w:line="360" w:lineRule="auto"/>
              <w:jc w:val="left"/>
              <w:textAlignment w:val="bottom"/>
              <w:rPr>
                <w:rFonts w:ascii="Arial" w:hAnsi="Arial" w:cs="Arial"/>
                <w:szCs w:val="21"/>
              </w:rPr>
            </w:pPr>
            <w:r>
              <w:rPr>
                <w:rFonts w:ascii="Arial" w:eastAsia="宋体" w:hAnsi="Arial" w:cs="Arial"/>
                <w:kern w:val="0"/>
                <w:szCs w:val="21"/>
              </w:rPr>
              <w:t>文化传播与认同达成</w:t>
            </w:r>
            <w:r>
              <w:rPr>
                <w:rFonts w:ascii="Arial" w:eastAsia="宋体" w:hAnsi="Arial" w:cs="Arial"/>
                <w:kern w:val="0"/>
                <w:szCs w:val="21"/>
              </w:rPr>
              <w:t>——</w:t>
            </w:r>
            <w:r>
              <w:rPr>
                <w:rFonts w:ascii="Arial" w:eastAsia="宋体" w:hAnsi="Arial" w:cs="Arial"/>
                <w:kern w:val="0"/>
                <w:szCs w:val="21"/>
              </w:rPr>
              <w:t>以黎族为例</w:t>
            </w:r>
          </w:p>
        </w:tc>
        <w:tc>
          <w:tcPr>
            <w:tcW w:w="1200" w:type="dxa"/>
            <w:tcBorders>
              <w:left w:val="single" w:sz="4" w:space="0" w:color="auto"/>
            </w:tcBorders>
            <w:vAlign w:val="center"/>
          </w:tcPr>
          <w:p w:rsidR="004C5C72" w:rsidRDefault="00AF2F56">
            <w:pPr>
              <w:jc w:val="center"/>
            </w:pPr>
            <w:r>
              <w:rPr>
                <w:rFonts w:hint="eastAsia"/>
              </w:rPr>
              <w:t>C</w:t>
            </w:r>
          </w:p>
        </w:tc>
        <w:tc>
          <w:tcPr>
            <w:tcW w:w="1526" w:type="dxa"/>
            <w:tcBorders>
              <w:righ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省人文社会科学优秀学术成果奖</w:t>
            </w:r>
          </w:p>
        </w:tc>
        <w:tc>
          <w:tcPr>
            <w:tcW w:w="850"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二等奖</w:t>
            </w:r>
          </w:p>
        </w:tc>
        <w:tc>
          <w:tcPr>
            <w:tcW w:w="851" w:type="dxa"/>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2018</w:t>
            </w:r>
          </w:p>
        </w:tc>
        <w:tc>
          <w:tcPr>
            <w:tcW w:w="992" w:type="dxa"/>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第二</w:t>
            </w:r>
          </w:p>
        </w:tc>
        <w:tc>
          <w:tcPr>
            <w:tcW w:w="709" w:type="dxa"/>
            <w:tcBorders>
              <w:righ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rPr>
            </w:pPr>
          </w:p>
        </w:tc>
        <w:tc>
          <w:tcPr>
            <w:tcW w:w="708"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400</w:t>
            </w:r>
          </w:p>
        </w:tc>
      </w:tr>
      <w:tr w:rsidR="004C5C72">
        <w:tc>
          <w:tcPr>
            <w:tcW w:w="675" w:type="dxa"/>
            <w:tcBorders>
              <w:right w:val="single" w:sz="4" w:space="0" w:color="auto"/>
            </w:tcBorders>
            <w:vAlign w:val="center"/>
          </w:tcPr>
          <w:p w:rsidR="004C5C72" w:rsidRDefault="004C5C72">
            <w:pPr>
              <w:jc w:val="center"/>
            </w:pPr>
          </w:p>
        </w:tc>
        <w:tc>
          <w:tcPr>
            <w:tcW w:w="2236" w:type="dxa"/>
            <w:tcBorders>
              <w:left w:val="single" w:sz="4" w:space="0" w:color="auto"/>
              <w:right w:val="single" w:sz="4" w:space="0" w:color="auto"/>
            </w:tcBorders>
            <w:vAlign w:val="bottom"/>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kern w:val="0"/>
                <w:szCs w:val="21"/>
              </w:rPr>
              <w:t>积极取向的家庭教育</w:t>
            </w:r>
          </w:p>
        </w:tc>
        <w:tc>
          <w:tcPr>
            <w:tcW w:w="1200" w:type="dxa"/>
            <w:tcBorders>
              <w:left w:val="single" w:sz="4" w:space="0" w:color="auto"/>
            </w:tcBorders>
            <w:vAlign w:val="center"/>
          </w:tcPr>
          <w:p w:rsidR="004C5C72" w:rsidRDefault="004C5C72">
            <w:pPr>
              <w:jc w:val="center"/>
            </w:pPr>
          </w:p>
        </w:tc>
        <w:tc>
          <w:tcPr>
            <w:tcW w:w="1526" w:type="dxa"/>
            <w:tcBorders>
              <w:righ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kern w:val="0"/>
                <w:szCs w:val="21"/>
              </w:rPr>
              <w:t>海口市</w:t>
            </w:r>
            <w:r>
              <w:rPr>
                <w:rFonts w:ascii="Arial" w:eastAsia="宋体" w:hAnsi="Arial" w:cs="Arial" w:hint="eastAsia"/>
                <w:kern w:val="0"/>
                <w:szCs w:val="21"/>
              </w:rPr>
              <w:t>人文社会科学优秀学术成果奖</w:t>
            </w:r>
          </w:p>
        </w:tc>
        <w:tc>
          <w:tcPr>
            <w:tcW w:w="850"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三等奖</w:t>
            </w:r>
          </w:p>
        </w:tc>
        <w:tc>
          <w:tcPr>
            <w:tcW w:w="851" w:type="dxa"/>
            <w:vAlign w:val="center"/>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2019</w:t>
            </w:r>
          </w:p>
        </w:tc>
        <w:tc>
          <w:tcPr>
            <w:tcW w:w="992" w:type="dxa"/>
            <w:vAlign w:val="center"/>
          </w:tcPr>
          <w:p w:rsidR="004C5C72" w:rsidRDefault="004C5C72">
            <w:pPr>
              <w:widowControl/>
              <w:spacing w:line="360" w:lineRule="auto"/>
              <w:jc w:val="left"/>
              <w:textAlignment w:val="bottom"/>
              <w:rPr>
                <w:rFonts w:ascii="Arial" w:eastAsia="宋体" w:hAnsi="Arial" w:cs="Arial"/>
                <w:kern w:val="0"/>
                <w:szCs w:val="21"/>
              </w:rPr>
            </w:pPr>
          </w:p>
        </w:tc>
        <w:tc>
          <w:tcPr>
            <w:tcW w:w="709" w:type="dxa"/>
            <w:tcBorders>
              <w:righ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rPr>
            </w:pPr>
          </w:p>
        </w:tc>
        <w:tc>
          <w:tcPr>
            <w:tcW w:w="708" w:type="dxa"/>
            <w:tcBorders>
              <w:lef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rPr>
            </w:pPr>
          </w:p>
        </w:tc>
      </w:tr>
      <w:tr w:rsidR="004C5C72">
        <w:tc>
          <w:tcPr>
            <w:tcW w:w="675" w:type="dxa"/>
            <w:tcBorders>
              <w:right w:val="single" w:sz="4" w:space="0" w:color="auto"/>
            </w:tcBorders>
            <w:vAlign w:val="center"/>
          </w:tcPr>
          <w:p w:rsidR="004C5C72" w:rsidRDefault="004C5C72">
            <w:pPr>
              <w:jc w:val="center"/>
            </w:pPr>
          </w:p>
        </w:tc>
        <w:tc>
          <w:tcPr>
            <w:tcW w:w="2236" w:type="dxa"/>
            <w:tcBorders>
              <w:left w:val="single" w:sz="4" w:space="0" w:color="auto"/>
              <w:right w:val="single" w:sz="4" w:space="0" w:color="auto"/>
            </w:tcBorders>
            <w:vAlign w:val="bottom"/>
          </w:tcPr>
          <w:p w:rsidR="004C5C72" w:rsidRDefault="004C5C72">
            <w:pPr>
              <w:widowControl/>
              <w:spacing w:line="360" w:lineRule="auto"/>
              <w:jc w:val="left"/>
              <w:textAlignment w:val="bottom"/>
              <w:rPr>
                <w:rFonts w:ascii="Arial" w:eastAsia="宋体" w:hAnsi="Arial" w:cs="Arial"/>
                <w:kern w:val="0"/>
                <w:sz w:val="24"/>
                <w:szCs w:val="24"/>
              </w:rPr>
            </w:pPr>
          </w:p>
        </w:tc>
        <w:tc>
          <w:tcPr>
            <w:tcW w:w="1200" w:type="dxa"/>
            <w:tcBorders>
              <w:left w:val="single" w:sz="4" w:space="0" w:color="auto"/>
            </w:tcBorders>
            <w:vAlign w:val="center"/>
          </w:tcPr>
          <w:p w:rsidR="004C5C72" w:rsidRDefault="004C5C72">
            <w:pPr>
              <w:jc w:val="center"/>
            </w:pPr>
          </w:p>
        </w:tc>
        <w:tc>
          <w:tcPr>
            <w:tcW w:w="1526" w:type="dxa"/>
            <w:tcBorders>
              <w:right w:val="single" w:sz="4" w:space="0" w:color="auto"/>
            </w:tcBorders>
            <w:vAlign w:val="center"/>
          </w:tcPr>
          <w:p w:rsidR="004C5C72" w:rsidRDefault="004C5C72">
            <w:pPr>
              <w:jc w:val="center"/>
            </w:pPr>
          </w:p>
        </w:tc>
        <w:tc>
          <w:tcPr>
            <w:tcW w:w="850" w:type="dxa"/>
            <w:tcBorders>
              <w:left w:val="single" w:sz="4" w:space="0" w:color="auto"/>
            </w:tcBorders>
            <w:vAlign w:val="center"/>
          </w:tcPr>
          <w:p w:rsidR="004C5C72" w:rsidRDefault="004C5C72">
            <w:pPr>
              <w:jc w:val="center"/>
            </w:pPr>
          </w:p>
        </w:tc>
        <w:tc>
          <w:tcPr>
            <w:tcW w:w="851" w:type="dxa"/>
            <w:vAlign w:val="center"/>
          </w:tcPr>
          <w:p w:rsidR="004C5C72" w:rsidRDefault="004C5C72">
            <w:pPr>
              <w:jc w:val="center"/>
            </w:pPr>
          </w:p>
        </w:tc>
        <w:tc>
          <w:tcPr>
            <w:tcW w:w="992" w:type="dxa"/>
            <w:vAlign w:val="center"/>
          </w:tcPr>
          <w:p w:rsidR="004C5C72" w:rsidRDefault="004C5C72">
            <w:pPr>
              <w:jc w:val="center"/>
            </w:pPr>
          </w:p>
        </w:tc>
        <w:tc>
          <w:tcPr>
            <w:tcW w:w="709" w:type="dxa"/>
            <w:tcBorders>
              <w:right w:val="single" w:sz="4" w:space="0" w:color="auto"/>
            </w:tcBorders>
            <w:vAlign w:val="center"/>
          </w:tcPr>
          <w:p w:rsidR="004C5C72" w:rsidRDefault="004C5C72">
            <w:pPr>
              <w:jc w:val="center"/>
            </w:pPr>
          </w:p>
        </w:tc>
        <w:tc>
          <w:tcPr>
            <w:tcW w:w="708" w:type="dxa"/>
            <w:tcBorders>
              <w:left w:val="single" w:sz="4" w:space="0" w:color="auto"/>
            </w:tcBorders>
            <w:vAlign w:val="center"/>
          </w:tcPr>
          <w:p w:rsidR="004C5C72" w:rsidRDefault="004C5C72">
            <w:pPr>
              <w:jc w:val="center"/>
            </w:pP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4C5C72" w:rsidRDefault="004C5C72"/>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4C5C72">
        <w:trPr>
          <w:trHeight w:val="413"/>
        </w:trPr>
        <w:tc>
          <w:tcPr>
            <w:tcW w:w="9781" w:type="dxa"/>
            <w:gridSpan w:val="7"/>
            <w:vAlign w:val="center"/>
          </w:tcPr>
          <w:p w:rsidR="004C5C72" w:rsidRDefault="00AF2F56">
            <w:pPr>
              <w:widowControl/>
              <w:jc w:val="center"/>
            </w:pPr>
            <w:r>
              <w:rPr>
                <w:rFonts w:hint="eastAsia"/>
                <w:b/>
                <w:bCs/>
              </w:rPr>
              <w:t>五、应用成果</w:t>
            </w:r>
          </w:p>
        </w:tc>
      </w:tr>
      <w:tr w:rsidR="004C5C72">
        <w:trPr>
          <w:trHeight w:val="548"/>
        </w:trPr>
        <w:tc>
          <w:tcPr>
            <w:tcW w:w="465" w:type="dxa"/>
            <w:tcBorders>
              <w:right w:val="single" w:sz="4" w:space="0" w:color="auto"/>
            </w:tcBorders>
            <w:vAlign w:val="center"/>
          </w:tcPr>
          <w:p w:rsidR="004C5C72" w:rsidRDefault="00AF2F56">
            <w:pPr>
              <w:jc w:val="center"/>
              <w:rPr>
                <w:rFonts w:eastAsia="宋体"/>
              </w:rPr>
            </w:pPr>
            <w:r>
              <w:rPr>
                <w:rFonts w:hint="eastAsia"/>
              </w:rPr>
              <w:t>序号</w:t>
            </w:r>
          </w:p>
        </w:tc>
        <w:tc>
          <w:tcPr>
            <w:tcW w:w="3095" w:type="dxa"/>
            <w:tcBorders>
              <w:lef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4C5C72" w:rsidRDefault="00AF2F56">
            <w:pPr>
              <w:widowControl/>
              <w:jc w:val="center"/>
              <w:rPr>
                <w:rFonts w:eastAsia="宋体"/>
              </w:rPr>
            </w:pPr>
            <w:r>
              <w:rPr>
                <w:rFonts w:hint="eastAsia"/>
              </w:rPr>
              <w:t>采纳部门（或领导批示）</w:t>
            </w:r>
          </w:p>
        </w:tc>
        <w:tc>
          <w:tcPr>
            <w:tcW w:w="1133" w:type="dxa"/>
            <w:vAlign w:val="center"/>
          </w:tcPr>
          <w:p w:rsidR="004C5C72" w:rsidRDefault="00AF2F56">
            <w:pPr>
              <w:widowControl/>
              <w:jc w:val="center"/>
            </w:pPr>
            <w:r>
              <w:rPr>
                <w:rFonts w:ascii="宋体" w:hAnsi="宋体" w:cs="Arial" w:hint="eastAsia"/>
                <w:color w:val="000000"/>
                <w:kern w:val="0"/>
                <w:szCs w:val="21"/>
              </w:rPr>
              <w:t>采纳时间</w:t>
            </w:r>
          </w:p>
        </w:tc>
        <w:tc>
          <w:tcPr>
            <w:tcW w:w="754" w:type="dxa"/>
            <w:vAlign w:val="center"/>
          </w:tcPr>
          <w:p w:rsidR="004C5C72" w:rsidRDefault="00AF2F56">
            <w:pPr>
              <w:widowControl/>
              <w:jc w:val="center"/>
              <w:rPr>
                <w:rFonts w:eastAsia="宋体"/>
              </w:rPr>
            </w:pPr>
            <w:r>
              <w:rPr>
                <w:rFonts w:hint="eastAsia"/>
              </w:rPr>
              <w:t>级别</w:t>
            </w:r>
          </w:p>
        </w:tc>
        <w:tc>
          <w:tcPr>
            <w:tcW w:w="851" w:type="dxa"/>
            <w:tcBorders>
              <w:right w:val="single" w:sz="4" w:space="0" w:color="auto"/>
            </w:tcBorders>
            <w:vAlign w:val="center"/>
          </w:tcPr>
          <w:p w:rsidR="004C5C72" w:rsidRDefault="00AF2F56">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4C5C72" w:rsidRDefault="00AF2F56">
            <w:pPr>
              <w:widowControl/>
              <w:jc w:val="center"/>
              <w:rPr>
                <w:rFonts w:eastAsia="宋体"/>
              </w:rPr>
            </w:pPr>
            <w:r>
              <w:rPr>
                <w:rFonts w:eastAsia="宋体" w:hint="eastAsia"/>
              </w:rPr>
              <w:t>得分</w:t>
            </w:r>
          </w:p>
        </w:tc>
      </w:tr>
      <w:tr w:rsidR="004C5C72">
        <w:trPr>
          <w:trHeight w:val="701"/>
        </w:trPr>
        <w:tc>
          <w:tcPr>
            <w:tcW w:w="465" w:type="dxa"/>
            <w:tcBorders>
              <w:right w:val="single" w:sz="4" w:space="0" w:color="auto"/>
            </w:tcBorders>
          </w:tcPr>
          <w:p w:rsidR="004C5C72" w:rsidRDefault="00AF2F56">
            <w:pPr>
              <w:jc w:val="center"/>
            </w:pPr>
            <w:r>
              <w:rPr>
                <w:rFonts w:hint="eastAsia"/>
              </w:rPr>
              <w:t>1</w:t>
            </w:r>
          </w:p>
        </w:tc>
        <w:tc>
          <w:tcPr>
            <w:tcW w:w="3095" w:type="dxa"/>
            <w:tcBorders>
              <w:left w:val="single" w:sz="4" w:space="0" w:color="auto"/>
            </w:tcBorders>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大学生创业存在的问题与对策</w:t>
            </w:r>
          </w:p>
        </w:tc>
        <w:tc>
          <w:tcPr>
            <w:tcW w:w="2633" w:type="dxa"/>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中国科协办公厅</w:t>
            </w:r>
          </w:p>
        </w:tc>
        <w:tc>
          <w:tcPr>
            <w:tcW w:w="1133" w:type="dxa"/>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2016</w:t>
            </w:r>
          </w:p>
        </w:tc>
        <w:tc>
          <w:tcPr>
            <w:tcW w:w="754" w:type="dxa"/>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B</w:t>
            </w:r>
          </w:p>
        </w:tc>
        <w:tc>
          <w:tcPr>
            <w:tcW w:w="851" w:type="dxa"/>
            <w:tcBorders>
              <w:right w:val="single" w:sz="4" w:space="0" w:color="auto"/>
            </w:tcBorders>
          </w:tcPr>
          <w:p w:rsidR="004C5C72" w:rsidRDefault="004C5C72">
            <w:pPr>
              <w:widowControl/>
              <w:spacing w:line="360" w:lineRule="auto"/>
              <w:jc w:val="left"/>
              <w:textAlignment w:val="bottom"/>
              <w:rPr>
                <w:rFonts w:ascii="Arial" w:eastAsia="宋体" w:hAnsi="Arial" w:cs="Arial"/>
                <w:kern w:val="0"/>
                <w:szCs w:val="21"/>
              </w:rPr>
            </w:pPr>
          </w:p>
        </w:tc>
        <w:tc>
          <w:tcPr>
            <w:tcW w:w="850" w:type="dxa"/>
            <w:tcBorders>
              <w:right w:val="single" w:sz="4" w:space="0" w:color="auto"/>
            </w:tcBorders>
          </w:tcPr>
          <w:p w:rsidR="004C5C72" w:rsidRDefault="00AF2F56">
            <w:pPr>
              <w:widowControl/>
              <w:spacing w:line="360" w:lineRule="auto"/>
              <w:jc w:val="left"/>
              <w:textAlignment w:val="bottom"/>
              <w:rPr>
                <w:rFonts w:ascii="Arial" w:eastAsia="宋体" w:hAnsi="Arial" w:cs="Arial"/>
                <w:kern w:val="0"/>
                <w:szCs w:val="21"/>
              </w:rPr>
            </w:pPr>
            <w:r>
              <w:rPr>
                <w:rFonts w:ascii="Arial" w:eastAsia="宋体" w:hAnsi="Arial" w:cs="Arial" w:hint="eastAsia"/>
                <w:kern w:val="0"/>
                <w:szCs w:val="21"/>
              </w:rPr>
              <w:t>600</w:t>
            </w: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a6"/>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4C5C72">
        <w:trPr>
          <w:trHeight w:val="466"/>
        </w:trPr>
        <w:tc>
          <w:tcPr>
            <w:tcW w:w="9753" w:type="dxa"/>
            <w:gridSpan w:val="9"/>
            <w:vAlign w:val="center"/>
          </w:tcPr>
          <w:p w:rsidR="004C5C72" w:rsidRDefault="00AF2F56">
            <w:pPr>
              <w:widowControl/>
              <w:jc w:val="center"/>
            </w:pPr>
            <w:r>
              <w:rPr>
                <w:rFonts w:hint="eastAsia"/>
                <w:b/>
                <w:bCs/>
              </w:rPr>
              <w:t>六、知识产权</w:t>
            </w:r>
          </w:p>
        </w:tc>
      </w:tr>
      <w:tr w:rsidR="004C5C72">
        <w:tc>
          <w:tcPr>
            <w:tcW w:w="513" w:type="dxa"/>
            <w:vAlign w:val="center"/>
          </w:tcPr>
          <w:p w:rsidR="004C5C72" w:rsidRDefault="00AF2F56">
            <w:pPr>
              <w:jc w:val="center"/>
              <w:rPr>
                <w:rFonts w:eastAsia="宋体"/>
              </w:rPr>
            </w:pPr>
            <w:r>
              <w:rPr>
                <w:rFonts w:hint="eastAsia"/>
              </w:rPr>
              <w:t>序号</w:t>
            </w:r>
          </w:p>
        </w:tc>
        <w:tc>
          <w:tcPr>
            <w:tcW w:w="2997" w:type="dxa"/>
            <w:tcBorders>
              <w:right w:val="single" w:sz="4" w:space="0" w:color="auto"/>
            </w:tcBorders>
            <w:vAlign w:val="center"/>
          </w:tcPr>
          <w:p w:rsidR="004C5C72" w:rsidRDefault="00AF2F56">
            <w:pPr>
              <w:jc w:val="center"/>
              <w:rPr>
                <w:rFonts w:eastAsia="宋体"/>
              </w:rPr>
            </w:pPr>
            <w:r>
              <w:rPr>
                <w:rFonts w:hint="eastAsia"/>
              </w:rPr>
              <w:t>授权专利名称</w:t>
            </w:r>
          </w:p>
        </w:tc>
        <w:tc>
          <w:tcPr>
            <w:tcW w:w="711" w:type="dxa"/>
            <w:tcBorders>
              <w:left w:val="single" w:sz="4" w:space="0" w:color="auto"/>
            </w:tcBorders>
            <w:vAlign w:val="center"/>
          </w:tcPr>
          <w:p w:rsidR="004C5C72" w:rsidRDefault="00AF2F56">
            <w:pPr>
              <w:jc w:val="center"/>
              <w:rPr>
                <w:rFonts w:eastAsia="宋体"/>
              </w:rPr>
            </w:pPr>
            <w:r>
              <w:rPr>
                <w:rFonts w:eastAsia="宋体" w:hint="eastAsia"/>
              </w:rPr>
              <w:t>等级</w:t>
            </w:r>
          </w:p>
        </w:tc>
        <w:tc>
          <w:tcPr>
            <w:tcW w:w="851" w:type="dxa"/>
            <w:vAlign w:val="center"/>
          </w:tcPr>
          <w:p w:rsidR="004C5C72" w:rsidRDefault="00AF2F56">
            <w:pPr>
              <w:jc w:val="center"/>
            </w:pPr>
            <w:r>
              <w:rPr>
                <w:rFonts w:hint="eastAsia"/>
              </w:rPr>
              <w:t>专利授权号</w:t>
            </w:r>
          </w:p>
        </w:tc>
        <w:tc>
          <w:tcPr>
            <w:tcW w:w="1275" w:type="dxa"/>
            <w:vAlign w:val="center"/>
          </w:tcPr>
          <w:p w:rsidR="004C5C72" w:rsidRDefault="00AF2F56">
            <w:pPr>
              <w:jc w:val="center"/>
            </w:pPr>
            <w:r>
              <w:rPr>
                <w:rFonts w:hint="eastAsia"/>
              </w:rPr>
              <w:t>专利类型</w:t>
            </w:r>
          </w:p>
        </w:tc>
        <w:tc>
          <w:tcPr>
            <w:tcW w:w="993" w:type="dxa"/>
            <w:vAlign w:val="center"/>
          </w:tcPr>
          <w:p w:rsidR="004C5C72" w:rsidRDefault="00AF2F56">
            <w:pPr>
              <w:jc w:val="center"/>
            </w:pPr>
            <w:r>
              <w:rPr>
                <w:rFonts w:hint="eastAsia"/>
              </w:rPr>
              <w:t>授权</w:t>
            </w:r>
          </w:p>
          <w:p w:rsidR="004C5C72" w:rsidRDefault="00AF2F56">
            <w:pPr>
              <w:jc w:val="center"/>
              <w:rPr>
                <w:rFonts w:eastAsia="宋体"/>
              </w:rPr>
            </w:pPr>
            <w:r>
              <w:rPr>
                <w:rFonts w:hint="eastAsia"/>
              </w:rPr>
              <w:t>时间</w:t>
            </w:r>
          </w:p>
        </w:tc>
        <w:tc>
          <w:tcPr>
            <w:tcW w:w="850" w:type="dxa"/>
            <w:vAlign w:val="center"/>
          </w:tcPr>
          <w:p w:rsidR="004C5C72" w:rsidRDefault="00AF2F56">
            <w:pPr>
              <w:jc w:val="center"/>
            </w:pPr>
            <w:r>
              <w:rPr>
                <w:rFonts w:hint="eastAsia"/>
              </w:rPr>
              <w:t>第几发</w:t>
            </w:r>
          </w:p>
          <w:p w:rsidR="004C5C72" w:rsidRDefault="00AF2F56">
            <w:pPr>
              <w:jc w:val="center"/>
              <w:rPr>
                <w:rFonts w:eastAsia="宋体"/>
              </w:rPr>
            </w:pPr>
            <w:r>
              <w:rPr>
                <w:rFonts w:hint="eastAsia"/>
              </w:rPr>
              <w:t>明人</w:t>
            </w:r>
          </w:p>
        </w:tc>
        <w:tc>
          <w:tcPr>
            <w:tcW w:w="855" w:type="dxa"/>
            <w:tcBorders>
              <w:right w:val="single" w:sz="4" w:space="0" w:color="auto"/>
            </w:tcBorders>
            <w:vAlign w:val="center"/>
          </w:tcPr>
          <w:p w:rsidR="004C5C72" w:rsidRDefault="00AF2F56">
            <w:pPr>
              <w:jc w:val="center"/>
            </w:pPr>
            <w:r>
              <w:rPr>
                <w:rFonts w:hint="eastAsia"/>
              </w:rPr>
              <w:t>转让或实施情况</w:t>
            </w:r>
          </w:p>
        </w:tc>
        <w:tc>
          <w:tcPr>
            <w:tcW w:w="708" w:type="dxa"/>
            <w:tcBorders>
              <w:left w:val="single" w:sz="4" w:space="0" w:color="auto"/>
            </w:tcBorders>
            <w:vAlign w:val="center"/>
          </w:tcPr>
          <w:p w:rsidR="004C5C72" w:rsidRDefault="00AF2F56">
            <w:pPr>
              <w:jc w:val="center"/>
            </w:pPr>
            <w:r>
              <w:rPr>
                <w:rFonts w:hint="eastAsia"/>
              </w:rPr>
              <w:t>得分</w:t>
            </w:r>
          </w:p>
        </w:tc>
      </w:tr>
      <w:tr w:rsidR="004C5C72">
        <w:tc>
          <w:tcPr>
            <w:tcW w:w="513" w:type="dxa"/>
            <w:vAlign w:val="center"/>
          </w:tcPr>
          <w:p w:rsidR="004C5C72" w:rsidRDefault="004C5C72"/>
          <w:p w:rsidR="004C5C72" w:rsidRDefault="004C5C72"/>
        </w:tc>
        <w:tc>
          <w:tcPr>
            <w:tcW w:w="2997" w:type="dxa"/>
            <w:tcBorders>
              <w:right w:val="single" w:sz="4" w:space="0" w:color="auto"/>
            </w:tcBorders>
            <w:vAlign w:val="center"/>
          </w:tcPr>
          <w:p w:rsidR="004C5C72" w:rsidRDefault="004C5C72"/>
        </w:tc>
        <w:tc>
          <w:tcPr>
            <w:tcW w:w="711" w:type="dxa"/>
            <w:tcBorders>
              <w:left w:val="single" w:sz="4" w:space="0" w:color="auto"/>
            </w:tcBorders>
            <w:vAlign w:val="center"/>
          </w:tcPr>
          <w:p w:rsidR="004C5C72" w:rsidRDefault="004C5C72"/>
        </w:tc>
        <w:tc>
          <w:tcPr>
            <w:tcW w:w="851" w:type="dxa"/>
            <w:vAlign w:val="center"/>
          </w:tcPr>
          <w:p w:rsidR="004C5C72" w:rsidRDefault="004C5C72"/>
        </w:tc>
        <w:tc>
          <w:tcPr>
            <w:tcW w:w="1275" w:type="dxa"/>
            <w:vAlign w:val="center"/>
          </w:tcPr>
          <w:p w:rsidR="004C5C72" w:rsidRDefault="004C5C72"/>
        </w:tc>
        <w:tc>
          <w:tcPr>
            <w:tcW w:w="993" w:type="dxa"/>
            <w:vAlign w:val="center"/>
          </w:tcPr>
          <w:p w:rsidR="004C5C72" w:rsidRDefault="004C5C72"/>
        </w:tc>
        <w:tc>
          <w:tcPr>
            <w:tcW w:w="850" w:type="dxa"/>
            <w:vAlign w:val="center"/>
          </w:tcPr>
          <w:p w:rsidR="004C5C72" w:rsidRDefault="004C5C72"/>
        </w:tc>
        <w:tc>
          <w:tcPr>
            <w:tcW w:w="855" w:type="dxa"/>
            <w:tcBorders>
              <w:right w:val="single" w:sz="4" w:space="0" w:color="auto"/>
            </w:tcBorders>
            <w:vAlign w:val="center"/>
          </w:tcPr>
          <w:p w:rsidR="004C5C72" w:rsidRDefault="004C5C72"/>
        </w:tc>
        <w:tc>
          <w:tcPr>
            <w:tcW w:w="708" w:type="dxa"/>
            <w:tcBorders>
              <w:left w:val="single" w:sz="4" w:space="0" w:color="auto"/>
            </w:tcBorders>
            <w:vAlign w:val="center"/>
          </w:tcPr>
          <w:p w:rsidR="004C5C72" w:rsidRDefault="004C5C72"/>
        </w:tc>
      </w:tr>
    </w:tbl>
    <w:p w:rsidR="004C5C72" w:rsidRDefault="00AF2F56">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4C5C72" w:rsidRDefault="004C5C72"/>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4C5C72">
        <w:trPr>
          <w:trHeight w:val="413"/>
        </w:trPr>
        <w:tc>
          <w:tcPr>
            <w:tcW w:w="9781" w:type="dxa"/>
            <w:gridSpan w:val="7"/>
            <w:vAlign w:val="center"/>
          </w:tcPr>
          <w:p w:rsidR="004C5C72" w:rsidRDefault="00AF2F56">
            <w:pPr>
              <w:widowControl/>
              <w:jc w:val="center"/>
            </w:pPr>
            <w:r>
              <w:rPr>
                <w:rFonts w:hint="eastAsia"/>
                <w:b/>
                <w:bCs/>
              </w:rPr>
              <w:t>六、文艺创作</w:t>
            </w:r>
          </w:p>
        </w:tc>
      </w:tr>
      <w:tr w:rsidR="004C5C72">
        <w:trPr>
          <w:trHeight w:val="548"/>
        </w:trPr>
        <w:tc>
          <w:tcPr>
            <w:tcW w:w="567" w:type="dxa"/>
            <w:tcBorders>
              <w:right w:val="single" w:sz="4" w:space="0" w:color="auto"/>
            </w:tcBorders>
            <w:vAlign w:val="center"/>
          </w:tcPr>
          <w:p w:rsidR="004C5C72" w:rsidRDefault="00AF2F56">
            <w:pPr>
              <w:jc w:val="center"/>
              <w:rPr>
                <w:rFonts w:eastAsia="宋体"/>
              </w:rPr>
            </w:pPr>
            <w:r>
              <w:rPr>
                <w:rFonts w:hint="eastAsia"/>
              </w:rPr>
              <w:t>序号</w:t>
            </w:r>
          </w:p>
        </w:tc>
        <w:tc>
          <w:tcPr>
            <w:tcW w:w="3170" w:type="dxa"/>
            <w:tcBorders>
              <w:lef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4C5C72" w:rsidRDefault="00AF2F56">
            <w:pPr>
              <w:widowControl/>
              <w:jc w:val="center"/>
              <w:rPr>
                <w:rFonts w:eastAsia="宋体"/>
              </w:rPr>
            </w:pPr>
            <w:r>
              <w:rPr>
                <w:rFonts w:hint="eastAsia"/>
              </w:rPr>
              <w:t>等级</w:t>
            </w:r>
          </w:p>
        </w:tc>
        <w:tc>
          <w:tcPr>
            <w:tcW w:w="1133" w:type="dxa"/>
            <w:tcBorders>
              <w:left w:val="single" w:sz="4" w:space="0" w:color="auto"/>
            </w:tcBorders>
            <w:vAlign w:val="center"/>
          </w:tcPr>
          <w:p w:rsidR="004C5C72" w:rsidRDefault="00AF2F56">
            <w:pPr>
              <w:widowControl/>
              <w:jc w:val="center"/>
              <w:rPr>
                <w:rFonts w:eastAsia="宋体"/>
              </w:rPr>
            </w:pPr>
            <w:r>
              <w:rPr>
                <w:rFonts w:hint="eastAsia"/>
              </w:rPr>
              <w:t>获奖级别</w:t>
            </w:r>
          </w:p>
        </w:tc>
        <w:tc>
          <w:tcPr>
            <w:tcW w:w="1133" w:type="dxa"/>
            <w:vAlign w:val="center"/>
          </w:tcPr>
          <w:p w:rsidR="004C5C72" w:rsidRDefault="00AF2F56">
            <w:pPr>
              <w:widowControl/>
              <w:jc w:val="center"/>
            </w:pPr>
            <w:r>
              <w:rPr>
                <w:rFonts w:hint="eastAsia"/>
              </w:rPr>
              <w:t>举办单位</w:t>
            </w:r>
          </w:p>
        </w:tc>
        <w:tc>
          <w:tcPr>
            <w:tcW w:w="1389" w:type="dxa"/>
            <w:vAlign w:val="center"/>
          </w:tcPr>
          <w:p w:rsidR="004C5C72" w:rsidRDefault="00AF2F56">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4C5C72" w:rsidRDefault="00AF2F56">
            <w:pPr>
              <w:widowControl/>
              <w:jc w:val="center"/>
              <w:rPr>
                <w:rFonts w:eastAsia="宋体"/>
              </w:rPr>
            </w:pPr>
            <w:r>
              <w:rPr>
                <w:rFonts w:ascii="宋体" w:hAnsi="宋体" w:cs="Arial" w:hint="eastAsia"/>
                <w:color w:val="000000"/>
                <w:kern w:val="0"/>
                <w:szCs w:val="21"/>
              </w:rPr>
              <w:t>得分</w:t>
            </w:r>
          </w:p>
        </w:tc>
      </w:tr>
      <w:tr w:rsidR="004C5C72">
        <w:trPr>
          <w:trHeight w:val="701"/>
        </w:trPr>
        <w:tc>
          <w:tcPr>
            <w:tcW w:w="567" w:type="dxa"/>
            <w:tcBorders>
              <w:right w:val="single" w:sz="4" w:space="0" w:color="auto"/>
            </w:tcBorders>
          </w:tcPr>
          <w:p w:rsidR="004C5C72" w:rsidRDefault="004C5C72">
            <w:pPr>
              <w:jc w:val="center"/>
            </w:pPr>
          </w:p>
        </w:tc>
        <w:tc>
          <w:tcPr>
            <w:tcW w:w="3170" w:type="dxa"/>
            <w:tcBorders>
              <w:left w:val="single" w:sz="4" w:space="0" w:color="auto"/>
            </w:tcBorders>
          </w:tcPr>
          <w:p w:rsidR="004C5C72" w:rsidRDefault="004C5C72">
            <w:pPr>
              <w:jc w:val="center"/>
            </w:pPr>
          </w:p>
        </w:tc>
        <w:tc>
          <w:tcPr>
            <w:tcW w:w="1323" w:type="dxa"/>
            <w:tcBorders>
              <w:right w:val="single" w:sz="4" w:space="0" w:color="auto"/>
            </w:tcBorders>
          </w:tcPr>
          <w:p w:rsidR="004C5C72" w:rsidRDefault="004C5C72">
            <w:pPr>
              <w:widowControl/>
              <w:jc w:val="center"/>
            </w:pPr>
          </w:p>
        </w:tc>
        <w:tc>
          <w:tcPr>
            <w:tcW w:w="1133" w:type="dxa"/>
            <w:tcBorders>
              <w:left w:val="single" w:sz="4" w:space="0" w:color="auto"/>
            </w:tcBorders>
            <w:vAlign w:val="center"/>
          </w:tcPr>
          <w:p w:rsidR="004C5C72" w:rsidRDefault="004C5C72">
            <w:pPr>
              <w:widowControl/>
              <w:jc w:val="center"/>
              <w:rPr>
                <w:rFonts w:eastAsia="宋体"/>
              </w:rPr>
            </w:pPr>
          </w:p>
        </w:tc>
        <w:tc>
          <w:tcPr>
            <w:tcW w:w="1133" w:type="dxa"/>
          </w:tcPr>
          <w:p w:rsidR="004C5C72" w:rsidRDefault="004C5C72">
            <w:pPr>
              <w:widowControl/>
              <w:jc w:val="center"/>
            </w:pPr>
          </w:p>
        </w:tc>
        <w:tc>
          <w:tcPr>
            <w:tcW w:w="1389" w:type="dxa"/>
          </w:tcPr>
          <w:p w:rsidR="004C5C72" w:rsidRDefault="004C5C72">
            <w:pPr>
              <w:widowControl/>
              <w:jc w:val="center"/>
            </w:pPr>
          </w:p>
        </w:tc>
        <w:tc>
          <w:tcPr>
            <w:tcW w:w="1066" w:type="dxa"/>
            <w:tcBorders>
              <w:right w:val="single" w:sz="4" w:space="0" w:color="auto"/>
            </w:tcBorders>
          </w:tcPr>
          <w:p w:rsidR="004C5C72" w:rsidRDefault="004C5C72">
            <w:pPr>
              <w:widowControl/>
              <w:jc w:val="center"/>
            </w:pPr>
          </w:p>
        </w:tc>
      </w:tr>
    </w:tbl>
    <w:p w:rsidR="004C5C72" w:rsidRDefault="00AF2F56">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4C5C72" w:rsidRDefault="004C5C72">
      <w:pPr>
        <w:widowControl/>
        <w:jc w:val="left"/>
      </w:pP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4C5C72">
        <w:trPr>
          <w:trHeight w:val="273"/>
        </w:trPr>
        <w:tc>
          <w:tcPr>
            <w:tcW w:w="9781" w:type="dxa"/>
            <w:gridSpan w:val="7"/>
            <w:vAlign w:val="center"/>
          </w:tcPr>
          <w:p w:rsidR="004C5C72" w:rsidRDefault="00AF2F56">
            <w:pPr>
              <w:widowControl/>
              <w:jc w:val="center"/>
              <w:rPr>
                <w:rFonts w:eastAsia="宋体"/>
              </w:rPr>
            </w:pPr>
            <w:r>
              <w:rPr>
                <w:rFonts w:hint="eastAsia"/>
                <w:b/>
                <w:bCs/>
              </w:rPr>
              <w:lastRenderedPageBreak/>
              <w:t>七、科技成果转化（经费）</w:t>
            </w:r>
          </w:p>
        </w:tc>
      </w:tr>
      <w:tr w:rsidR="004C5C72">
        <w:tc>
          <w:tcPr>
            <w:tcW w:w="567" w:type="dxa"/>
            <w:vAlign w:val="center"/>
          </w:tcPr>
          <w:p w:rsidR="004C5C72" w:rsidRDefault="00AF2F56">
            <w:pPr>
              <w:jc w:val="center"/>
              <w:rPr>
                <w:rFonts w:eastAsia="宋体"/>
              </w:rPr>
            </w:pPr>
            <w:r>
              <w:rPr>
                <w:rFonts w:hint="eastAsia"/>
              </w:rPr>
              <w:t>序号</w:t>
            </w:r>
          </w:p>
        </w:tc>
        <w:tc>
          <w:tcPr>
            <w:tcW w:w="2977" w:type="dxa"/>
            <w:vAlign w:val="center"/>
          </w:tcPr>
          <w:p w:rsidR="004C5C72" w:rsidRDefault="00AF2F56">
            <w:pPr>
              <w:jc w:val="center"/>
            </w:pPr>
            <w:r>
              <w:rPr>
                <w:rFonts w:hint="eastAsia"/>
              </w:rPr>
              <w:t>项目（成果）名称</w:t>
            </w:r>
          </w:p>
        </w:tc>
        <w:tc>
          <w:tcPr>
            <w:tcW w:w="1559" w:type="dxa"/>
            <w:vAlign w:val="center"/>
          </w:tcPr>
          <w:p w:rsidR="004C5C72" w:rsidRDefault="00AF2F56">
            <w:pPr>
              <w:jc w:val="center"/>
            </w:pPr>
            <w:r>
              <w:rPr>
                <w:rFonts w:hint="eastAsia"/>
              </w:rPr>
              <w:t>项目来源</w:t>
            </w:r>
          </w:p>
        </w:tc>
        <w:tc>
          <w:tcPr>
            <w:tcW w:w="1689" w:type="dxa"/>
            <w:vAlign w:val="center"/>
          </w:tcPr>
          <w:p w:rsidR="004C5C72" w:rsidRDefault="00AF2F56">
            <w:pPr>
              <w:jc w:val="center"/>
              <w:rPr>
                <w:rFonts w:eastAsia="宋体"/>
              </w:rPr>
            </w:pPr>
            <w:r>
              <w:rPr>
                <w:rFonts w:hint="eastAsia"/>
              </w:rPr>
              <w:t>时间</w:t>
            </w:r>
          </w:p>
        </w:tc>
        <w:tc>
          <w:tcPr>
            <w:tcW w:w="928" w:type="dxa"/>
            <w:vAlign w:val="center"/>
          </w:tcPr>
          <w:p w:rsidR="004C5C72" w:rsidRDefault="00AF2F56">
            <w:pPr>
              <w:jc w:val="center"/>
            </w:pPr>
            <w:r>
              <w:rPr>
                <w:rFonts w:hint="eastAsia"/>
              </w:rPr>
              <w:t>是否</w:t>
            </w:r>
          </w:p>
          <w:p w:rsidR="004C5C72" w:rsidRDefault="00AF2F56">
            <w:pPr>
              <w:jc w:val="center"/>
              <w:rPr>
                <w:rFonts w:eastAsia="宋体"/>
              </w:rPr>
            </w:pPr>
            <w:r>
              <w:rPr>
                <w:rFonts w:hint="eastAsia"/>
              </w:rPr>
              <w:t>主持</w:t>
            </w:r>
          </w:p>
        </w:tc>
        <w:tc>
          <w:tcPr>
            <w:tcW w:w="1211" w:type="dxa"/>
            <w:vAlign w:val="center"/>
          </w:tcPr>
          <w:p w:rsidR="004C5C72" w:rsidRDefault="00AF2F56">
            <w:pPr>
              <w:jc w:val="center"/>
              <w:rPr>
                <w:rFonts w:eastAsia="宋体"/>
              </w:rPr>
            </w:pPr>
            <w:r>
              <w:rPr>
                <w:rFonts w:hint="eastAsia"/>
              </w:rPr>
              <w:t>到账经费（万元）</w:t>
            </w:r>
          </w:p>
        </w:tc>
        <w:tc>
          <w:tcPr>
            <w:tcW w:w="850" w:type="dxa"/>
            <w:vAlign w:val="center"/>
          </w:tcPr>
          <w:p w:rsidR="004C5C72" w:rsidRDefault="00AF2F56">
            <w:pPr>
              <w:rPr>
                <w:rFonts w:eastAsia="宋体"/>
              </w:rPr>
            </w:pPr>
            <w:r>
              <w:rPr>
                <w:rFonts w:hint="eastAsia"/>
              </w:rPr>
              <w:t>得分</w:t>
            </w:r>
          </w:p>
        </w:tc>
      </w:tr>
      <w:tr w:rsidR="004C5C72">
        <w:tc>
          <w:tcPr>
            <w:tcW w:w="567" w:type="dxa"/>
            <w:vAlign w:val="center"/>
          </w:tcPr>
          <w:p w:rsidR="004C5C72" w:rsidRDefault="004C5C72"/>
          <w:p w:rsidR="004C5C72" w:rsidRDefault="004C5C72"/>
        </w:tc>
        <w:tc>
          <w:tcPr>
            <w:tcW w:w="2977" w:type="dxa"/>
            <w:vAlign w:val="center"/>
          </w:tcPr>
          <w:p w:rsidR="004C5C72" w:rsidRDefault="004C5C72"/>
        </w:tc>
        <w:tc>
          <w:tcPr>
            <w:tcW w:w="1559" w:type="dxa"/>
            <w:vAlign w:val="center"/>
          </w:tcPr>
          <w:p w:rsidR="004C5C72" w:rsidRDefault="004C5C72"/>
        </w:tc>
        <w:tc>
          <w:tcPr>
            <w:tcW w:w="1689" w:type="dxa"/>
            <w:vAlign w:val="center"/>
          </w:tcPr>
          <w:p w:rsidR="004C5C72" w:rsidRDefault="004C5C72"/>
        </w:tc>
        <w:tc>
          <w:tcPr>
            <w:tcW w:w="928" w:type="dxa"/>
            <w:vAlign w:val="center"/>
          </w:tcPr>
          <w:p w:rsidR="004C5C72" w:rsidRDefault="004C5C72"/>
        </w:tc>
        <w:tc>
          <w:tcPr>
            <w:tcW w:w="1211" w:type="dxa"/>
            <w:vAlign w:val="center"/>
          </w:tcPr>
          <w:p w:rsidR="004C5C72" w:rsidRDefault="004C5C72"/>
        </w:tc>
        <w:tc>
          <w:tcPr>
            <w:tcW w:w="850" w:type="dxa"/>
            <w:vAlign w:val="center"/>
          </w:tcPr>
          <w:p w:rsidR="004C5C72" w:rsidRDefault="004C5C72"/>
        </w:tc>
      </w:tr>
    </w:tbl>
    <w:p w:rsidR="004C5C72" w:rsidRDefault="00AF2F56">
      <w:r>
        <w:rPr>
          <w:rFonts w:hint="eastAsia"/>
        </w:rPr>
        <w:t>注：参考附件</w:t>
      </w:r>
      <w:r>
        <w:rPr>
          <w:rFonts w:hint="eastAsia"/>
        </w:rPr>
        <w:t>1-5</w:t>
      </w:r>
      <w:r>
        <w:rPr>
          <w:rFonts w:hint="eastAsia"/>
        </w:rPr>
        <w:t>填写。</w:t>
      </w:r>
    </w:p>
    <w:p w:rsidR="004C5C72" w:rsidRDefault="00AF2F56">
      <w:pPr>
        <w:widowControl/>
        <w:jc w:val="left"/>
      </w:pPr>
      <w:r>
        <w:br w:type="page"/>
      </w:r>
    </w:p>
    <w:p w:rsidR="004C5C72" w:rsidRDefault="00AF2F56">
      <w:pPr>
        <w:widowControl/>
        <w:jc w:val="center"/>
        <w:rPr>
          <w:rFonts w:ascii="黑体" w:eastAsia="黑体" w:hAnsi="黑体"/>
          <w:sz w:val="32"/>
          <w:szCs w:val="32"/>
        </w:rPr>
      </w:pPr>
      <w:r>
        <w:rPr>
          <w:rFonts w:ascii="黑体" w:eastAsia="黑体" w:hAnsi="黑体" w:hint="eastAsia"/>
          <w:sz w:val="32"/>
          <w:szCs w:val="32"/>
        </w:rPr>
        <w:lastRenderedPageBreak/>
        <w:t>双师型教师实践应用能力评价计分汇总表</w:t>
      </w:r>
    </w:p>
    <w:tbl>
      <w:tblPr>
        <w:tblStyle w:val="a6"/>
        <w:tblW w:w="0" w:type="auto"/>
        <w:tblLook w:val="04A0"/>
      </w:tblPr>
      <w:tblGrid>
        <w:gridCol w:w="1407"/>
        <w:gridCol w:w="1407"/>
        <w:gridCol w:w="1830"/>
        <w:gridCol w:w="1418"/>
        <w:gridCol w:w="976"/>
        <w:gridCol w:w="1408"/>
        <w:gridCol w:w="1408"/>
      </w:tblGrid>
      <w:tr w:rsidR="004C5C72">
        <w:tc>
          <w:tcPr>
            <w:tcW w:w="1407"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4C5C72" w:rsidRDefault="00AF2F56">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4C5C72" w:rsidRDefault="00AF2F56">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4C5C72" w:rsidRDefault="00AF2F56">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4C5C72">
        <w:trPr>
          <w:trHeight w:val="304"/>
        </w:trPr>
        <w:tc>
          <w:tcPr>
            <w:tcW w:w="1407" w:type="dxa"/>
            <w:vAlign w:val="center"/>
          </w:tcPr>
          <w:p w:rsidR="004C5C72" w:rsidRDefault="004C5C72">
            <w:pPr>
              <w:widowControl/>
              <w:jc w:val="center"/>
              <w:rPr>
                <w:rFonts w:asciiTheme="minorEastAsia" w:hAnsiTheme="minorEastAsia"/>
                <w:szCs w:val="21"/>
              </w:rPr>
            </w:pPr>
          </w:p>
        </w:tc>
        <w:tc>
          <w:tcPr>
            <w:tcW w:w="1407" w:type="dxa"/>
            <w:vAlign w:val="center"/>
          </w:tcPr>
          <w:p w:rsidR="004C5C72" w:rsidRDefault="004C5C72">
            <w:pPr>
              <w:widowControl/>
              <w:jc w:val="center"/>
              <w:rPr>
                <w:rFonts w:asciiTheme="minorEastAsia" w:hAnsiTheme="minorEastAsia"/>
                <w:szCs w:val="21"/>
              </w:rPr>
            </w:pPr>
          </w:p>
        </w:tc>
        <w:tc>
          <w:tcPr>
            <w:tcW w:w="1830"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976"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r>
      <w:tr w:rsidR="004C5C72">
        <w:trPr>
          <w:trHeight w:val="393"/>
        </w:trPr>
        <w:tc>
          <w:tcPr>
            <w:tcW w:w="1407" w:type="dxa"/>
            <w:vAlign w:val="center"/>
          </w:tcPr>
          <w:p w:rsidR="004C5C72" w:rsidRDefault="00AF2F56">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4C5C72" w:rsidRDefault="004C5C72">
            <w:pPr>
              <w:widowControl/>
              <w:jc w:val="center"/>
              <w:rPr>
                <w:rFonts w:asciiTheme="minorEastAsia" w:hAnsiTheme="minorEastAsia"/>
                <w:szCs w:val="21"/>
              </w:rPr>
            </w:pPr>
          </w:p>
        </w:tc>
        <w:tc>
          <w:tcPr>
            <w:tcW w:w="976"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r>
    </w:tbl>
    <w:p w:rsidR="004C5C72" w:rsidRDefault="00AF2F56">
      <w:r>
        <w:rPr>
          <w:rFonts w:ascii="宋体" w:eastAsia="宋体" w:hAnsi="宋体" w:cs="宋体" w:hint="eastAsia"/>
          <w:kern w:val="0"/>
          <w:sz w:val="24"/>
          <w:szCs w:val="24"/>
        </w:rPr>
        <w:t>二级单位审核者签名：                     职能部门审核者签名：</w:t>
      </w:r>
    </w:p>
    <w:p w:rsidR="004C5C72" w:rsidRDefault="00AF2F56">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color w:val="000000"/>
          <w:kern w:val="0"/>
          <w:szCs w:val="21"/>
        </w:rPr>
        <w:t>双师型教师职务任职资格评审实践应用能力评价计分表</w:t>
      </w:r>
    </w:p>
    <w:tbl>
      <w:tblPr>
        <w:tblStyle w:val="a6"/>
        <w:tblW w:w="0" w:type="auto"/>
        <w:tblLook w:val="04A0"/>
      </w:tblPr>
      <w:tblGrid>
        <w:gridCol w:w="534"/>
        <w:gridCol w:w="1559"/>
        <w:gridCol w:w="1601"/>
        <w:gridCol w:w="1232"/>
        <w:gridCol w:w="1232"/>
        <w:gridCol w:w="1232"/>
        <w:gridCol w:w="1232"/>
        <w:gridCol w:w="1232"/>
      </w:tblGrid>
      <w:tr w:rsidR="004C5C72">
        <w:tc>
          <w:tcPr>
            <w:tcW w:w="534"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序号</w:t>
            </w:r>
          </w:p>
        </w:tc>
        <w:tc>
          <w:tcPr>
            <w:tcW w:w="1559"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职业资格名称</w:t>
            </w:r>
          </w:p>
        </w:tc>
        <w:tc>
          <w:tcPr>
            <w:tcW w:w="1601" w:type="dxa"/>
            <w:vAlign w:val="center"/>
          </w:tcPr>
          <w:p w:rsidR="004C5C72" w:rsidRDefault="00AF2F56">
            <w:pPr>
              <w:widowControl/>
              <w:jc w:val="center"/>
              <w:textAlignment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实施部门</w:t>
            </w:r>
          </w:p>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（单位）</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资格类别</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4C5C72">
        <w:trPr>
          <w:trHeight w:val="381"/>
        </w:trPr>
        <w:tc>
          <w:tcPr>
            <w:tcW w:w="534" w:type="dxa"/>
          </w:tcPr>
          <w:p w:rsidR="004C5C72" w:rsidRDefault="004C5C72">
            <w:pPr>
              <w:widowControl/>
              <w:jc w:val="left"/>
              <w:rPr>
                <w:rFonts w:asciiTheme="minorEastAsia" w:hAnsiTheme="minorEastAsia"/>
                <w:szCs w:val="21"/>
              </w:rPr>
            </w:pPr>
          </w:p>
        </w:tc>
        <w:tc>
          <w:tcPr>
            <w:tcW w:w="1559" w:type="dxa"/>
          </w:tcPr>
          <w:p w:rsidR="004C5C72" w:rsidRDefault="004C5C72">
            <w:pPr>
              <w:widowControl/>
              <w:jc w:val="left"/>
              <w:rPr>
                <w:rFonts w:asciiTheme="minorEastAsia" w:hAnsiTheme="minorEastAsia"/>
                <w:szCs w:val="21"/>
              </w:rPr>
            </w:pPr>
          </w:p>
        </w:tc>
        <w:tc>
          <w:tcPr>
            <w:tcW w:w="1601"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r>
    </w:tbl>
    <w:p w:rsidR="004C5C72" w:rsidRDefault="00AF2F56" w:rsidP="00B123D1">
      <w:pPr>
        <w:widowControl/>
        <w:spacing w:beforeLines="50"/>
        <w:jc w:val="left"/>
        <w:textAlignment w:val="center"/>
        <w:rPr>
          <w:rFonts w:asciiTheme="minorEastAsia" w:hAnsiTheme="minorEastAsia" w:cs="宋体"/>
          <w:color w:val="000000"/>
          <w:kern w:val="0"/>
          <w:szCs w:val="21"/>
        </w:rPr>
      </w:pPr>
      <w:r>
        <w:rPr>
          <w:rFonts w:asciiTheme="minorEastAsia" w:hAnsiTheme="minorEastAsia" w:hint="eastAsia"/>
          <w:szCs w:val="21"/>
        </w:rPr>
        <w:t>注：参考评审文件附件1-7表1填写，</w:t>
      </w:r>
      <w:r>
        <w:rPr>
          <w:rFonts w:asciiTheme="minorEastAsia" w:hAnsiTheme="minorEastAsia" w:cs="宋体" w:hint="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4C5C72" w:rsidRDefault="004C5C72">
      <w:pPr>
        <w:widowControl/>
        <w:jc w:val="left"/>
      </w:pPr>
    </w:p>
    <w:p w:rsidR="004C5C72" w:rsidRDefault="00AF2F56">
      <w:pPr>
        <w:widowControl/>
        <w:spacing w:line="600" w:lineRule="auto"/>
        <w:jc w:val="center"/>
        <w:rPr>
          <w:rFonts w:asciiTheme="minorEastAsia" w:hAnsiTheme="minorEastAsia"/>
          <w:b/>
          <w:szCs w:val="21"/>
        </w:rPr>
      </w:pPr>
      <w:r>
        <w:rPr>
          <w:rFonts w:asciiTheme="minorEastAsia" w:hAnsiTheme="minorEastAsia" w:cs="黑体" w:hint="eastAsia"/>
          <w:b/>
          <w:color w:val="000000"/>
          <w:kern w:val="0"/>
          <w:szCs w:val="21"/>
        </w:rPr>
        <w:t>经学校批准在企业、行政事业单位从事与本专业相关的兼职、在职创业、离岗创业工作的教师计分表</w:t>
      </w:r>
    </w:p>
    <w:tbl>
      <w:tblPr>
        <w:tblStyle w:val="a6"/>
        <w:tblW w:w="0" w:type="auto"/>
        <w:tblLook w:val="04A0"/>
      </w:tblPr>
      <w:tblGrid>
        <w:gridCol w:w="1231"/>
        <w:gridCol w:w="1231"/>
        <w:gridCol w:w="1232"/>
        <w:gridCol w:w="1232"/>
        <w:gridCol w:w="1232"/>
        <w:gridCol w:w="1232"/>
        <w:gridCol w:w="1232"/>
        <w:gridCol w:w="1232"/>
      </w:tblGrid>
      <w:tr w:rsidR="004C5C72">
        <w:trPr>
          <w:trHeight w:val="633"/>
        </w:trPr>
        <w:tc>
          <w:tcPr>
            <w:tcW w:w="1231"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等级</w:t>
            </w:r>
          </w:p>
        </w:tc>
        <w:tc>
          <w:tcPr>
            <w:tcW w:w="1231"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指标一</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指标二</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指标三</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4C5C72">
        <w:trPr>
          <w:trHeight w:val="413"/>
        </w:trPr>
        <w:tc>
          <w:tcPr>
            <w:tcW w:w="1231" w:type="dxa"/>
          </w:tcPr>
          <w:p w:rsidR="004C5C72" w:rsidRDefault="004C5C72">
            <w:pPr>
              <w:widowControl/>
              <w:jc w:val="left"/>
              <w:rPr>
                <w:rFonts w:asciiTheme="minorEastAsia" w:hAnsiTheme="minorEastAsia"/>
                <w:szCs w:val="21"/>
              </w:rPr>
            </w:pPr>
          </w:p>
        </w:tc>
        <w:tc>
          <w:tcPr>
            <w:tcW w:w="1231"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r>
    </w:tbl>
    <w:p w:rsidR="004C5C72" w:rsidRDefault="00AF2F56" w:rsidP="00B123D1">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color w:val="000000"/>
          <w:kern w:val="0"/>
          <w:szCs w:val="21"/>
        </w:rPr>
        <w:t>注：</w:t>
      </w:r>
      <w:r>
        <w:rPr>
          <w:rFonts w:asciiTheme="minorEastAsia" w:hAnsiTheme="minorEastAsia" w:hint="eastAsia"/>
          <w:szCs w:val="21"/>
        </w:rPr>
        <w:t>参考评审文件附件1-7表2填写，</w:t>
      </w:r>
      <w:r>
        <w:rPr>
          <w:rFonts w:asciiTheme="minorEastAsia" w:hAnsiTheme="minorEastAsia" w:cs="宋体" w:hint="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4C5C72" w:rsidRDefault="004C5C72">
      <w:pPr>
        <w:widowControl/>
        <w:jc w:val="left"/>
        <w:rPr>
          <w:rFonts w:asciiTheme="minorEastAsia" w:hAnsiTheme="minorEastAsia"/>
          <w:szCs w:val="21"/>
        </w:rPr>
      </w:pPr>
    </w:p>
    <w:p w:rsidR="004C5C72" w:rsidRDefault="00AF2F56">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tblLook w:val="04A0"/>
      </w:tblPr>
      <w:tblGrid>
        <w:gridCol w:w="5637"/>
        <w:gridCol w:w="1842"/>
        <w:gridCol w:w="1276"/>
        <w:gridCol w:w="1134"/>
      </w:tblGrid>
      <w:tr w:rsidR="004C5C72">
        <w:tc>
          <w:tcPr>
            <w:tcW w:w="5637" w:type="dxa"/>
          </w:tcPr>
          <w:p w:rsidR="004C5C72" w:rsidRDefault="00AF2F56">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4C5C72" w:rsidRDefault="00AF2F56">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4C5C72" w:rsidRDefault="00AF2F56">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4C5C72" w:rsidRDefault="00AF2F56">
            <w:pPr>
              <w:widowControl/>
              <w:jc w:val="center"/>
              <w:rPr>
                <w:rFonts w:asciiTheme="minorEastAsia" w:hAnsiTheme="minorEastAsia"/>
                <w:szCs w:val="21"/>
              </w:rPr>
            </w:pPr>
            <w:r>
              <w:rPr>
                <w:rFonts w:asciiTheme="minorEastAsia" w:hAnsiTheme="minorEastAsia" w:hint="eastAsia"/>
                <w:szCs w:val="21"/>
              </w:rPr>
              <w:t>得分</w:t>
            </w:r>
          </w:p>
        </w:tc>
      </w:tr>
      <w:tr w:rsidR="004C5C72">
        <w:tc>
          <w:tcPr>
            <w:tcW w:w="5637" w:type="dxa"/>
          </w:tcPr>
          <w:p w:rsidR="004C5C72" w:rsidRDefault="004C5C72">
            <w:pPr>
              <w:widowControl/>
              <w:jc w:val="left"/>
              <w:rPr>
                <w:rFonts w:asciiTheme="minorEastAsia" w:hAnsiTheme="minorEastAsia"/>
                <w:szCs w:val="21"/>
              </w:rPr>
            </w:pPr>
          </w:p>
        </w:tc>
        <w:tc>
          <w:tcPr>
            <w:tcW w:w="1842" w:type="dxa"/>
            <w:tcBorders>
              <w:right w:val="single" w:sz="4" w:space="0" w:color="auto"/>
            </w:tcBorders>
          </w:tcPr>
          <w:p w:rsidR="004C5C72" w:rsidRDefault="004C5C72">
            <w:pPr>
              <w:widowControl/>
              <w:jc w:val="left"/>
              <w:rPr>
                <w:rFonts w:asciiTheme="minorEastAsia" w:hAnsiTheme="minorEastAsia"/>
                <w:szCs w:val="21"/>
              </w:rPr>
            </w:pPr>
          </w:p>
        </w:tc>
        <w:tc>
          <w:tcPr>
            <w:tcW w:w="1276" w:type="dxa"/>
            <w:tcBorders>
              <w:left w:val="single" w:sz="4" w:space="0" w:color="auto"/>
            </w:tcBorders>
          </w:tcPr>
          <w:p w:rsidR="004C5C72" w:rsidRDefault="004C5C72">
            <w:pPr>
              <w:widowControl/>
              <w:jc w:val="left"/>
              <w:rPr>
                <w:rFonts w:asciiTheme="minorEastAsia" w:hAnsiTheme="minorEastAsia"/>
                <w:szCs w:val="21"/>
              </w:rPr>
            </w:pPr>
          </w:p>
        </w:tc>
        <w:tc>
          <w:tcPr>
            <w:tcW w:w="1134" w:type="dxa"/>
          </w:tcPr>
          <w:p w:rsidR="004C5C72" w:rsidRDefault="004C5C72">
            <w:pPr>
              <w:widowControl/>
              <w:jc w:val="left"/>
              <w:rPr>
                <w:rFonts w:asciiTheme="minorEastAsia" w:hAnsiTheme="minorEastAsia"/>
                <w:szCs w:val="21"/>
              </w:rPr>
            </w:pPr>
          </w:p>
        </w:tc>
      </w:tr>
    </w:tbl>
    <w:p w:rsidR="004C5C72" w:rsidRDefault="004C5C72">
      <w:pPr>
        <w:widowControl/>
        <w:jc w:val="left"/>
        <w:rPr>
          <w:rFonts w:asciiTheme="minorEastAsia" w:hAnsiTheme="minorEastAsia"/>
          <w:szCs w:val="21"/>
        </w:rPr>
      </w:pPr>
    </w:p>
    <w:p w:rsidR="004C5C72" w:rsidRDefault="00AF2F56">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tblLook w:val="04A0"/>
      </w:tblPr>
      <w:tblGrid>
        <w:gridCol w:w="1668"/>
        <w:gridCol w:w="1134"/>
        <w:gridCol w:w="1134"/>
        <w:gridCol w:w="1418"/>
        <w:gridCol w:w="1558"/>
        <w:gridCol w:w="2977"/>
      </w:tblGrid>
      <w:tr w:rsidR="004C5C72">
        <w:trPr>
          <w:trHeight w:val="507"/>
        </w:trPr>
        <w:tc>
          <w:tcPr>
            <w:tcW w:w="166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1134" w:type="dxa"/>
            <w:tcBorders>
              <w:lef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申报人或审核者签字</w:t>
            </w:r>
          </w:p>
        </w:tc>
      </w:tr>
      <w:tr w:rsidR="004C5C72">
        <w:trPr>
          <w:trHeight w:val="571"/>
        </w:trPr>
        <w:tc>
          <w:tcPr>
            <w:tcW w:w="166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4C5C72" w:rsidRDefault="004C5C72">
            <w:pPr>
              <w:widowControl/>
              <w:jc w:val="center"/>
              <w:rPr>
                <w:rFonts w:asciiTheme="minorEastAsia" w:hAnsiTheme="minorEastAsia"/>
                <w:szCs w:val="21"/>
              </w:rPr>
            </w:pPr>
          </w:p>
        </w:tc>
        <w:tc>
          <w:tcPr>
            <w:tcW w:w="1134"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155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2977" w:type="dxa"/>
            <w:tcBorders>
              <w:left w:val="single" w:sz="4" w:space="0" w:color="auto"/>
            </w:tcBorders>
            <w:vAlign w:val="center"/>
          </w:tcPr>
          <w:p w:rsidR="004C5C72" w:rsidRDefault="004C5C72">
            <w:pPr>
              <w:widowControl/>
              <w:jc w:val="center"/>
              <w:rPr>
                <w:rFonts w:asciiTheme="minorEastAsia" w:hAnsiTheme="minorEastAsia"/>
                <w:szCs w:val="21"/>
              </w:rPr>
            </w:pPr>
          </w:p>
        </w:tc>
      </w:tr>
      <w:tr w:rsidR="004C5C72">
        <w:trPr>
          <w:trHeight w:val="571"/>
        </w:trPr>
        <w:tc>
          <w:tcPr>
            <w:tcW w:w="166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4C5C72" w:rsidRDefault="004C5C72">
            <w:pPr>
              <w:widowControl/>
              <w:jc w:val="center"/>
              <w:rPr>
                <w:rFonts w:asciiTheme="minorEastAsia" w:hAnsiTheme="minorEastAsia"/>
                <w:szCs w:val="21"/>
              </w:rPr>
            </w:pPr>
          </w:p>
        </w:tc>
        <w:tc>
          <w:tcPr>
            <w:tcW w:w="1134"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155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2977" w:type="dxa"/>
            <w:tcBorders>
              <w:left w:val="single" w:sz="4" w:space="0" w:color="auto"/>
            </w:tcBorders>
            <w:vAlign w:val="center"/>
          </w:tcPr>
          <w:p w:rsidR="004C5C72" w:rsidRDefault="004C5C72">
            <w:pPr>
              <w:widowControl/>
              <w:jc w:val="center"/>
              <w:rPr>
                <w:rFonts w:asciiTheme="minorEastAsia" w:hAnsiTheme="minorEastAsia"/>
                <w:szCs w:val="21"/>
              </w:rPr>
            </w:pPr>
          </w:p>
        </w:tc>
      </w:tr>
      <w:tr w:rsidR="004C5C72">
        <w:trPr>
          <w:trHeight w:val="571"/>
        </w:trPr>
        <w:tc>
          <w:tcPr>
            <w:tcW w:w="166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4C5C72" w:rsidRDefault="004C5C72">
            <w:pPr>
              <w:widowControl/>
              <w:jc w:val="center"/>
              <w:rPr>
                <w:rFonts w:asciiTheme="minorEastAsia" w:hAnsiTheme="minorEastAsia"/>
                <w:szCs w:val="21"/>
              </w:rPr>
            </w:pPr>
          </w:p>
        </w:tc>
        <w:tc>
          <w:tcPr>
            <w:tcW w:w="1134"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155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2977" w:type="dxa"/>
            <w:tcBorders>
              <w:left w:val="single" w:sz="4" w:space="0" w:color="auto"/>
            </w:tcBorders>
            <w:vAlign w:val="center"/>
          </w:tcPr>
          <w:p w:rsidR="004C5C72" w:rsidRDefault="004C5C72">
            <w:pPr>
              <w:widowControl/>
              <w:jc w:val="center"/>
              <w:rPr>
                <w:rFonts w:asciiTheme="minorEastAsia" w:hAnsiTheme="minorEastAsia"/>
                <w:szCs w:val="21"/>
              </w:rPr>
            </w:pPr>
          </w:p>
        </w:tc>
      </w:tr>
    </w:tbl>
    <w:p w:rsidR="004C5C72" w:rsidRDefault="00AF2F56">
      <w:pPr>
        <w:widowControl/>
        <w:jc w:val="left"/>
        <w:rPr>
          <w:rFonts w:asciiTheme="minorEastAsia" w:hAnsiTheme="minorEastAsia"/>
          <w:szCs w:val="21"/>
        </w:rPr>
      </w:pPr>
      <w:r>
        <w:rPr>
          <w:rFonts w:asciiTheme="minorEastAsia" w:hAnsiTheme="minorEastAsia" w:cs="仿宋" w:hint="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rsidR="004C5C72" w:rsidRDefault="004C5C72">
      <w:pPr>
        <w:widowControl/>
        <w:jc w:val="left"/>
      </w:pPr>
    </w:p>
    <w:tbl>
      <w:tblPr>
        <w:tblStyle w:val="a6"/>
        <w:tblW w:w="0" w:type="auto"/>
        <w:tblLook w:val="04A0"/>
      </w:tblPr>
      <w:tblGrid>
        <w:gridCol w:w="9854"/>
      </w:tblGrid>
      <w:tr w:rsidR="004C5C72">
        <w:tc>
          <w:tcPr>
            <w:tcW w:w="9854" w:type="dxa"/>
          </w:tcPr>
          <w:p w:rsidR="004C5C72" w:rsidRDefault="00AF2F56">
            <w:pPr>
              <w:jc w:val="center"/>
            </w:pPr>
            <w:r>
              <w:rPr>
                <w:rFonts w:hint="eastAsia"/>
              </w:rPr>
              <w:lastRenderedPageBreak/>
              <w:t>本人专业技术工作述评（限</w:t>
            </w:r>
            <w:r>
              <w:rPr>
                <w:rFonts w:hint="eastAsia"/>
              </w:rPr>
              <w:t>1800</w:t>
            </w:r>
            <w:r>
              <w:rPr>
                <w:rFonts w:hint="eastAsia"/>
              </w:rPr>
              <w:t>字）</w:t>
            </w:r>
          </w:p>
        </w:tc>
      </w:tr>
      <w:tr w:rsidR="004C5C72">
        <w:trPr>
          <w:trHeight w:val="13410"/>
        </w:trPr>
        <w:tc>
          <w:tcPr>
            <w:tcW w:w="9854" w:type="dxa"/>
          </w:tcPr>
          <w:p w:rsidR="004C5C72" w:rsidRDefault="004C5C72"/>
          <w:p w:rsidR="004C5C72" w:rsidRDefault="00AF2F56">
            <w:pPr>
              <w:spacing w:line="360" w:lineRule="auto"/>
              <w:ind w:firstLineChars="200" w:firstLine="480"/>
              <w:rPr>
                <w:sz w:val="24"/>
                <w:szCs w:val="24"/>
              </w:rPr>
            </w:pPr>
            <w:bookmarkStart w:id="0" w:name="_GoBack"/>
            <w:r>
              <w:rPr>
                <w:rFonts w:hint="eastAsia"/>
                <w:sz w:val="24"/>
                <w:szCs w:val="24"/>
              </w:rPr>
              <w:t>本人自从</w:t>
            </w:r>
            <w:r>
              <w:rPr>
                <w:rFonts w:hint="eastAsia"/>
                <w:sz w:val="24"/>
                <w:szCs w:val="24"/>
              </w:rPr>
              <w:t>2015</w:t>
            </w:r>
            <w:r>
              <w:rPr>
                <w:rFonts w:hint="eastAsia"/>
                <w:sz w:val="24"/>
                <w:szCs w:val="24"/>
              </w:rPr>
              <w:t>年</w:t>
            </w:r>
            <w:r>
              <w:rPr>
                <w:rFonts w:hint="eastAsia"/>
                <w:sz w:val="24"/>
                <w:szCs w:val="24"/>
              </w:rPr>
              <w:t>12</w:t>
            </w:r>
            <w:r>
              <w:rPr>
                <w:rFonts w:hint="eastAsia"/>
                <w:sz w:val="24"/>
                <w:szCs w:val="24"/>
              </w:rPr>
              <w:t>月聘请为副教授以为，工作仍然兢兢业业。近五年来，因为生育孩子休产假一学期，并于</w:t>
            </w:r>
            <w:r>
              <w:rPr>
                <w:rFonts w:hint="eastAsia"/>
                <w:sz w:val="24"/>
                <w:szCs w:val="24"/>
              </w:rPr>
              <w:t>2020</w:t>
            </w:r>
            <w:r>
              <w:rPr>
                <w:rFonts w:hint="eastAsia"/>
                <w:sz w:val="24"/>
                <w:szCs w:val="24"/>
              </w:rPr>
              <w:t>年被学校派去定安县教育局挂职工作，因此要免去</w:t>
            </w:r>
            <w:r>
              <w:rPr>
                <w:rFonts w:hint="eastAsia"/>
                <w:sz w:val="24"/>
                <w:szCs w:val="24"/>
              </w:rPr>
              <w:t>1</w:t>
            </w:r>
            <w:r>
              <w:rPr>
                <w:rFonts w:hint="eastAsia"/>
                <w:sz w:val="24"/>
                <w:szCs w:val="24"/>
              </w:rPr>
              <w:t>学年的教学工作量。</w:t>
            </w:r>
          </w:p>
          <w:p w:rsidR="004C5C72" w:rsidRDefault="00AF2F56">
            <w:pPr>
              <w:spacing w:line="360" w:lineRule="auto"/>
              <w:ind w:firstLineChars="200" w:firstLine="480"/>
              <w:rPr>
                <w:sz w:val="24"/>
                <w:szCs w:val="24"/>
              </w:rPr>
            </w:pPr>
            <w:r>
              <w:rPr>
                <w:rFonts w:hint="eastAsia"/>
                <w:sz w:val="24"/>
                <w:szCs w:val="24"/>
              </w:rPr>
              <w:t>在四个学年内，本人共承担了</w:t>
            </w:r>
            <w:r>
              <w:rPr>
                <w:rFonts w:hint="eastAsia"/>
                <w:sz w:val="24"/>
                <w:szCs w:val="24"/>
              </w:rPr>
              <w:t>1515</w:t>
            </w:r>
            <w:r>
              <w:rPr>
                <w:rFonts w:hint="eastAsia"/>
                <w:sz w:val="24"/>
                <w:szCs w:val="24"/>
              </w:rPr>
              <w:t>学时的课堂教学工作量，年均</w:t>
            </w:r>
            <w:r>
              <w:rPr>
                <w:rFonts w:hint="eastAsia"/>
                <w:sz w:val="24"/>
                <w:szCs w:val="24"/>
              </w:rPr>
              <w:t xml:space="preserve">378.78 </w:t>
            </w:r>
            <w:r>
              <w:rPr>
                <w:rFonts w:hint="eastAsia"/>
                <w:sz w:val="24"/>
                <w:szCs w:val="24"/>
              </w:rPr>
              <w:t>学时。其中本科生课堂教学工作量共计</w:t>
            </w:r>
            <w:r>
              <w:rPr>
                <w:rFonts w:hint="eastAsia"/>
                <w:sz w:val="24"/>
                <w:szCs w:val="24"/>
              </w:rPr>
              <w:t>1083</w:t>
            </w:r>
            <w:r>
              <w:rPr>
                <w:rFonts w:hint="eastAsia"/>
                <w:sz w:val="24"/>
                <w:szCs w:val="24"/>
              </w:rPr>
              <w:t>学时，年均</w:t>
            </w:r>
            <w:r>
              <w:rPr>
                <w:rFonts w:hint="eastAsia"/>
                <w:sz w:val="24"/>
                <w:szCs w:val="24"/>
              </w:rPr>
              <w:t xml:space="preserve"> 270.75 </w:t>
            </w:r>
            <w:r>
              <w:rPr>
                <w:rFonts w:hint="eastAsia"/>
                <w:sz w:val="24"/>
                <w:szCs w:val="24"/>
              </w:rPr>
              <w:t>学时，其中实践类共计</w:t>
            </w:r>
            <w:r>
              <w:rPr>
                <w:rFonts w:hint="eastAsia"/>
                <w:sz w:val="24"/>
                <w:szCs w:val="24"/>
              </w:rPr>
              <w:t xml:space="preserve">432 </w:t>
            </w:r>
            <w:r>
              <w:rPr>
                <w:rFonts w:hint="eastAsia"/>
                <w:sz w:val="24"/>
                <w:szCs w:val="24"/>
              </w:rPr>
              <w:t>学时，年均</w:t>
            </w:r>
            <w:r>
              <w:rPr>
                <w:rFonts w:hint="eastAsia"/>
                <w:sz w:val="24"/>
                <w:szCs w:val="24"/>
              </w:rPr>
              <w:t xml:space="preserve"> 108  </w:t>
            </w:r>
            <w:r>
              <w:rPr>
                <w:rFonts w:hint="eastAsia"/>
                <w:sz w:val="24"/>
                <w:szCs w:val="24"/>
              </w:rPr>
              <w:t>学时。这些课程的教学教学评估</w:t>
            </w:r>
            <w:r>
              <w:rPr>
                <w:rFonts w:hint="eastAsia"/>
                <w:sz w:val="24"/>
                <w:szCs w:val="24"/>
              </w:rPr>
              <w:t>100%</w:t>
            </w:r>
            <w:r>
              <w:rPr>
                <w:rFonts w:hint="eastAsia"/>
                <w:sz w:val="24"/>
                <w:szCs w:val="24"/>
              </w:rPr>
              <w:t>达到优秀。在本次晋升专业技术资格的课程评估成绩为</w:t>
            </w:r>
            <w:r>
              <w:rPr>
                <w:rFonts w:hint="eastAsia"/>
                <w:sz w:val="24"/>
                <w:szCs w:val="24"/>
              </w:rPr>
              <w:t xml:space="preserve">   A </w:t>
            </w:r>
            <w:r>
              <w:rPr>
                <w:rFonts w:hint="eastAsia"/>
                <w:sz w:val="24"/>
                <w:szCs w:val="24"/>
              </w:rPr>
              <w:t>等级。</w:t>
            </w:r>
          </w:p>
          <w:p w:rsidR="004C5C72" w:rsidRDefault="00AF2F56">
            <w:pPr>
              <w:spacing w:line="360" w:lineRule="auto"/>
              <w:ind w:firstLineChars="300" w:firstLine="720"/>
              <w:rPr>
                <w:sz w:val="24"/>
                <w:szCs w:val="24"/>
              </w:rPr>
            </w:pPr>
            <w:r>
              <w:rPr>
                <w:rFonts w:hint="eastAsia"/>
                <w:sz w:val="24"/>
                <w:szCs w:val="24"/>
              </w:rPr>
              <w:t>本人在免教学工作量的一年，也仍然坚持了部分教学工作。担任了本科生毕业论文指导</w:t>
            </w:r>
            <w:r>
              <w:rPr>
                <w:rFonts w:hint="eastAsia"/>
                <w:sz w:val="24"/>
                <w:szCs w:val="24"/>
              </w:rPr>
              <w:t>5</w:t>
            </w:r>
            <w:r>
              <w:rPr>
                <w:rFonts w:hint="eastAsia"/>
                <w:sz w:val="24"/>
                <w:szCs w:val="24"/>
              </w:rPr>
              <w:t>届，研究生毕业论文三届。共指导本科生毕业论文</w:t>
            </w:r>
            <w:r>
              <w:rPr>
                <w:rFonts w:hint="eastAsia"/>
                <w:sz w:val="24"/>
                <w:szCs w:val="24"/>
              </w:rPr>
              <w:t>36</w:t>
            </w:r>
            <w:r>
              <w:rPr>
                <w:rFonts w:hint="eastAsia"/>
                <w:sz w:val="24"/>
                <w:szCs w:val="24"/>
              </w:rPr>
              <w:t>名本科生的毕业论文，</w:t>
            </w:r>
            <w:r>
              <w:rPr>
                <w:rFonts w:hint="eastAsia"/>
                <w:sz w:val="24"/>
                <w:szCs w:val="24"/>
              </w:rPr>
              <w:t>4</w:t>
            </w:r>
            <w:r>
              <w:rPr>
                <w:rFonts w:hint="eastAsia"/>
                <w:sz w:val="24"/>
                <w:szCs w:val="24"/>
              </w:rPr>
              <w:t>名研究生毕业论文，其中</w:t>
            </w:r>
            <w:r>
              <w:rPr>
                <w:rFonts w:hint="eastAsia"/>
                <w:sz w:val="24"/>
                <w:szCs w:val="24"/>
              </w:rPr>
              <w:t>20</w:t>
            </w:r>
            <w:r>
              <w:rPr>
                <w:rFonts w:hint="eastAsia"/>
                <w:sz w:val="24"/>
                <w:szCs w:val="24"/>
              </w:rPr>
              <w:t>年毕业的研究生毕业论文在</w:t>
            </w:r>
            <w:r>
              <w:rPr>
                <w:rFonts w:hint="eastAsia"/>
                <w:sz w:val="24"/>
                <w:szCs w:val="24"/>
              </w:rPr>
              <w:t>21</w:t>
            </w:r>
            <w:r>
              <w:rPr>
                <w:rFonts w:hint="eastAsia"/>
                <w:sz w:val="24"/>
                <w:szCs w:val="24"/>
              </w:rPr>
              <w:t>年评审中获得了省级硕士优秀毕业论文。</w:t>
            </w:r>
          </w:p>
          <w:p w:rsidR="004C5C72" w:rsidRDefault="00AF2F56">
            <w:pPr>
              <w:spacing w:line="360" w:lineRule="auto"/>
              <w:ind w:firstLineChars="200" w:firstLine="480"/>
              <w:jc w:val="left"/>
              <w:rPr>
                <w:sz w:val="24"/>
                <w:szCs w:val="24"/>
              </w:rPr>
            </w:pPr>
            <w:r>
              <w:rPr>
                <w:rFonts w:hint="eastAsia"/>
                <w:sz w:val="24"/>
                <w:szCs w:val="24"/>
              </w:rPr>
              <w:t>在完成课堂教学与毕业论文指导的工作之余，本人还指导了本科生创新创业活动，单独指导的一组学生获得第六届互联网加创新创业比赛校级二等奖，参与指导的一组学生也获得了第六届互联网加创新创业比赛校级二等奖。并被学校推荐参加省创新创业比赛。</w:t>
            </w:r>
            <w:r>
              <w:rPr>
                <w:rFonts w:hint="eastAsia"/>
                <w:sz w:val="24"/>
                <w:szCs w:val="24"/>
              </w:rPr>
              <w:t>2017</w:t>
            </w:r>
            <w:r>
              <w:rPr>
                <w:rFonts w:hint="eastAsia"/>
                <w:sz w:val="24"/>
                <w:szCs w:val="24"/>
              </w:rPr>
              <w:t>年与</w:t>
            </w:r>
            <w:r>
              <w:rPr>
                <w:rFonts w:hint="eastAsia"/>
                <w:sz w:val="24"/>
                <w:szCs w:val="24"/>
              </w:rPr>
              <w:t>2020</w:t>
            </w:r>
            <w:r>
              <w:rPr>
                <w:rFonts w:hint="eastAsia"/>
                <w:sz w:val="24"/>
                <w:szCs w:val="24"/>
              </w:rPr>
              <w:t>年，均担任了学生暑期三下乡及乡村支教活动的指导老师。</w:t>
            </w:r>
          </w:p>
          <w:p w:rsidR="004C5C72" w:rsidRDefault="00AF2F56">
            <w:pPr>
              <w:spacing w:line="360" w:lineRule="auto"/>
              <w:ind w:firstLineChars="200" w:firstLine="480"/>
              <w:jc w:val="left"/>
              <w:rPr>
                <w:rFonts w:ascii="宋体" w:hAnsi="宋体"/>
                <w:sz w:val="24"/>
                <w:szCs w:val="24"/>
              </w:rPr>
            </w:pPr>
            <w:r>
              <w:rPr>
                <w:rFonts w:ascii="宋体" w:hAnsi="宋体" w:hint="eastAsia"/>
                <w:sz w:val="24"/>
                <w:szCs w:val="24"/>
              </w:rPr>
              <w:t>2016年指导学生参加大学生志愿者暑期文化科技卫生“三下乡</w:t>
            </w:r>
            <w:r>
              <w:rPr>
                <w:rFonts w:ascii="宋体" w:hAnsi="宋体"/>
                <w:sz w:val="24"/>
                <w:szCs w:val="24"/>
              </w:rPr>
              <w:t>”</w:t>
            </w:r>
            <w:r>
              <w:rPr>
                <w:rFonts w:ascii="宋体" w:hAnsi="宋体" w:hint="eastAsia"/>
                <w:sz w:val="24"/>
                <w:szCs w:val="24"/>
              </w:rPr>
              <w:t>社会实践活动,并获得学校优秀指导老师称号。2020年，在陵水文罗镇中学现场指导学生下乡支教活动。2018年指导本科生参加全国大学生心理健康教育比赛，获得全国二等奖。</w:t>
            </w:r>
          </w:p>
          <w:p w:rsidR="004C5C72" w:rsidRDefault="00AF2F56">
            <w:pPr>
              <w:spacing w:line="360" w:lineRule="auto"/>
              <w:ind w:firstLineChars="200" w:firstLine="480"/>
              <w:jc w:val="left"/>
              <w:rPr>
                <w:sz w:val="24"/>
                <w:szCs w:val="24"/>
              </w:rPr>
            </w:pPr>
            <w:r>
              <w:rPr>
                <w:rFonts w:hint="eastAsia"/>
                <w:sz w:val="24"/>
                <w:szCs w:val="24"/>
              </w:rPr>
              <w:t>在教研与科研方面，仍然没有懈怠。</w:t>
            </w:r>
            <w:r>
              <w:rPr>
                <w:rFonts w:ascii="宋体" w:hAnsi="宋体" w:hint="eastAsia"/>
                <w:sz w:val="24"/>
                <w:szCs w:val="24"/>
              </w:rPr>
              <w:t>教研方面于2019年申请成功了省教育厅教育改革项目一项，</w:t>
            </w:r>
            <w:r>
              <w:rPr>
                <w:rFonts w:hint="eastAsia"/>
                <w:sz w:val="24"/>
                <w:szCs w:val="24"/>
              </w:rPr>
              <w:t>申请在研省自然科学基金高层次人才项目一项，中国科协办公厅调研项目一项，总计科研经费</w:t>
            </w:r>
            <w:r>
              <w:rPr>
                <w:rFonts w:hint="eastAsia"/>
                <w:sz w:val="24"/>
                <w:szCs w:val="24"/>
              </w:rPr>
              <w:t>18</w:t>
            </w:r>
            <w:r>
              <w:rPr>
                <w:rFonts w:hint="eastAsia"/>
                <w:sz w:val="24"/>
                <w:szCs w:val="24"/>
              </w:rPr>
              <w:t>万元。</w:t>
            </w:r>
          </w:p>
          <w:p w:rsidR="004C5C72" w:rsidRDefault="00AF2F56">
            <w:pPr>
              <w:spacing w:line="360" w:lineRule="auto"/>
              <w:ind w:firstLineChars="200" w:firstLine="480"/>
              <w:jc w:val="left"/>
              <w:rPr>
                <w:sz w:val="24"/>
                <w:szCs w:val="24"/>
              </w:rPr>
            </w:pPr>
            <w:r>
              <w:rPr>
                <w:rFonts w:ascii="宋体" w:hAnsi="宋体" w:hint="eastAsia"/>
                <w:sz w:val="24"/>
                <w:szCs w:val="24"/>
              </w:rPr>
              <w:t>2019年</w:t>
            </w:r>
            <w:r>
              <w:rPr>
                <w:rFonts w:hint="eastAsia"/>
                <w:sz w:val="24"/>
                <w:szCs w:val="24"/>
              </w:rPr>
              <w:t>主持完成了省社科课题一项，个人独著出版专著两本，其中一本在</w:t>
            </w:r>
            <w:r>
              <w:rPr>
                <w:rFonts w:hint="eastAsia"/>
                <w:sz w:val="24"/>
                <w:szCs w:val="24"/>
              </w:rPr>
              <w:t>A</w:t>
            </w:r>
            <w:r>
              <w:rPr>
                <w:rFonts w:hint="eastAsia"/>
                <w:sz w:val="24"/>
                <w:szCs w:val="24"/>
              </w:rPr>
              <w:t>类出版社出版，另外参与撰写专著一本，负责这一专著中的问卷的修改、统计分析以及</w:t>
            </w:r>
            <w:r>
              <w:rPr>
                <w:rFonts w:hint="eastAsia"/>
                <w:sz w:val="24"/>
                <w:szCs w:val="24"/>
              </w:rPr>
              <w:t>13</w:t>
            </w:r>
            <w:r>
              <w:rPr>
                <w:rFonts w:hint="eastAsia"/>
                <w:sz w:val="24"/>
                <w:szCs w:val="24"/>
              </w:rPr>
              <w:t>万字的撰写。也参与完成了省教育厅委托的一个调研项目的完成。与人合著的专著及调研项目均获得了</w:t>
            </w:r>
            <w:r>
              <w:rPr>
                <w:rFonts w:hint="eastAsia"/>
                <w:sz w:val="24"/>
                <w:szCs w:val="24"/>
              </w:rPr>
              <w:t>2018</w:t>
            </w:r>
            <w:r>
              <w:rPr>
                <w:rFonts w:hint="eastAsia"/>
                <w:sz w:val="24"/>
                <w:szCs w:val="24"/>
              </w:rPr>
              <w:t>年省社会科学优秀成果二等奖与三等奖，独著的一本专著获得海口市社会科学优秀成果三等奖。</w:t>
            </w:r>
          </w:p>
          <w:p w:rsidR="004C5C72" w:rsidRDefault="00AF2F56">
            <w:pPr>
              <w:spacing w:line="360" w:lineRule="auto"/>
              <w:ind w:firstLineChars="200" w:firstLine="480"/>
              <w:rPr>
                <w:sz w:val="24"/>
                <w:szCs w:val="24"/>
              </w:rPr>
            </w:pPr>
            <w:r>
              <w:rPr>
                <w:rFonts w:hint="eastAsia"/>
                <w:sz w:val="24"/>
                <w:szCs w:val="24"/>
              </w:rPr>
              <w:t>在成果应用方面，</w:t>
            </w:r>
            <w:r>
              <w:rPr>
                <w:rFonts w:hint="eastAsia"/>
                <w:sz w:val="24"/>
                <w:szCs w:val="24"/>
              </w:rPr>
              <w:t>2016</w:t>
            </w:r>
            <w:r>
              <w:rPr>
                <w:rFonts w:hint="eastAsia"/>
                <w:sz w:val="24"/>
                <w:szCs w:val="24"/>
              </w:rPr>
              <w:t>年当选为中国科协九大代表，作为九大的科技工作者代表，提交了关于大学生创业中存在问题的建议与提案，后被中国科协办公厅采纳。</w:t>
            </w:r>
            <w:r>
              <w:rPr>
                <w:rFonts w:hint="eastAsia"/>
                <w:sz w:val="24"/>
                <w:szCs w:val="24"/>
              </w:rPr>
              <w:t>2017</w:t>
            </w:r>
            <w:r>
              <w:rPr>
                <w:rFonts w:hint="eastAsia"/>
                <w:sz w:val="24"/>
                <w:szCs w:val="24"/>
              </w:rPr>
              <w:t>年与</w:t>
            </w:r>
            <w:r>
              <w:rPr>
                <w:rFonts w:hint="eastAsia"/>
                <w:sz w:val="24"/>
                <w:szCs w:val="24"/>
              </w:rPr>
              <w:t>2018</w:t>
            </w:r>
            <w:r>
              <w:rPr>
                <w:rFonts w:hint="eastAsia"/>
                <w:sz w:val="24"/>
                <w:szCs w:val="24"/>
              </w:rPr>
              <w:t>年，本人也连续主持了共青团海南省委关于政协委员面对面活动而委托的两项调研课题。</w:t>
            </w:r>
          </w:p>
          <w:p w:rsidR="004C5C72" w:rsidRDefault="00AF2F56">
            <w:pPr>
              <w:spacing w:line="360" w:lineRule="auto"/>
              <w:ind w:firstLineChars="200" w:firstLine="480"/>
              <w:rPr>
                <w:sz w:val="24"/>
                <w:szCs w:val="24"/>
              </w:rPr>
            </w:pPr>
            <w:r>
              <w:rPr>
                <w:rFonts w:hint="eastAsia"/>
                <w:sz w:val="24"/>
                <w:szCs w:val="24"/>
              </w:rPr>
              <w:t>在社会服务方面，做为海南省心理学会秘书长，组织学会，并联合海南师范大学组建了</w:t>
            </w:r>
            <w:r>
              <w:rPr>
                <w:rFonts w:hint="eastAsia"/>
                <w:sz w:val="24"/>
                <w:szCs w:val="24"/>
              </w:rPr>
              <w:lastRenderedPageBreak/>
              <w:t>新冠疫情期间组织心理援助热线，一直在热线值班。在疫情期间，还组织学会会员为我省支援湖北抗疫的医疗人员捐款。</w:t>
            </w:r>
          </w:p>
          <w:p w:rsidR="004C5C72" w:rsidRDefault="00AF2F56">
            <w:pPr>
              <w:spacing w:line="360" w:lineRule="auto"/>
              <w:ind w:firstLineChars="200" w:firstLine="480"/>
              <w:rPr>
                <w:sz w:val="24"/>
                <w:szCs w:val="24"/>
              </w:rPr>
            </w:pPr>
            <w:r>
              <w:rPr>
                <w:rFonts w:hint="eastAsia"/>
                <w:sz w:val="24"/>
                <w:szCs w:val="24"/>
              </w:rPr>
              <w:t>本人也多次被邀请前往中小学进行心理健康、家庭教育的讲座与辅导，并为中小学教师的科研提供帮助。</w:t>
            </w:r>
            <w:r>
              <w:rPr>
                <w:rFonts w:hint="eastAsia"/>
                <w:sz w:val="24"/>
                <w:szCs w:val="24"/>
              </w:rPr>
              <w:t>2016</w:t>
            </w:r>
            <w:r>
              <w:rPr>
                <w:rFonts w:hint="eastAsia"/>
                <w:sz w:val="24"/>
                <w:szCs w:val="24"/>
              </w:rPr>
              <w:t>年被海南中学聘请为课题指导专家，</w:t>
            </w:r>
            <w:r>
              <w:rPr>
                <w:rFonts w:hint="eastAsia"/>
                <w:sz w:val="24"/>
                <w:szCs w:val="24"/>
              </w:rPr>
              <w:t>2019</w:t>
            </w:r>
            <w:r>
              <w:rPr>
                <w:rFonts w:hint="eastAsia"/>
                <w:sz w:val="24"/>
                <w:szCs w:val="24"/>
              </w:rPr>
              <w:t>年被聘请为心理危机干预专家。也于</w:t>
            </w:r>
            <w:r>
              <w:rPr>
                <w:rFonts w:hint="eastAsia"/>
                <w:sz w:val="24"/>
                <w:szCs w:val="24"/>
              </w:rPr>
              <w:t>2021</w:t>
            </w:r>
            <w:r>
              <w:rPr>
                <w:rFonts w:hint="eastAsia"/>
                <w:sz w:val="24"/>
                <w:szCs w:val="24"/>
              </w:rPr>
              <w:t>年创建了自己的心理咨询室，为社会提供心理服务，在创建以来的</w:t>
            </w:r>
            <w:r>
              <w:rPr>
                <w:rFonts w:hint="eastAsia"/>
                <w:sz w:val="24"/>
                <w:szCs w:val="24"/>
              </w:rPr>
              <w:t>6</w:t>
            </w:r>
            <w:r>
              <w:rPr>
                <w:rFonts w:hint="eastAsia"/>
                <w:sz w:val="24"/>
                <w:szCs w:val="24"/>
              </w:rPr>
              <w:t>个月，为社会进行免费及低收费公益咨询累积</w:t>
            </w:r>
            <w:r>
              <w:rPr>
                <w:rFonts w:hint="eastAsia"/>
                <w:sz w:val="24"/>
                <w:szCs w:val="24"/>
              </w:rPr>
              <w:t>95</w:t>
            </w:r>
            <w:r>
              <w:rPr>
                <w:rFonts w:hint="eastAsia"/>
                <w:sz w:val="24"/>
                <w:szCs w:val="24"/>
              </w:rPr>
              <w:t>小时。</w:t>
            </w:r>
          </w:p>
          <w:p w:rsidR="004C5C72" w:rsidRDefault="00AF2F56">
            <w:pPr>
              <w:spacing w:line="360" w:lineRule="auto"/>
              <w:ind w:firstLineChars="200" w:firstLine="480"/>
              <w:rPr>
                <w:sz w:val="24"/>
                <w:szCs w:val="24"/>
              </w:rPr>
            </w:pPr>
            <w:r>
              <w:rPr>
                <w:rFonts w:hint="eastAsia"/>
                <w:sz w:val="24"/>
                <w:szCs w:val="24"/>
              </w:rPr>
              <w:t>由于本人承担本科生及研究生心理咨询理论及实践课程的教学，对于教师的心理咨询水平及经验有极高的要求。因此，近五年来，本人也不断接受心理咨询相关的培训及督导工作，以及心理咨询督导的培训，咨询水平与督导能力在不断提升，目前已经通过中国心理学会临床心理学分会的注册心理师与注册督导师的初审。</w:t>
            </w:r>
          </w:p>
          <w:p w:rsidR="004C5C72" w:rsidRDefault="00AF2F56">
            <w:pPr>
              <w:spacing w:line="360" w:lineRule="auto"/>
              <w:ind w:firstLineChars="200" w:firstLine="480"/>
              <w:rPr>
                <w:sz w:val="24"/>
                <w:szCs w:val="24"/>
              </w:rPr>
            </w:pPr>
            <w:r>
              <w:rPr>
                <w:rFonts w:hint="eastAsia"/>
                <w:sz w:val="24"/>
                <w:szCs w:val="24"/>
              </w:rPr>
              <w:t>当然，人无完人，本人在科研方面还有待提升。</w:t>
            </w:r>
          </w:p>
          <w:bookmarkEnd w:id="0"/>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 w:rsidR="004C5C72" w:rsidRDefault="004C5C72">
            <w:pPr>
              <w:spacing w:line="360" w:lineRule="auto"/>
              <w:rPr>
                <w:sz w:val="24"/>
                <w:szCs w:val="24"/>
              </w:rPr>
            </w:pPr>
          </w:p>
          <w:p w:rsidR="004C5C72" w:rsidRDefault="004C5C72">
            <w:pPr>
              <w:spacing w:line="360" w:lineRule="auto"/>
              <w:rPr>
                <w:sz w:val="24"/>
                <w:szCs w:val="24"/>
              </w:rPr>
            </w:pPr>
          </w:p>
          <w:p w:rsidR="004C5C72" w:rsidRDefault="004C5C72">
            <w:pPr>
              <w:spacing w:line="360" w:lineRule="auto"/>
              <w:rPr>
                <w:sz w:val="24"/>
                <w:szCs w:val="24"/>
              </w:rPr>
            </w:pPr>
          </w:p>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AF2F56">
            <w:r>
              <w:rPr>
                <w:rFonts w:hint="eastAsia"/>
              </w:rPr>
              <w:t>本人承诺：</w:t>
            </w:r>
          </w:p>
          <w:p w:rsidR="004C5C72" w:rsidRDefault="004C5C72"/>
          <w:p w:rsidR="004C5C72" w:rsidRDefault="004C5C72"/>
          <w:p w:rsidR="004C5C72" w:rsidRDefault="004C5C72"/>
          <w:p w:rsidR="004C5C72" w:rsidRDefault="00AF2F56">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C5C72" w:rsidRDefault="004C5C72"/>
    <w:p w:rsidR="004C5C72" w:rsidRDefault="00AF2F56">
      <w:pPr>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a6"/>
        <w:tblW w:w="9747" w:type="dxa"/>
        <w:tblLook w:val="04A0"/>
      </w:tblPr>
      <w:tblGrid>
        <w:gridCol w:w="959"/>
        <w:gridCol w:w="709"/>
        <w:gridCol w:w="1717"/>
        <w:gridCol w:w="1543"/>
        <w:gridCol w:w="1417"/>
        <w:gridCol w:w="3402"/>
      </w:tblGrid>
      <w:tr w:rsidR="004C5C72">
        <w:trPr>
          <w:trHeight w:val="668"/>
        </w:trPr>
        <w:tc>
          <w:tcPr>
            <w:tcW w:w="959"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lastRenderedPageBreak/>
              <w:t>姓名</w:t>
            </w:r>
          </w:p>
        </w:tc>
        <w:tc>
          <w:tcPr>
            <w:tcW w:w="2426"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刘丽琼</w:t>
            </w:r>
          </w:p>
        </w:tc>
        <w:tc>
          <w:tcPr>
            <w:tcW w:w="1543"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海南师范大学</w:t>
            </w:r>
          </w:p>
        </w:tc>
      </w:tr>
      <w:tr w:rsidR="004C5C72">
        <w:trPr>
          <w:trHeight w:val="588"/>
        </w:trPr>
        <w:tc>
          <w:tcPr>
            <w:tcW w:w="1668"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心理学</w:t>
            </w:r>
          </w:p>
        </w:tc>
        <w:tc>
          <w:tcPr>
            <w:tcW w:w="1417"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教学为主型教授</w:t>
            </w:r>
          </w:p>
        </w:tc>
      </w:tr>
      <w:tr w:rsidR="004C5C72">
        <w:tc>
          <w:tcPr>
            <w:tcW w:w="959" w:type="dxa"/>
            <w:vAlign w:val="center"/>
          </w:tcPr>
          <w:p w:rsidR="004C5C72" w:rsidRDefault="00AF2F56">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4C5C72" w:rsidRDefault="00AF2F56">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30"/>
                <w:szCs w:val="30"/>
              </w:rPr>
            </w:pPr>
          </w:p>
        </w:tc>
      </w:tr>
      <w:tr w:rsidR="004C5C72">
        <w:tc>
          <w:tcPr>
            <w:tcW w:w="959"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4C5C72" w:rsidRDefault="00AF2F56">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30"/>
                <w:szCs w:val="30"/>
              </w:rPr>
            </w:pPr>
          </w:p>
        </w:tc>
      </w:tr>
      <w:tr w:rsidR="004C5C72">
        <w:tc>
          <w:tcPr>
            <w:tcW w:w="9747" w:type="dxa"/>
            <w:gridSpan w:val="6"/>
            <w:vAlign w:val="center"/>
          </w:tcPr>
          <w:p w:rsidR="004C5C72" w:rsidRDefault="004C5C72">
            <w:pPr>
              <w:spacing w:line="360" w:lineRule="exact"/>
              <w:jc w:val="center"/>
              <w:rPr>
                <w:rFonts w:ascii="仿宋_GB2312" w:eastAsia="仿宋_GB2312"/>
                <w:sz w:val="30"/>
                <w:szCs w:val="30"/>
              </w:rPr>
            </w:pPr>
          </w:p>
          <w:p w:rsidR="004C5C72" w:rsidRDefault="00AF2F56">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AF2F56">
            <w:pPr>
              <w:spacing w:line="360" w:lineRule="exact"/>
              <w:ind w:firstLineChars="1200" w:firstLine="3600"/>
              <w:rPr>
                <w:rFonts w:ascii="仿宋_GB2312" w:eastAsia="仿宋_GB2312"/>
                <w:sz w:val="30"/>
                <w:szCs w:val="30"/>
              </w:rPr>
            </w:pPr>
            <w:r>
              <w:rPr>
                <w:rFonts w:ascii="仿宋_GB2312" w:eastAsia="仿宋_GB2312" w:hint="eastAsia"/>
                <w:sz w:val="30"/>
                <w:szCs w:val="30"/>
              </w:rPr>
              <w:t>日期：          年    月    日</w:t>
            </w:r>
          </w:p>
          <w:p w:rsidR="004C5C72" w:rsidRDefault="004C5C72">
            <w:pPr>
              <w:spacing w:line="360" w:lineRule="exact"/>
              <w:ind w:firstLineChars="1200" w:firstLine="3600"/>
              <w:rPr>
                <w:rFonts w:ascii="仿宋_GB2312" w:eastAsia="仿宋_GB2312"/>
                <w:sz w:val="30"/>
                <w:szCs w:val="30"/>
              </w:rPr>
            </w:pPr>
          </w:p>
        </w:tc>
      </w:tr>
    </w:tbl>
    <w:p w:rsidR="004C5C72" w:rsidRDefault="00AF2F56">
      <w:pPr>
        <w:rPr>
          <w:rFonts w:ascii="仿宋_GB2312" w:eastAsia="仿宋_GB2312"/>
          <w:sz w:val="30"/>
          <w:szCs w:val="30"/>
        </w:rPr>
      </w:pPr>
      <w:r>
        <w:rPr>
          <w:rFonts w:ascii="仿宋_GB2312" w:eastAsia="仿宋_GB2312" w:hint="eastAsia"/>
          <w:sz w:val="30"/>
          <w:szCs w:val="30"/>
        </w:rPr>
        <w:t>注：只对申报教授、副教授人员书写鉴定意见。</w:t>
      </w:r>
    </w:p>
    <w:p w:rsidR="004C5C72" w:rsidRDefault="004C5C72"/>
    <w:tbl>
      <w:tblPr>
        <w:tblW w:w="0" w:type="auto"/>
        <w:tblInd w:w="-34" w:type="dxa"/>
        <w:tblLayout w:type="fixed"/>
        <w:tblLook w:val="04A0"/>
      </w:tblPr>
      <w:tblGrid>
        <w:gridCol w:w="1276"/>
        <w:gridCol w:w="8612"/>
      </w:tblGrid>
      <w:tr w:rsidR="004C5C72">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lastRenderedPageBreak/>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4C5C72" w:rsidRDefault="00AF2F56">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87号文规定，经鉴定审核，同志的申报材料真实完整，并经    年  月  日至    月   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4C5C72" w:rsidRDefault="004C5C72">
            <w:pPr>
              <w:widowControl/>
              <w:spacing w:line="360" w:lineRule="exact"/>
              <w:ind w:firstLineChars="200" w:firstLine="480"/>
              <w:rPr>
                <w:rFonts w:ascii="宋体" w:hAnsi="宋体" w:cs="Arial"/>
                <w:color w:val="000000"/>
                <w:kern w:val="0"/>
                <w:sz w:val="24"/>
                <w:szCs w:val="24"/>
              </w:rPr>
            </w:pPr>
          </w:p>
          <w:p w:rsidR="004C5C72" w:rsidRDefault="004C5C72">
            <w:pPr>
              <w:widowControl/>
              <w:jc w:val="center"/>
              <w:rPr>
                <w:rFonts w:ascii="宋体" w:hAnsi="宋体" w:cs="Arial"/>
                <w:color w:val="000000"/>
                <w:kern w:val="0"/>
                <w:szCs w:val="21"/>
              </w:rPr>
            </w:pPr>
          </w:p>
          <w:p w:rsidR="004C5C72" w:rsidRDefault="00AF2F56">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4C5C72">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代 表 性</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4C5C72" w:rsidRDefault="00AF2F56">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代表性成果1名称：</w:t>
            </w:r>
          </w:p>
          <w:p w:rsidR="004C5C72" w:rsidRDefault="004C5C72">
            <w:pPr>
              <w:widowControl/>
              <w:jc w:val="left"/>
              <w:rPr>
                <w:rFonts w:ascii="宋体" w:hAnsi="宋体" w:cs="Arial"/>
                <w:color w:val="000000"/>
                <w:kern w:val="0"/>
                <w:szCs w:val="21"/>
              </w:rPr>
            </w:pPr>
          </w:p>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代表性成果2名称：</w:t>
            </w:r>
          </w:p>
          <w:p w:rsidR="004C5C72" w:rsidRDefault="004C5C72">
            <w:pPr>
              <w:widowControl/>
              <w:jc w:val="left"/>
              <w:rPr>
                <w:rFonts w:ascii="宋体" w:hAnsi="宋体" w:cs="Arial"/>
                <w:color w:val="000000"/>
                <w:kern w:val="0"/>
                <w:szCs w:val="21"/>
              </w:rPr>
            </w:pPr>
          </w:p>
        </w:tc>
      </w:tr>
      <w:tr w:rsidR="004C5C72">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4C5C72" w:rsidRDefault="00AF2F56">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4C5C72">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p>
          <w:p w:rsidR="004C5C72" w:rsidRDefault="004C5C72">
            <w:pPr>
              <w:widowControl/>
              <w:spacing w:line="360" w:lineRule="exact"/>
              <w:rPr>
                <w:rFonts w:ascii="宋体" w:hAnsi="宋体" w:cs="Arial"/>
                <w:color w:val="000000"/>
                <w:kern w:val="0"/>
                <w:sz w:val="24"/>
                <w:szCs w:val="24"/>
              </w:rPr>
            </w:pPr>
          </w:p>
          <w:p w:rsidR="004C5C72" w:rsidRDefault="004C5C72">
            <w:pPr>
              <w:widowControl/>
              <w:spacing w:line="360" w:lineRule="exact"/>
              <w:rPr>
                <w:rFonts w:ascii="宋体" w:hAnsi="宋体" w:cs="Arial"/>
                <w:color w:val="000000"/>
                <w:kern w:val="0"/>
                <w:sz w:val="24"/>
                <w:szCs w:val="24"/>
              </w:rPr>
            </w:pPr>
          </w:p>
          <w:p w:rsidR="004C5C72" w:rsidRDefault="004C5C72">
            <w:pPr>
              <w:widowControl/>
              <w:spacing w:line="360" w:lineRule="exact"/>
              <w:rPr>
                <w:rFonts w:ascii="宋体" w:hAnsi="宋体" w:cs="Arial"/>
                <w:color w:val="000000"/>
                <w:kern w:val="0"/>
                <w:sz w:val="24"/>
                <w:szCs w:val="24"/>
              </w:rPr>
            </w:pPr>
          </w:p>
          <w:p w:rsidR="004C5C72" w:rsidRDefault="00AF2F56">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4C5C72" w:rsidRDefault="00AF2F56">
            <w:pPr>
              <w:rPr>
                <w:kern w:val="0"/>
              </w:rPr>
            </w:pPr>
            <w:r>
              <w:rPr>
                <w:rFonts w:hint="eastAsia"/>
                <w:kern w:val="0"/>
              </w:rPr>
              <w:t>审核日期：</w:t>
            </w:r>
          </w:p>
        </w:tc>
      </w:tr>
      <w:tr w:rsidR="004C5C72">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rPr>
                <w:kern w:val="0"/>
              </w:rPr>
            </w:pPr>
            <w:r>
              <w:rPr>
                <w:rFonts w:hint="eastAsia"/>
                <w:kern w:val="0"/>
              </w:rPr>
              <w:t>申报人答辨情况：</w:t>
            </w: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AF2F56">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4C5C72" w:rsidRDefault="004C5C72">
            <w:pPr>
              <w:rPr>
                <w:kern w:val="0"/>
              </w:rPr>
            </w:pPr>
          </w:p>
        </w:tc>
      </w:tr>
      <w:tr w:rsidR="004C5C72">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4C5C72" w:rsidRDefault="00AF2F56">
            <w:pPr>
              <w:rPr>
                <w:kern w:val="0"/>
              </w:rPr>
            </w:pPr>
            <w:r>
              <w:rPr>
                <w:rFonts w:hint="eastAsia"/>
                <w:kern w:val="0"/>
              </w:rPr>
              <w:t>学科评议组意见：</w:t>
            </w: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AF2F56">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4C5C72" w:rsidRDefault="004C5C72">
            <w:pPr>
              <w:widowControl/>
              <w:spacing w:line="520" w:lineRule="atLeast"/>
              <w:ind w:right="840"/>
              <w:jc w:val="left"/>
              <w:rPr>
                <w:rFonts w:ascii="宋体" w:hAnsi="宋体" w:cs="Arial"/>
                <w:color w:val="000000"/>
                <w:kern w:val="0"/>
                <w:szCs w:val="21"/>
              </w:rPr>
            </w:pPr>
          </w:p>
        </w:tc>
      </w:tr>
    </w:tbl>
    <w:p w:rsidR="004C5C72" w:rsidRDefault="004C5C72"/>
    <w:p w:rsidR="004C5C72" w:rsidRDefault="00AF2F56">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4C5C72">
        <w:trPr>
          <w:cantSplit/>
          <w:trHeight w:val="465"/>
        </w:trPr>
        <w:tc>
          <w:tcPr>
            <w:tcW w:w="1238" w:type="dxa"/>
            <w:vMerge w:val="restart"/>
            <w:textDirection w:val="tbRlV"/>
            <w:vAlign w:val="center"/>
          </w:tcPr>
          <w:p w:rsidR="004C5C72" w:rsidRDefault="00AF2F56">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4C5C72" w:rsidRDefault="00AF2F56">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备注</w:t>
            </w:r>
          </w:p>
        </w:tc>
      </w:tr>
      <w:tr w:rsidR="004C5C72">
        <w:trPr>
          <w:cantSplit/>
          <w:trHeight w:val="450"/>
        </w:trPr>
        <w:tc>
          <w:tcPr>
            <w:tcW w:w="1238" w:type="dxa"/>
            <w:vMerge/>
            <w:textDirection w:val="tbRlV"/>
            <w:vAlign w:val="center"/>
          </w:tcPr>
          <w:p w:rsidR="004C5C72" w:rsidRDefault="004C5C72">
            <w:pPr>
              <w:ind w:leftChars="54" w:left="113" w:right="113" w:firstLineChars="100" w:firstLine="180"/>
              <w:jc w:val="center"/>
              <w:rPr>
                <w:rFonts w:ascii="宋体" w:eastAsia="宋体" w:hAnsi="宋体" w:cs="Times New Roman"/>
                <w:sz w:val="18"/>
              </w:rPr>
            </w:pPr>
          </w:p>
        </w:tc>
        <w:tc>
          <w:tcPr>
            <w:tcW w:w="1239" w:type="dxa"/>
          </w:tcPr>
          <w:p w:rsidR="004C5C72" w:rsidRDefault="004C5C72">
            <w:pPr>
              <w:jc w:val="center"/>
              <w:rPr>
                <w:rFonts w:ascii="宋体" w:eastAsia="宋体" w:hAnsi="宋体" w:cs="Times New Roman"/>
                <w:sz w:val="18"/>
              </w:rPr>
            </w:pPr>
          </w:p>
        </w:tc>
        <w:tc>
          <w:tcPr>
            <w:tcW w:w="1239" w:type="dxa"/>
          </w:tcPr>
          <w:p w:rsidR="004C5C72" w:rsidRDefault="004C5C72">
            <w:pPr>
              <w:jc w:val="center"/>
              <w:rPr>
                <w:rFonts w:ascii="宋体" w:eastAsia="宋体" w:hAnsi="宋体" w:cs="Times New Roman"/>
                <w:sz w:val="44"/>
              </w:rPr>
            </w:pP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4C5C72" w:rsidRDefault="004C5C72">
            <w:pPr>
              <w:jc w:val="center"/>
              <w:rPr>
                <w:rFonts w:ascii="宋体" w:eastAsia="宋体" w:hAnsi="宋体" w:cs="Times New Roman"/>
                <w:szCs w:val="21"/>
              </w:rPr>
            </w:pP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4C5C72" w:rsidRDefault="004C5C72">
            <w:pPr>
              <w:jc w:val="center"/>
              <w:rPr>
                <w:rFonts w:ascii="宋体" w:eastAsia="宋体" w:hAnsi="宋体" w:cs="Times New Roman"/>
                <w:sz w:val="44"/>
              </w:rPr>
            </w:pPr>
          </w:p>
        </w:tc>
        <w:tc>
          <w:tcPr>
            <w:tcW w:w="1239" w:type="dxa"/>
          </w:tcPr>
          <w:p w:rsidR="004C5C72" w:rsidRDefault="004C5C72">
            <w:pPr>
              <w:jc w:val="center"/>
              <w:rPr>
                <w:rFonts w:ascii="宋体" w:eastAsia="宋体" w:hAnsi="宋体" w:cs="Times New Roman"/>
                <w:sz w:val="44"/>
              </w:rPr>
            </w:pPr>
          </w:p>
        </w:tc>
      </w:tr>
      <w:tr w:rsidR="004C5C72">
        <w:trPr>
          <w:cantSplit/>
          <w:trHeight w:val="2928"/>
        </w:trPr>
        <w:tc>
          <w:tcPr>
            <w:tcW w:w="1238" w:type="dxa"/>
            <w:vMerge/>
            <w:textDirection w:val="tbRlV"/>
            <w:vAlign w:val="center"/>
          </w:tcPr>
          <w:p w:rsidR="004C5C72" w:rsidRDefault="004C5C72">
            <w:pPr>
              <w:ind w:leftChars="54" w:left="113" w:right="113" w:firstLineChars="100" w:firstLine="180"/>
              <w:jc w:val="center"/>
              <w:rPr>
                <w:rFonts w:ascii="宋体" w:eastAsia="宋体" w:hAnsi="宋体" w:cs="Times New Roman"/>
                <w:sz w:val="18"/>
              </w:rPr>
            </w:pPr>
          </w:p>
        </w:tc>
        <w:tc>
          <w:tcPr>
            <w:tcW w:w="8673" w:type="dxa"/>
            <w:gridSpan w:val="7"/>
          </w:tcPr>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ind w:firstLineChars="100" w:firstLine="180"/>
              <w:rPr>
                <w:rFonts w:ascii="宋体" w:eastAsia="宋体" w:hAnsi="宋体" w:cs="Times New Roman"/>
                <w:sz w:val="18"/>
              </w:rPr>
            </w:pPr>
          </w:p>
          <w:p w:rsidR="004C5C72" w:rsidRDefault="00AF2F56">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4C5C72" w:rsidRDefault="00AF2F56">
            <w:pPr>
              <w:ind w:firstLineChars="100" w:firstLine="210"/>
              <w:rPr>
                <w:rFonts w:ascii="宋体" w:eastAsia="宋体" w:hAnsi="宋体" w:cs="Times New Roman"/>
                <w:szCs w:val="21"/>
              </w:rPr>
            </w:pPr>
            <w:r>
              <w:rPr>
                <w:rFonts w:ascii="宋体" w:eastAsia="宋体" w:hAnsi="宋体" w:cs="Times New Roman" w:hint="eastAsia"/>
                <w:szCs w:val="21"/>
              </w:rPr>
              <w:t>主任签字：公  章</w:t>
            </w:r>
          </w:p>
          <w:p w:rsidR="004C5C72" w:rsidRDefault="00AF2F56">
            <w:pPr>
              <w:rPr>
                <w:rFonts w:ascii="宋体" w:eastAsia="宋体" w:hAnsi="宋体" w:cs="Times New Roman"/>
                <w:sz w:val="18"/>
              </w:rPr>
            </w:pPr>
            <w:r>
              <w:rPr>
                <w:rFonts w:ascii="宋体" w:eastAsia="宋体" w:hAnsi="宋体" w:cs="Times New Roman" w:hint="eastAsia"/>
                <w:szCs w:val="21"/>
              </w:rPr>
              <w:t xml:space="preserve">                                               年     月     日</w:t>
            </w:r>
          </w:p>
        </w:tc>
      </w:tr>
      <w:tr w:rsidR="004C5C72">
        <w:trPr>
          <w:cantSplit/>
          <w:trHeight w:val="2437"/>
        </w:trPr>
        <w:tc>
          <w:tcPr>
            <w:tcW w:w="1238" w:type="dxa"/>
            <w:textDirection w:val="tbRlV"/>
            <w:vAlign w:val="center"/>
          </w:tcPr>
          <w:p w:rsidR="004C5C72" w:rsidRDefault="00AF2F56">
            <w:pPr>
              <w:ind w:left="113"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AF2F56">
            <w:pPr>
              <w:jc w:val="center"/>
              <w:rPr>
                <w:rFonts w:ascii="宋体" w:eastAsia="宋体" w:hAnsi="宋体" w:cs="Times New Roman"/>
                <w:szCs w:val="21"/>
              </w:rPr>
            </w:pPr>
            <w:r>
              <w:rPr>
                <w:rFonts w:ascii="宋体" w:eastAsia="宋体" w:hAnsi="宋体" w:cs="Times New Roman" w:hint="eastAsia"/>
                <w:szCs w:val="21"/>
              </w:rPr>
              <w:t>公   章</w:t>
            </w:r>
          </w:p>
          <w:p w:rsidR="004C5C72" w:rsidRDefault="00AF2F56">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4C5C72">
        <w:trPr>
          <w:cantSplit/>
          <w:trHeight w:val="6057"/>
        </w:trPr>
        <w:tc>
          <w:tcPr>
            <w:tcW w:w="1238" w:type="dxa"/>
            <w:textDirection w:val="tbRlV"/>
            <w:vAlign w:val="center"/>
          </w:tcPr>
          <w:p w:rsidR="004C5C72" w:rsidRDefault="00AF2F56">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AF2F56">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4C5C72" w:rsidRDefault="00AF2F56">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4C5C72" w:rsidRDefault="004C5C72">
      <w:pPr>
        <w:widowControl/>
        <w:jc w:val="left"/>
      </w:pPr>
    </w:p>
    <w:sectPr w:rsidR="004C5C72" w:rsidSect="004C5C72">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90F" w:rsidRDefault="006E790F" w:rsidP="004C5C72">
      <w:r>
        <w:separator/>
      </w:r>
    </w:p>
  </w:endnote>
  <w:endnote w:type="continuationSeparator" w:id="1">
    <w:p w:rsidR="006E790F" w:rsidRDefault="006E790F" w:rsidP="004C5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4C5C72" w:rsidRDefault="00F310A7">
            <w:pPr>
              <w:pStyle w:val="a4"/>
            </w:pPr>
            <w:r>
              <w:rPr>
                <w:b/>
                <w:sz w:val="24"/>
                <w:szCs w:val="24"/>
              </w:rPr>
              <w:fldChar w:fldCharType="begin"/>
            </w:r>
            <w:r w:rsidR="00AF2F56">
              <w:rPr>
                <w:b/>
              </w:rPr>
              <w:instrText>PAGE</w:instrText>
            </w:r>
            <w:r>
              <w:rPr>
                <w:b/>
                <w:sz w:val="24"/>
                <w:szCs w:val="24"/>
              </w:rPr>
              <w:fldChar w:fldCharType="separate"/>
            </w:r>
            <w:r w:rsidR="00B123D1">
              <w:rPr>
                <w:b/>
                <w:noProof/>
              </w:rPr>
              <w:t>26</w:t>
            </w:r>
            <w:r>
              <w:rPr>
                <w:b/>
                <w:sz w:val="24"/>
                <w:szCs w:val="24"/>
              </w:rPr>
              <w:fldChar w:fldCharType="end"/>
            </w:r>
            <w:r w:rsidR="00AF2F56">
              <w:rPr>
                <w:lang w:val="zh-CN"/>
              </w:rPr>
              <w:t xml:space="preserve"> / </w:t>
            </w:r>
            <w:r>
              <w:rPr>
                <w:b/>
                <w:sz w:val="24"/>
                <w:szCs w:val="24"/>
              </w:rPr>
              <w:fldChar w:fldCharType="begin"/>
            </w:r>
            <w:r w:rsidR="00AF2F56">
              <w:rPr>
                <w:b/>
              </w:rPr>
              <w:instrText>NUMPAGES</w:instrText>
            </w:r>
            <w:r>
              <w:rPr>
                <w:b/>
                <w:sz w:val="24"/>
                <w:szCs w:val="24"/>
              </w:rPr>
              <w:fldChar w:fldCharType="separate"/>
            </w:r>
            <w:r w:rsidR="00B123D1">
              <w:rPr>
                <w:b/>
                <w:noProof/>
              </w:rPr>
              <w:t>27</w:t>
            </w:r>
            <w:r>
              <w:rPr>
                <w:b/>
                <w:sz w:val="24"/>
                <w:szCs w:val="24"/>
              </w:rPr>
              <w:fldChar w:fldCharType="end"/>
            </w:r>
          </w:p>
        </w:sdtContent>
      </w:sdt>
    </w:sdtContent>
  </w:sdt>
  <w:p w:rsidR="004C5C72" w:rsidRDefault="004C5C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4C5C72" w:rsidRDefault="00F310A7">
            <w:pPr>
              <w:pStyle w:val="a4"/>
              <w:jc w:val="right"/>
            </w:pPr>
            <w:r>
              <w:rPr>
                <w:b/>
                <w:sz w:val="24"/>
                <w:szCs w:val="24"/>
              </w:rPr>
              <w:fldChar w:fldCharType="begin"/>
            </w:r>
            <w:r w:rsidR="00AF2F56">
              <w:rPr>
                <w:b/>
              </w:rPr>
              <w:instrText>PAGE</w:instrText>
            </w:r>
            <w:r>
              <w:rPr>
                <w:b/>
                <w:sz w:val="24"/>
                <w:szCs w:val="24"/>
              </w:rPr>
              <w:fldChar w:fldCharType="separate"/>
            </w:r>
            <w:r w:rsidR="00B123D1">
              <w:rPr>
                <w:b/>
                <w:noProof/>
              </w:rPr>
              <w:t>3</w:t>
            </w:r>
            <w:r>
              <w:rPr>
                <w:b/>
                <w:sz w:val="24"/>
                <w:szCs w:val="24"/>
              </w:rPr>
              <w:fldChar w:fldCharType="end"/>
            </w:r>
            <w:r w:rsidR="00AF2F56">
              <w:rPr>
                <w:lang w:val="zh-CN"/>
              </w:rPr>
              <w:t xml:space="preserve"> / </w:t>
            </w:r>
            <w:r>
              <w:rPr>
                <w:b/>
                <w:sz w:val="24"/>
                <w:szCs w:val="24"/>
              </w:rPr>
              <w:fldChar w:fldCharType="begin"/>
            </w:r>
            <w:r w:rsidR="00AF2F56">
              <w:rPr>
                <w:b/>
              </w:rPr>
              <w:instrText>NUMPAGES</w:instrText>
            </w:r>
            <w:r>
              <w:rPr>
                <w:b/>
                <w:sz w:val="24"/>
                <w:szCs w:val="24"/>
              </w:rPr>
              <w:fldChar w:fldCharType="separate"/>
            </w:r>
            <w:r w:rsidR="00B123D1">
              <w:rPr>
                <w:b/>
                <w:noProof/>
              </w:rPr>
              <w:t>27</w:t>
            </w:r>
            <w:r>
              <w:rPr>
                <w:b/>
                <w:sz w:val="24"/>
                <w:szCs w:val="24"/>
              </w:rPr>
              <w:fldChar w:fldCharType="end"/>
            </w:r>
          </w:p>
        </w:sdtContent>
      </w:sdt>
    </w:sdtContent>
  </w:sdt>
  <w:p w:rsidR="004C5C72" w:rsidRDefault="004C5C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90F" w:rsidRDefault="006E790F" w:rsidP="004C5C72">
      <w:r>
        <w:separator/>
      </w:r>
    </w:p>
  </w:footnote>
  <w:footnote w:type="continuationSeparator" w:id="1">
    <w:p w:rsidR="006E790F" w:rsidRDefault="006E790F" w:rsidP="004C5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013F"/>
    <w:multiLevelType w:val="singleLevel"/>
    <w:tmpl w:val="652C013F"/>
    <w:lvl w:ilvl="0">
      <w:start w:val="2"/>
      <w:numFmt w:val="chineseCounting"/>
      <w:suff w:val="nothing"/>
      <w:lvlText w:val="%1、"/>
      <w:lvlJc w:val="left"/>
      <w:rPr>
        <w:rFonts w:hint="eastAsia"/>
      </w:rPr>
    </w:lvl>
  </w:abstractNum>
  <w:abstractNum w:abstractNumId="1">
    <w:nsid w:val="69A5BE99"/>
    <w:multiLevelType w:val="singleLevel"/>
    <w:tmpl w:val="69A5BE99"/>
    <w:lvl w:ilvl="0">
      <w:start w:val="1"/>
      <w:numFmt w:val="decimal"/>
      <w:suff w:val="nothing"/>
      <w:lvlText w:val="%1、"/>
      <w:lvlJc w:val="left"/>
      <w:pPr>
        <w:ind w:left="24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C5C72"/>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90F"/>
    <w:rsid w:val="006E7E68"/>
    <w:rsid w:val="007031A9"/>
    <w:rsid w:val="00713721"/>
    <w:rsid w:val="00714623"/>
    <w:rsid w:val="007313BA"/>
    <w:rsid w:val="00734128"/>
    <w:rsid w:val="007415CC"/>
    <w:rsid w:val="00741F1A"/>
    <w:rsid w:val="00746377"/>
    <w:rsid w:val="00756822"/>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2F56"/>
    <w:rsid w:val="00AF445F"/>
    <w:rsid w:val="00B036DE"/>
    <w:rsid w:val="00B06BF4"/>
    <w:rsid w:val="00B07F41"/>
    <w:rsid w:val="00B123D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310A7"/>
    <w:rsid w:val="00F50D1D"/>
    <w:rsid w:val="00F6664A"/>
    <w:rsid w:val="00F75973"/>
    <w:rsid w:val="00F770C0"/>
    <w:rsid w:val="00F82DFD"/>
    <w:rsid w:val="00F841C6"/>
    <w:rsid w:val="00F8579D"/>
    <w:rsid w:val="00F93089"/>
    <w:rsid w:val="00F93A86"/>
    <w:rsid w:val="00FA4387"/>
    <w:rsid w:val="00FB3155"/>
    <w:rsid w:val="00FD5538"/>
    <w:rsid w:val="00FF0622"/>
    <w:rsid w:val="00FF54C9"/>
    <w:rsid w:val="0D83212F"/>
    <w:rsid w:val="1F6B1D8E"/>
    <w:rsid w:val="24CC5EF2"/>
    <w:rsid w:val="38BA425C"/>
    <w:rsid w:val="3E4C08CB"/>
    <w:rsid w:val="414B7997"/>
    <w:rsid w:val="429E3C38"/>
    <w:rsid w:val="57FB0CFE"/>
    <w:rsid w:val="61060BBA"/>
    <w:rsid w:val="697C20E9"/>
    <w:rsid w:val="6E4F4A6B"/>
    <w:rsid w:val="73B079FC"/>
    <w:rsid w:val="7C057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C5C72"/>
    <w:rPr>
      <w:sz w:val="18"/>
      <w:szCs w:val="18"/>
    </w:rPr>
  </w:style>
  <w:style w:type="paragraph" w:styleId="a4">
    <w:name w:val="footer"/>
    <w:basedOn w:val="a"/>
    <w:link w:val="Char0"/>
    <w:uiPriority w:val="99"/>
    <w:unhideWhenUsed/>
    <w:qFormat/>
    <w:rsid w:val="004C5C7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C5C7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C5C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4C5C72"/>
    <w:pPr>
      <w:widowControl w:val="0"/>
      <w:jc w:val="both"/>
    </w:pPr>
    <w:rPr>
      <w:kern w:val="2"/>
      <w:sz w:val="21"/>
      <w:szCs w:val="24"/>
    </w:rPr>
  </w:style>
  <w:style w:type="character" w:customStyle="1" w:styleId="Char1">
    <w:name w:val="页眉 Char"/>
    <w:basedOn w:val="a0"/>
    <w:link w:val="a5"/>
    <w:uiPriority w:val="99"/>
    <w:qFormat/>
    <w:rsid w:val="004C5C72"/>
    <w:rPr>
      <w:sz w:val="18"/>
      <w:szCs w:val="18"/>
    </w:rPr>
  </w:style>
  <w:style w:type="character" w:customStyle="1" w:styleId="Char0">
    <w:name w:val="页脚 Char"/>
    <w:basedOn w:val="a0"/>
    <w:link w:val="a4"/>
    <w:uiPriority w:val="99"/>
    <w:qFormat/>
    <w:rsid w:val="004C5C72"/>
    <w:rPr>
      <w:sz w:val="18"/>
      <w:szCs w:val="18"/>
    </w:rPr>
  </w:style>
  <w:style w:type="character" w:customStyle="1" w:styleId="Char">
    <w:name w:val="批注框文本 Char"/>
    <w:basedOn w:val="a0"/>
    <w:link w:val="a3"/>
    <w:uiPriority w:val="99"/>
    <w:semiHidden/>
    <w:qFormat/>
    <w:rsid w:val="004C5C7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2215</Words>
  <Characters>12626</Characters>
  <Application>Microsoft Office Word</Application>
  <DocSecurity>0</DocSecurity>
  <Lines>105</Lines>
  <Paragraphs>29</Paragraphs>
  <ScaleCrop>false</ScaleCrop>
  <Company>52flin</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16</cp:revision>
  <cp:lastPrinted>2022-01-17T03:08:00Z</cp:lastPrinted>
  <dcterms:created xsi:type="dcterms:W3CDTF">2022-01-17T00:49:00Z</dcterms:created>
  <dcterms:modified xsi:type="dcterms:W3CDTF">2022-03-09T00:51:00Z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E9C514F6892E47DBBE2651138615523F</vt:lpwstr>
  </property>
</Properties>
</file>