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2020</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新闻传播与影视学院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lang w:val="en-US" w:eastAsia="zh-CN"/>
        </w:rPr>
        <w:t>胡凯</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新闻传播学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bookmarkStart w:id="0" w:name="_GoBack"/>
      <w:bookmarkEnd w:id="0"/>
      <w:r>
        <w:rPr>
          <w:rFonts w:hint="eastAsia"/>
          <w:sz w:val="24"/>
          <w:u w:val="single"/>
          <w:lang w:val="en-US" w:eastAsia="zh-CN"/>
        </w:rPr>
        <w:t>教学为主型教授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15109870626</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2022</w:t>
      </w:r>
      <w:r>
        <w:rPr>
          <w:rFonts w:hint="eastAsia"/>
          <w:sz w:val="24"/>
        </w:rPr>
        <w:t xml:space="preserve">年 </w:t>
      </w:r>
      <w:r>
        <w:rPr>
          <w:rFonts w:hint="eastAsia"/>
          <w:sz w:val="24"/>
          <w:lang w:val="en-US" w:eastAsia="zh-CN"/>
        </w:rPr>
        <w:t>2</w:t>
      </w:r>
      <w:r>
        <w:rPr>
          <w:rFonts w:hint="eastAsia"/>
          <w:sz w:val="24"/>
        </w:rPr>
        <w:t xml:space="preserve"> 月 </w:t>
      </w:r>
      <w:r>
        <w:rPr>
          <w:rFonts w:hint="eastAsia"/>
          <w:sz w:val="24"/>
          <w:lang w:val="en-US" w:eastAsia="zh-CN"/>
        </w:rPr>
        <w:t>10</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胡凯</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1978.4</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中共党员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高等学校教师资格  新闻传播学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身份证</w:t>
            </w:r>
          </w:p>
          <w:p>
            <w:pPr>
              <w:widowControl/>
              <w:jc w:val="center"/>
              <w:rPr>
                <w:rFonts w:ascii="宋体" w:hAnsi="宋体" w:cs="Arial"/>
                <w:color w:val="000000"/>
                <w:kern w:val="0"/>
                <w:szCs w:val="21"/>
              </w:rPr>
            </w:pP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370303197804106611</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中国传媒大学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学历</w:t>
            </w:r>
          </w:p>
          <w:p>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广播电视艺术学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海南师范大学新闻传播与影视学院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2006.09</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戏剧与影视学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正常晋升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2012.12</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2012.12</w:t>
            </w:r>
          </w:p>
          <w:p>
            <w:pPr>
              <w:widowControl/>
              <w:jc w:val="left"/>
              <w:rPr>
                <w:rFonts w:ascii="宋体" w:hAnsi="宋体" w:cs="Arial"/>
                <w:color w:val="000000"/>
                <w:kern w:val="0"/>
                <w:szCs w:val="21"/>
              </w:rPr>
            </w:pPr>
            <w:r>
              <w:rPr>
                <w:rFonts w:hint="eastAsia" w:ascii="宋体" w:hAnsi="宋体" w:cs="Arial"/>
                <w:color w:val="000000"/>
                <w:kern w:val="0"/>
                <w:szCs w:val="21"/>
              </w:rPr>
              <w:t>单位：</w:t>
            </w:r>
            <w:r>
              <w:rPr>
                <w:rFonts w:hint="eastAsia" w:ascii="宋体" w:hAnsi="宋体" w:cs="Arial"/>
                <w:color w:val="000000"/>
                <w:kern w:val="0"/>
                <w:szCs w:val="21"/>
                <w:lang w:val="en-US" w:eastAsia="zh-CN"/>
              </w:rPr>
              <w:t>海南师范大学新闻传播与影视学院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0</w:t>
            </w:r>
            <w:r>
              <w:rPr>
                <w:rFonts w:hint="eastAsia" w:ascii="宋体" w:hAnsi="宋体" w:cs="Arial"/>
                <w:color w:val="000000"/>
                <w:kern w:val="0"/>
                <w:szCs w:val="21"/>
              </w:rPr>
              <w:t>个月</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高等学校教师资格证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新闻学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全国职称外语</w:t>
            </w:r>
            <w:r>
              <w:rPr>
                <w:rFonts w:hint="eastAsia" w:ascii="宋体" w:hAnsi="宋体" w:cs="Arial"/>
                <w:color w:val="000000"/>
                <w:kern w:val="0"/>
                <w:szCs w:val="21"/>
                <w:lang w:val="en-US" w:eastAsia="zh-CN"/>
              </w:rPr>
              <w:t>A</w:t>
            </w:r>
            <w:r>
              <w:rPr>
                <w:rFonts w:hint="eastAsia" w:ascii="宋体" w:hAnsi="宋体" w:cs="Arial"/>
                <w:color w:val="000000"/>
                <w:kern w:val="0"/>
                <w:szCs w:val="21"/>
              </w:rPr>
              <w:t>级</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新闻传播学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教学为主型教授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2000.09-2002.07</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大学本科学习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电视学院 电视编导专业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何苏六</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2003.09-2006.07</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研究生学习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影视艺术学院 广播电视艺术学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刘晔原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2016.08</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中国高等教育学会新闻学与传播学专业委员会</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全国新闻传播学骨干教师研修班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2017.10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海南省高等学校师资培训中心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海南省高校硕士研究生导师培训班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2018.8</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延安干部培训学院枣园分院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海南师范大学干部教育培训延安班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陶海生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2018.10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中共海南省委教育工作委员会</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党员教育专题培训班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陶海生</w:t>
            </w:r>
          </w:p>
        </w:tc>
      </w:tr>
    </w:tbl>
    <w:p/>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widowControl/>
              <w:jc w:val="center"/>
              <w:rPr>
                <w:szCs w:val="21"/>
              </w:rPr>
            </w:pPr>
            <w:r>
              <w:rPr>
                <w:rFonts w:hint="eastAsia" w:ascii="宋体" w:hAnsi="宋体" w:cs="Arial"/>
                <w:color w:val="000000"/>
                <w:kern w:val="0"/>
                <w:szCs w:val="21"/>
                <w:lang w:val="en-US" w:eastAsia="zh-CN"/>
              </w:rPr>
              <w:t xml:space="preserve"> 2006年9月—2012年11月</w:t>
            </w:r>
          </w:p>
        </w:tc>
        <w:tc>
          <w:tcPr>
            <w:tcW w:w="3265" w:type="dxa"/>
            <w:vAlign w:val="top"/>
          </w:tcPr>
          <w:p>
            <w:pPr>
              <w:widowControl/>
              <w:jc w:val="center"/>
              <w:rPr>
                <w:sz w:val="18"/>
              </w:rPr>
            </w:pPr>
            <w:r>
              <w:rPr>
                <w:rFonts w:hint="eastAsia" w:ascii="宋体" w:hAnsi="宋体" w:cs="Arial"/>
                <w:color w:val="000000"/>
                <w:kern w:val="0"/>
                <w:szCs w:val="21"/>
                <w:lang w:val="en-US" w:eastAsia="zh-CN"/>
              </w:rPr>
              <w:t xml:space="preserve"> 海南师范大学文学院</w:t>
            </w:r>
          </w:p>
        </w:tc>
        <w:tc>
          <w:tcPr>
            <w:tcW w:w="2410" w:type="dxa"/>
            <w:vAlign w:val="top"/>
          </w:tcPr>
          <w:p>
            <w:pPr>
              <w:widowControl/>
              <w:jc w:val="center"/>
              <w:rPr>
                <w:sz w:val="18"/>
              </w:rPr>
            </w:pPr>
            <w:r>
              <w:rPr>
                <w:rFonts w:hint="eastAsia" w:ascii="宋体" w:hAnsi="宋体" w:cs="Arial"/>
                <w:color w:val="000000"/>
                <w:kern w:val="0"/>
                <w:szCs w:val="21"/>
                <w:lang w:val="en-US" w:eastAsia="zh-CN"/>
              </w:rPr>
              <w:t>新闻学专业教师</w:t>
            </w:r>
          </w:p>
        </w:tc>
        <w:tc>
          <w:tcPr>
            <w:tcW w:w="1701" w:type="dxa"/>
            <w:vAlign w:val="top"/>
          </w:tcPr>
          <w:p>
            <w:pPr>
              <w:widowControl/>
              <w:jc w:val="center"/>
              <w:rPr>
                <w:sz w:val="18"/>
              </w:rPr>
            </w:pPr>
            <w:r>
              <w:rPr>
                <w:rFonts w:hint="eastAsia" w:ascii="宋体" w:hAnsi="宋体" w:cs="Arial"/>
                <w:color w:val="000000"/>
                <w:kern w:val="0"/>
                <w:szCs w:val="21"/>
                <w:lang w:val="en-US" w:eastAsia="zh-CN"/>
              </w:rPr>
              <w:t>广播电视学专业专业主任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widowControl/>
              <w:jc w:val="center"/>
              <w:rPr>
                <w:sz w:val="18"/>
              </w:rPr>
            </w:pPr>
            <w:r>
              <w:rPr>
                <w:rFonts w:hint="eastAsia" w:ascii="宋体" w:hAnsi="宋体" w:cs="Arial"/>
                <w:color w:val="000000"/>
                <w:kern w:val="0"/>
                <w:szCs w:val="21"/>
                <w:lang w:val="en-US" w:eastAsia="zh-CN"/>
              </w:rPr>
              <w:t>2012年12月—2016年12月</w:t>
            </w:r>
          </w:p>
        </w:tc>
        <w:tc>
          <w:tcPr>
            <w:tcW w:w="3265" w:type="dxa"/>
            <w:vAlign w:val="top"/>
          </w:tcPr>
          <w:p>
            <w:pPr>
              <w:widowControl/>
              <w:jc w:val="center"/>
              <w:rPr>
                <w:sz w:val="18"/>
              </w:rPr>
            </w:pPr>
            <w:r>
              <w:rPr>
                <w:rFonts w:hint="eastAsia" w:ascii="宋体" w:hAnsi="宋体" w:cs="Arial"/>
                <w:color w:val="000000"/>
                <w:kern w:val="0"/>
                <w:szCs w:val="21"/>
                <w:lang w:val="en-US" w:eastAsia="zh-CN"/>
              </w:rPr>
              <w:t xml:space="preserve"> 海南师范大学文学院新闻传播系</w:t>
            </w:r>
          </w:p>
        </w:tc>
        <w:tc>
          <w:tcPr>
            <w:tcW w:w="2410" w:type="dxa"/>
            <w:vAlign w:val="top"/>
          </w:tcPr>
          <w:p>
            <w:pPr>
              <w:widowControl/>
              <w:jc w:val="center"/>
              <w:rPr>
                <w:sz w:val="18"/>
              </w:rPr>
            </w:pPr>
            <w:r>
              <w:rPr>
                <w:rFonts w:hint="eastAsia" w:ascii="宋体" w:hAnsi="宋体" w:cs="Arial"/>
                <w:color w:val="000000"/>
                <w:kern w:val="0"/>
                <w:szCs w:val="21"/>
                <w:lang w:val="en-US" w:eastAsia="zh-CN"/>
              </w:rPr>
              <w:t>新闻传播学专业教师</w:t>
            </w:r>
          </w:p>
        </w:tc>
        <w:tc>
          <w:tcPr>
            <w:tcW w:w="1701" w:type="dxa"/>
            <w:vAlign w:val="top"/>
          </w:tcPr>
          <w:p>
            <w:pPr>
              <w:widowControl/>
              <w:jc w:val="center"/>
              <w:rPr>
                <w:sz w:val="18"/>
              </w:rPr>
            </w:pPr>
            <w:r>
              <w:rPr>
                <w:rFonts w:hint="eastAsia" w:ascii="宋体" w:hAnsi="宋体" w:cs="Arial"/>
                <w:color w:val="000000"/>
                <w:kern w:val="0"/>
                <w:szCs w:val="21"/>
                <w:lang w:val="en-US" w:eastAsia="zh-CN"/>
              </w:rPr>
              <w:t>广播电视学专业专业主任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widowControl/>
              <w:jc w:val="center"/>
              <w:rPr>
                <w:sz w:val="18"/>
              </w:rPr>
            </w:pPr>
            <w:r>
              <w:rPr>
                <w:rFonts w:hint="eastAsia" w:ascii="宋体" w:hAnsi="宋体" w:cs="Arial"/>
                <w:color w:val="000000"/>
                <w:kern w:val="0"/>
                <w:szCs w:val="21"/>
                <w:lang w:val="en-US" w:eastAsia="zh-CN"/>
              </w:rPr>
              <w:t xml:space="preserve"> 2015年9月—2016年12月</w:t>
            </w:r>
          </w:p>
        </w:tc>
        <w:tc>
          <w:tcPr>
            <w:tcW w:w="3265" w:type="dxa"/>
            <w:vAlign w:val="top"/>
          </w:tcPr>
          <w:p>
            <w:pPr>
              <w:widowControl/>
              <w:ind w:firstLine="210" w:firstLineChars="100"/>
              <w:jc w:val="both"/>
              <w:rPr>
                <w:sz w:val="18"/>
              </w:rPr>
            </w:pPr>
            <w:r>
              <w:rPr>
                <w:rFonts w:hint="eastAsia" w:ascii="宋体" w:hAnsi="宋体" w:cs="Arial"/>
                <w:color w:val="000000"/>
                <w:kern w:val="0"/>
                <w:szCs w:val="21"/>
                <w:lang w:val="en-US" w:eastAsia="zh-CN"/>
              </w:rPr>
              <w:t>海南广播电视总台新闻中心</w:t>
            </w:r>
          </w:p>
        </w:tc>
        <w:tc>
          <w:tcPr>
            <w:tcW w:w="2410" w:type="dxa"/>
            <w:vAlign w:val="top"/>
          </w:tcPr>
          <w:p>
            <w:pPr>
              <w:widowControl/>
              <w:jc w:val="center"/>
              <w:rPr>
                <w:sz w:val="18"/>
              </w:rPr>
            </w:pPr>
            <w:r>
              <w:rPr>
                <w:rFonts w:hint="eastAsia" w:ascii="宋体" w:hAnsi="宋体" w:cs="Arial"/>
                <w:color w:val="000000"/>
                <w:kern w:val="0"/>
                <w:szCs w:val="21"/>
                <w:lang w:val="en-US" w:eastAsia="zh-CN"/>
              </w:rPr>
              <w:t>海南广播电视总台新闻中心副主任编辑</w:t>
            </w:r>
          </w:p>
        </w:tc>
        <w:tc>
          <w:tcPr>
            <w:tcW w:w="1701" w:type="dxa"/>
            <w:vAlign w:val="top"/>
          </w:tcPr>
          <w:p>
            <w:pPr>
              <w:widowControl/>
              <w:jc w:val="center"/>
              <w:rPr>
                <w:sz w:val="18"/>
              </w:rPr>
            </w:pPr>
            <w:r>
              <w:rPr>
                <w:rFonts w:hint="eastAsia" w:ascii="宋体" w:hAnsi="宋体" w:cs="Arial"/>
                <w:color w:val="000000"/>
                <w:kern w:val="0"/>
                <w:szCs w:val="21"/>
                <w:lang w:val="en-US" w:eastAsia="zh-CN"/>
              </w:rPr>
              <w:t>海南广播电视总台新闻中心副主任（挂职）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widowControl/>
              <w:jc w:val="center"/>
              <w:rPr>
                <w:szCs w:val="21"/>
              </w:rPr>
            </w:pPr>
            <w:r>
              <w:rPr>
                <w:rFonts w:hint="eastAsia" w:ascii="宋体" w:hAnsi="宋体" w:cs="Arial"/>
                <w:color w:val="000000"/>
                <w:kern w:val="0"/>
                <w:szCs w:val="21"/>
                <w:lang w:val="en-US" w:eastAsia="zh-CN"/>
              </w:rPr>
              <w:t xml:space="preserve"> 2017年1月—2018年7月</w:t>
            </w:r>
          </w:p>
        </w:tc>
        <w:tc>
          <w:tcPr>
            <w:tcW w:w="3265" w:type="dxa"/>
            <w:vAlign w:val="top"/>
          </w:tcPr>
          <w:p>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sz w:val="18"/>
              </w:rPr>
            </w:pPr>
            <w:r>
              <w:rPr>
                <w:rFonts w:hint="eastAsia" w:ascii="宋体" w:hAnsi="宋体" w:cs="Arial"/>
                <w:color w:val="000000"/>
                <w:kern w:val="0"/>
                <w:szCs w:val="21"/>
                <w:lang w:val="en-US" w:eastAsia="zh-CN"/>
              </w:rPr>
              <w:t>广播电视编导专业主任 副教授 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widowControl/>
              <w:jc w:val="center"/>
              <w:rPr>
                <w:sz w:val="18"/>
              </w:rPr>
            </w:pPr>
            <w:r>
              <w:rPr>
                <w:rFonts w:hint="eastAsia" w:ascii="宋体" w:hAnsi="宋体" w:cs="Arial"/>
                <w:color w:val="000000"/>
                <w:kern w:val="0"/>
                <w:szCs w:val="21"/>
                <w:lang w:val="en-US" w:eastAsia="zh-CN"/>
              </w:rPr>
              <w:t xml:space="preserve"> 2018年7月—2019年7月</w:t>
            </w:r>
          </w:p>
        </w:tc>
        <w:tc>
          <w:tcPr>
            <w:tcW w:w="3265" w:type="dxa"/>
            <w:vAlign w:val="top"/>
          </w:tcPr>
          <w:p>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sz w:val="18"/>
              </w:rPr>
            </w:pPr>
            <w:r>
              <w:rPr>
                <w:rFonts w:hint="eastAsia" w:ascii="宋体" w:hAnsi="宋体" w:cs="Arial"/>
                <w:color w:val="000000"/>
                <w:kern w:val="0"/>
                <w:szCs w:val="21"/>
                <w:lang w:val="en-US" w:eastAsia="zh-CN"/>
              </w:rPr>
              <w:t>新闻传播与影视学院副院长（挂职）副教授 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widowControl/>
              <w:jc w:val="center"/>
              <w:rPr>
                <w:szCs w:val="21"/>
              </w:rPr>
            </w:pPr>
            <w:r>
              <w:rPr>
                <w:rFonts w:hint="eastAsia" w:ascii="宋体" w:hAnsi="宋体" w:cs="Arial"/>
                <w:color w:val="000000"/>
                <w:kern w:val="0"/>
                <w:szCs w:val="21"/>
                <w:lang w:val="en-US" w:eastAsia="zh-CN"/>
              </w:rPr>
              <w:t xml:space="preserve"> 2019年7月至今</w:t>
            </w:r>
          </w:p>
        </w:tc>
        <w:tc>
          <w:tcPr>
            <w:tcW w:w="3265" w:type="dxa"/>
            <w:vAlign w:val="top"/>
          </w:tcPr>
          <w:p>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sz w:val="18"/>
              </w:rPr>
            </w:pPr>
            <w:r>
              <w:rPr>
                <w:rFonts w:hint="eastAsia" w:ascii="宋体" w:hAnsi="宋体" w:cs="Arial"/>
                <w:color w:val="000000"/>
                <w:kern w:val="0"/>
                <w:szCs w:val="21"/>
                <w:lang w:val="en-US" w:eastAsia="zh-CN"/>
              </w:rPr>
              <w:t>新闻传播与影视学院副院长 副教授 硕导</w:t>
            </w: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283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该教师思想觉悟高，</w:t>
            </w:r>
            <w:r>
              <w:rPr>
                <w:rFonts w:hint="eastAsia" w:ascii="宋体" w:hAnsi="宋体" w:cs="Arial"/>
                <w:color w:val="000000"/>
                <w:kern w:val="0"/>
                <w:szCs w:val="21"/>
                <w:lang w:val="en-US" w:eastAsia="zh-CN"/>
              </w:rPr>
              <w:t>担任新闻传播与影视学院副院长、教工党支部书记期间工作认真负责。该教师</w:t>
            </w:r>
            <w:r>
              <w:rPr>
                <w:rFonts w:hint="eastAsia" w:ascii="宋体" w:hAnsi="宋体" w:cs="Arial"/>
                <w:color w:val="000000"/>
                <w:kern w:val="0"/>
                <w:szCs w:val="21"/>
              </w:rPr>
              <w:t>主动学习</w:t>
            </w:r>
            <w:r>
              <w:rPr>
                <w:rFonts w:hint="eastAsia" w:ascii="宋体" w:hAnsi="宋体" w:cs="Arial"/>
                <w:color w:val="000000"/>
                <w:kern w:val="0"/>
                <w:szCs w:val="21"/>
                <w:lang w:val="en-US" w:eastAsia="zh-CN"/>
              </w:rPr>
              <w:t>党和</w:t>
            </w:r>
            <w:r>
              <w:rPr>
                <w:rFonts w:hint="eastAsia" w:ascii="宋体" w:hAnsi="宋体" w:cs="Arial"/>
                <w:color w:val="000000"/>
                <w:kern w:val="0"/>
                <w:szCs w:val="21"/>
              </w:rPr>
              <w:t>国家有关教育教学的政策方针理论，学习政治理论，善于团结同志共同进步，为人师表，乐于助人，热爱学生，热爱教育事业，专业能力强</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课堂教学效果良好，</w:t>
            </w:r>
            <w:r>
              <w:rPr>
                <w:rFonts w:hint="eastAsia" w:ascii="宋体" w:hAnsi="宋体" w:cs="Arial"/>
                <w:color w:val="000000"/>
                <w:kern w:val="0"/>
                <w:szCs w:val="21"/>
                <w:lang w:eastAsia="zh-CN"/>
              </w:rPr>
              <w:t>深受学生好评</w:t>
            </w:r>
            <w:r>
              <w:rPr>
                <w:rFonts w:hint="eastAsia" w:ascii="宋体" w:hAnsi="宋体" w:cs="Arial"/>
                <w:color w:val="000000"/>
                <w:kern w:val="0"/>
                <w:szCs w:val="21"/>
              </w:rPr>
              <w:t>。</w:t>
            </w:r>
            <w:r>
              <w:rPr>
                <w:rFonts w:hint="eastAsia" w:ascii="宋体" w:hAnsi="宋体" w:cs="Arial"/>
                <w:color w:val="000000"/>
                <w:kern w:val="0"/>
                <w:szCs w:val="21"/>
                <w:lang w:val="en-US" w:eastAsia="zh-CN"/>
              </w:rPr>
              <w:t>2016年6月荣获海南师范大学“优秀共产党员”荣誉称号。2018年12月荣获海南师范大学“实践育人优秀指导教师”。</w:t>
            </w: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 xml:space="preserve">2015年：称职，2016年：称职，2017年：称职 </w:t>
            </w:r>
            <w:r>
              <w:rPr>
                <w:rFonts w:hint="eastAsia" w:ascii="宋体" w:hAnsi="宋体" w:cs="Arial"/>
                <w:color w:val="000000"/>
                <w:kern w:val="0"/>
                <w:szCs w:val="21"/>
                <w:lang w:val="en-US" w:eastAsia="zh-CN"/>
              </w:rPr>
              <w:t>2018年：优秀  2019年:称职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w:t>
            </w:r>
            <w:r>
              <w:rPr>
                <w:rFonts w:hint="eastAsia" w:ascii="宋体" w:hAnsi="宋体" w:cs="Arial"/>
                <w:color w:val="000000"/>
                <w:kern w:val="0"/>
                <w:szCs w:val="21"/>
                <w:lang w:val="en-US" w:eastAsia="zh-CN"/>
              </w:rPr>
              <w:t>学习</w:t>
            </w:r>
            <w:r>
              <w:rPr>
                <w:rFonts w:hint="eastAsia" w:ascii="宋体" w:hAnsi="宋体" w:cs="Arial"/>
                <w:color w:val="000000"/>
                <w:kern w:val="0"/>
                <w:szCs w:val="21"/>
              </w:rPr>
              <w:t>等原因）</w:t>
            </w:r>
          </w:p>
        </w:tc>
        <w:tc>
          <w:tcPr>
            <w:tcW w:w="7371" w:type="dxa"/>
            <w:gridSpan w:val="2"/>
            <w:tcBorders>
              <w:top w:val="single" w:color="auto" w:sz="4" w:space="0"/>
              <w:left w:val="nil"/>
              <w:bottom w:val="single" w:color="auto" w:sz="4" w:space="0"/>
              <w:right w:val="single" w:color="000000" w:sz="4" w:space="0"/>
            </w:tcBorders>
            <w:vAlign w:val="center"/>
          </w:tcPr>
          <w:p>
            <w:pPr>
              <w:jc w:val="center"/>
              <w:rPr>
                <w:rFonts w:hint="eastAsia" w:cs="Arial" w:asciiTheme="minorEastAsia" w:hAnsiTheme="minorEastAsia" w:eastAsiaTheme="minorEastAsia"/>
                <w:color w:val="000000"/>
                <w:kern w:val="0"/>
                <w:szCs w:val="21"/>
                <w:lang w:val="en-US" w:eastAsia="zh-CN"/>
              </w:rPr>
            </w:pPr>
            <w:r>
              <w:rPr>
                <w:rFonts w:hint="eastAsia" w:cs="Arial" w:asciiTheme="minorEastAsia" w:hAnsiTheme="minorEastAsia"/>
                <w:color w:val="000000"/>
                <w:kern w:val="0"/>
                <w:szCs w:val="21"/>
                <w:lang w:val="en-US" w:eastAsia="zh-CN"/>
              </w:rPr>
              <w:t>无</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无</w:t>
            </w:r>
          </w:p>
        </w:tc>
      </w:tr>
    </w:tbl>
    <w:p/>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lang w:val="en-US" w:eastAsia="zh-CN"/>
              </w:rPr>
              <w:t xml:space="preserve">   </w:t>
            </w:r>
            <w:r>
              <w:rPr>
                <w:rFonts w:hint="eastAsia" w:ascii="仿宋_GB2312" w:eastAsia="仿宋_GB2312"/>
                <w:szCs w:val="21"/>
              </w:rPr>
              <w:t>学时，年均</w:t>
            </w:r>
            <w:r>
              <w:rPr>
                <w:rFonts w:hint="eastAsia" w:ascii="仿宋_GB2312" w:eastAsia="仿宋_GB2312"/>
                <w:szCs w:val="21"/>
                <w:u w:val="single"/>
                <w:lang w:val="en-US" w:eastAsia="zh-CN"/>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2609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373</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hint="eastAsia" w:ascii="仿宋_GB2312" w:hAnsi="宋体" w:eastAsia="仿宋_GB2312" w:cs="Arial"/>
                <w:color w:val="000000"/>
                <w:kern w:val="0"/>
                <w:szCs w:val="21"/>
                <w:u w:val="single"/>
                <w:lang w:val="en-US" w:eastAsia="zh-CN"/>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优秀</w:t>
            </w:r>
            <w:r>
              <w:rPr>
                <w:rFonts w:hint="eastAsia" w:ascii="仿宋_GB2312" w:eastAsia="仿宋_GB2312"/>
                <w:szCs w:val="21"/>
                <w:u w:val="single"/>
              </w:rPr>
              <w:t xml:space="preserve">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 xml:space="preserve"> ）届；或担任本科生创新创业活动（ </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 xml:space="preserve"> ）项；或担任本科生专业竞赛指导（</w:t>
            </w:r>
            <w:r>
              <w:rPr>
                <w:rFonts w:hint="eastAsia" w:ascii="仿宋_GB2312" w:hAnsi="宋体" w:eastAsia="仿宋_GB2312" w:cs="宋体"/>
                <w:kern w:val="0"/>
                <w:szCs w:val="21"/>
                <w:lang w:val="en-US" w:eastAsia="zh-CN"/>
              </w:rPr>
              <w:t>68</w:t>
            </w:r>
            <w:r>
              <w:rPr>
                <w:rFonts w:hint="eastAsia" w:ascii="仿宋_GB2312" w:hAnsi="宋体" w:eastAsia="仿宋_GB2312" w:cs="宋体"/>
                <w:kern w:val="0"/>
                <w:szCs w:val="21"/>
              </w:rPr>
              <w:t xml:space="preserve">）项；或担任本科生开展寒暑假社会实践（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p>
            <w:pPr>
              <w:spacing w:line="240" w:lineRule="exact"/>
              <w:jc w:val="center"/>
              <w:rPr>
                <w:rFonts w:ascii="仿宋_GB2312" w:eastAsia="仿宋_GB2312"/>
                <w:szCs w:val="21"/>
              </w:rPr>
            </w:pPr>
          </w:p>
          <w:p>
            <w:pPr>
              <w:spacing w:line="240" w:lineRule="exact"/>
              <w:jc w:val="both"/>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2015-2016学</w:t>
            </w:r>
          </w:p>
          <w:p>
            <w:pPr>
              <w:widowControl/>
              <w:jc w:val="both"/>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仿宋_GB2312" w:eastAsia="仿宋_GB2312"/>
                <w:szCs w:val="21"/>
              </w:rPr>
            </w:pPr>
          </w:p>
          <w:p>
            <w:pPr>
              <w:spacing w:line="240" w:lineRule="exact"/>
              <w:jc w:val="both"/>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影视艺术学概论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影视编导入门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影视编导创新创业方法</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广播电视节目编导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中外电视剧赏析</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210" w:firstLineChars="100"/>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ind w:firstLine="420" w:firstLineChars="200"/>
              <w:rPr>
                <w:rFonts w:ascii="仿宋_GB2312" w:eastAsia="仿宋_GB2312"/>
                <w:szCs w:val="21"/>
              </w:rPr>
            </w:pPr>
            <w:r>
              <w:rPr>
                <w:rFonts w:hint="eastAsia" w:ascii="宋体" w:hAnsi="宋体" w:cs="Arial"/>
                <w:color w:val="000000"/>
                <w:kern w:val="0"/>
                <w:szCs w:val="21"/>
                <w:lang w:val="en-US" w:eastAsia="zh-CN"/>
              </w:rPr>
              <w:t>自任现职以来承担7届新闻学专业本科毕业生毕业实习和论文指导工作、5届广播电视学专业本科毕业生毕业实习和论文指导工作、2届广播电视编导专业本科毕业生毕业实习和论文指导工作，累计指导本科毕业生毕业实习和论文114人</w:t>
            </w:r>
            <w:r>
              <w:rPr>
                <w:rFonts w:hint="eastAsia" w:ascii="宋体" w:hAnsi="宋体" w:cs="Arial"/>
                <w:color w:val="auto"/>
                <w:kern w:val="0"/>
                <w:szCs w:val="21"/>
                <w:lang w:val="en-US" w:eastAsia="zh-CN"/>
              </w:rPr>
              <w:t>（次）</w:t>
            </w:r>
            <w:r>
              <w:rPr>
                <w:rFonts w:hint="eastAsia" w:ascii="宋体" w:hAnsi="宋体" w:cs="Arial"/>
                <w:color w:val="000000"/>
                <w:kern w:val="0"/>
                <w:szCs w:val="21"/>
                <w:lang w:val="en-US" w:eastAsia="zh-CN"/>
              </w:rPr>
              <w:t>，荣获2015-2016学年度毕业实习“优秀指导教师”荣誉称号；</w:t>
            </w:r>
            <w:r>
              <w:rPr>
                <w:rFonts w:hint="eastAsia" w:ascii="宋体" w:hAnsi="宋体" w:cs="Arial"/>
                <w:color w:val="auto"/>
                <w:kern w:val="0"/>
                <w:szCs w:val="21"/>
                <w:lang w:val="en-US" w:eastAsia="zh-CN"/>
              </w:rPr>
              <w:t>指导本科生创新创业活动获得校级以上奖项4项，荣获2019年第五届中国“互联网+”大学生创新创业大赛海南赛区优秀指导老师；指导本科生各类学科专业竞赛获得省级以上奖项68项，获奖学生170人（次）；</w:t>
            </w:r>
            <w:r>
              <w:rPr>
                <w:rFonts w:hint="eastAsia" w:ascii="宋体" w:hAnsi="宋体" w:cs="Arial"/>
                <w:color w:val="000000"/>
                <w:kern w:val="0"/>
                <w:szCs w:val="21"/>
                <w:lang w:val="en-US" w:eastAsia="zh-CN"/>
              </w:rPr>
              <w:t>指导本科生开展寒暑假社会实践活动2项，荣获2016年、2018年大学生志愿者暑期文化科技卫生“三下乡”社会实践活动“实践育人优秀指导教师”。</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200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w:t>
            </w: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100</w:t>
            </w: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1180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11</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460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26</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720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vAlign w:val="center"/>
          </w:tcPr>
          <w:p>
            <w:pPr>
              <w:jc w:val="center"/>
              <w:rPr>
                <w:rFonts w:cs="宋体" w:asciiTheme="minorEastAsia" w:hAnsiTheme="minorEastAsia"/>
                <w:kern w:val="0"/>
                <w:szCs w:val="21"/>
              </w:rPr>
            </w:pPr>
            <w:r>
              <w:rPr>
                <w:rFonts w:hint="eastAsia"/>
                <w:lang w:val="en-US" w:eastAsia="zh-CN"/>
              </w:rPr>
              <w:t>一带一路背景下海南省本科教育中外合作办学艺术类专业核心能力培养和特色构建的实践研究</w:t>
            </w:r>
          </w:p>
        </w:tc>
        <w:tc>
          <w:tcPr>
            <w:tcW w:w="708"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1417"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418"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pPr>
              <w:jc w:val="center"/>
              <w:rPr>
                <w:rFonts w:hint="eastAsia"/>
                <w:lang w:val="en-US" w:eastAsia="zh-CN"/>
              </w:rPr>
            </w:pPr>
            <w:r>
              <w:rPr>
                <w:rFonts w:hint="eastAsia"/>
                <w:kern w:val="2"/>
                <w:sz w:val="21"/>
                <w:szCs w:val="24"/>
                <w:lang w:val="en-US" w:eastAsia="zh-CN" w:bidi="ar-SA"/>
              </w:rPr>
              <w:t>媒介融合背景下高校新闻学专业教学模式创新研究</w:t>
            </w:r>
          </w:p>
        </w:tc>
        <w:tc>
          <w:tcPr>
            <w:tcW w:w="708"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一般</w:t>
            </w:r>
          </w:p>
        </w:tc>
        <w:tc>
          <w:tcPr>
            <w:tcW w:w="1417"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418" w:type="dxa"/>
            <w:tcBorders>
              <w:right w:val="single" w:color="auto" w:sz="4" w:space="0"/>
            </w:tcBorders>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海南省教育科学规划领导小组办公室</w:t>
            </w:r>
          </w:p>
        </w:tc>
        <w:tc>
          <w:tcPr>
            <w:tcW w:w="992" w:type="dxa"/>
            <w:tcBorders>
              <w:right w:val="single" w:color="auto" w:sz="4" w:space="0"/>
            </w:tcBorders>
            <w:vAlign w:val="center"/>
          </w:tcPr>
          <w:p>
            <w:pPr>
              <w:jc w:val="center"/>
              <w:rPr>
                <w:rFonts w:hint="eastAsia" w:cs="宋体" w:asciiTheme="minorEastAsia" w:hAnsiTheme="minorEastAsia"/>
                <w:kern w:val="0"/>
                <w:szCs w:val="21"/>
                <w:lang w:val="en-US" w:eastAsia="zh-CN"/>
              </w:rPr>
            </w:pPr>
            <w:r>
              <w:rPr>
                <w:rFonts w:hint="eastAsia" w:eastAsia="宋体"/>
                <w:kern w:val="2"/>
                <w:sz w:val="21"/>
                <w:szCs w:val="24"/>
                <w:lang w:val="en-US" w:eastAsia="zh-CN" w:bidi="ar-SA"/>
              </w:rPr>
              <w:t>2016年5月</w:t>
            </w:r>
          </w:p>
        </w:tc>
        <w:tc>
          <w:tcPr>
            <w:tcW w:w="532" w:type="dxa"/>
            <w:tcBorders>
              <w:left w:val="single" w:color="auto" w:sz="4" w:space="0"/>
            </w:tcBorders>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100</w:t>
            </w: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widowControl/>
        <w:jc w:val="left"/>
        <w:rPr>
          <w:rFonts w:cs="宋体" w:asciiTheme="minorEastAsia" w:hAnsiTheme="minorEastAsia"/>
          <w:kern w:val="0"/>
          <w:szCs w:val="21"/>
        </w:rPr>
      </w:pPr>
    </w:p>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2897"/>
        <w:gridCol w:w="885"/>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89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《簪魂》</w:t>
            </w:r>
          </w:p>
        </w:tc>
        <w:tc>
          <w:tcPr>
            <w:tcW w:w="885"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国家级</w:t>
            </w:r>
          </w:p>
        </w:tc>
        <w:tc>
          <w:tcPr>
            <w:tcW w:w="845"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759"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《木偶情缘》</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2016年6月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《古法黑糖 时光之甜》</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2018年8月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2897" w:type="dxa"/>
            <w:vAlign w:val="center"/>
          </w:tcPr>
          <w:p>
            <w:pPr>
              <w:jc w:val="center"/>
              <w:rPr>
                <w:rFonts w:cs="宋体" w:asciiTheme="minorEastAsia" w:hAnsiTheme="minorEastAsia"/>
                <w:kern w:val="0"/>
                <w:szCs w:val="21"/>
              </w:rPr>
            </w:pPr>
            <w:r>
              <w:rPr>
                <w:rFonts w:hint="eastAsia"/>
                <w:lang w:val="en-US" w:eastAsia="zh-CN"/>
              </w:rPr>
              <w:t>《怀古调椰胡音 续今夕传承梦》</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5</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《古法熬制 时光之甜》</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w:t>
            </w:r>
          </w:p>
        </w:tc>
        <w:tc>
          <w:tcPr>
            <w:tcW w:w="2897" w:type="dxa"/>
            <w:vAlign w:val="center"/>
          </w:tcPr>
          <w:p>
            <w:pPr>
              <w:jc w:val="center"/>
              <w:rPr>
                <w:rFonts w:cs="宋体" w:asciiTheme="minorEastAsia" w:hAnsiTheme="minorEastAsia"/>
                <w:kern w:val="0"/>
                <w:szCs w:val="21"/>
              </w:rPr>
            </w:pPr>
            <w:r>
              <w:rPr>
                <w:rFonts w:hint="eastAsia" w:eastAsia="宋体"/>
                <w:lang w:eastAsia="zh-CN"/>
              </w:rPr>
              <w:t>《</w:t>
            </w:r>
            <w:r>
              <w:rPr>
                <w:rFonts w:hint="eastAsia" w:eastAsia="宋体"/>
                <w:lang w:val="en-US" w:eastAsia="zh-CN"/>
              </w:rPr>
              <w:t>触电更美好生活》</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7</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《纯粹书店》</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8</w:t>
            </w:r>
          </w:p>
        </w:tc>
        <w:tc>
          <w:tcPr>
            <w:tcW w:w="2897" w:type="dxa"/>
            <w:vAlign w:val="center"/>
          </w:tcPr>
          <w:p>
            <w:pPr>
              <w:jc w:val="center"/>
              <w:rPr>
                <w:rFonts w:cs="宋体" w:asciiTheme="minorEastAsia" w:hAnsiTheme="minorEastAsia"/>
                <w:kern w:val="0"/>
                <w:szCs w:val="21"/>
              </w:rPr>
            </w:pPr>
            <w:r>
              <w:rPr>
                <w:rFonts w:hint="eastAsia"/>
                <w:kern w:val="2"/>
                <w:sz w:val="21"/>
                <w:szCs w:val="24"/>
                <w:lang w:val="en-US" w:eastAsia="zh-CN" w:bidi="ar-SA"/>
              </w:rPr>
              <w:t>《经纬织梦 大茂竹编》</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2018年8月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9</w:t>
            </w:r>
          </w:p>
        </w:tc>
        <w:tc>
          <w:tcPr>
            <w:tcW w:w="2897" w:type="dxa"/>
            <w:vAlign w:val="center"/>
          </w:tcPr>
          <w:p>
            <w:pPr>
              <w:jc w:val="center"/>
              <w:rPr>
                <w:rFonts w:cs="宋体" w:asciiTheme="minorEastAsia" w:hAnsiTheme="minorEastAsia"/>
                <w:kern w:val="0"/>
                <w:szCs w:val="21"/>
              </w:rPr>
            </w:pPr>
            <w:r>
              <w:rPr>
                <w:rFonts w:hint="eastAsia"/>
                <w:lang w:eastAsia="zh-CN"/>
              </w:rPr>
              <w:t>《</w:t>
            </w:r>
            <w:r>
              <w:rPr>
                <w:rFonts w:hint="eastAsia"/>
                <w:lang w:val="en-US" w:eastAsia="zh-CN"/>
              </w:rPr>
              <w:t>海南黎锦 匠心传承》</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w:t>
            </w:r>
          </w:p>
        </w:tc>
        <w:tc>
          <w:tcPr>
            <w:tcW w:w="2897" w:type="dxa"/>
            <w:vAlign w:val="center"/>
          </w:tcPr>
          <w:p>
            <w:pPr>
              <w:jc w:val="center"/>
              <w:rPr>
                <w:rFonts w:cs="宋体" w:asciiTheme="minorEastAsia" w:hAnsiTheme="minorEastAsia"/>
                <w:kern w:val="0"/>
                <w:szCs w:val="21"/>
              </w:rPr>
            </w:pPr>
            <w:r>
              <w:rPr>
                <w:rFonts w:hint="eastAsia"/>
                <w:lang w:eastAsia="zh-CN"/>
              </w:rPr>
              <w:t>《</w:t>
            </w:r>
            <w:r>
              <w:rPr>
                <w:rFonts w:hint="eastAsia"/>
                <w:lang w:val="en-US" w:eastAsia="zh-CN"/>
              </w:rPr>
              <w:t>家国同源 宋氏故居》</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11</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《夜阑黎锦 梦在东方》</w:t>
            </w:r>
          </w:p>
        </w:tc>
        <w:tc>
          <w:tcPr>
            <w:tcW w:w="885" w:type="dxa"/>
            <w:vAlign w:val="center"/>
          </w:tcPr>
          <w:p>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国家级</w:t>
            </w:r>
          </w:p>
        </w:tc>
        <w:tc>
          <w:tcPr>
            <w:tcW w:w="845" w:type="dxa"/>
            <w:vAlign w:val="center"/>
          </w:tcPr>
          <w:p>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三等奖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12</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《木偶情缘》</w:t>
            </w:r>
          </w:p>
        </w:tc>
        <w:tc>
          <w:tcPr>
            <w:tcW w:w="885"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2017年9月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13</w:t>
            </w:r>
          </w:p>
        </w:tc>
        <w:tc>
          <w:tcPr>
            <w:tcW w:w="2897" w:type="dxa"/>
            <w:vAlign w:val="center"/>
          </w:tcPr>
          <w:p>
            <w:pPr>
              <w:jc w:val="center"/>
              <w:rPr>
                <w:rFonts w:cs="宋体" w:asciiTheme="minorEastAsia" w:hAnsiTheme="minorEastAsia"/>
                <w:kern w:val="0"/>
                <w:szCs w:val="21"/>
              </w:rPr>
            </w:pPr>
            <w:r>
              <w:rPr>
                <w:rFonts w:hint="eastAsia"/>
                <w:kern w:val="2"/>
                <w:sz w:val="21"/>
                <w:szCs w:val="24"/>
                <w:lang w:val="en-US" w:eastAsia="zh-CN" w:bidi="ar-SA"/>
              </w:rPr>
              <w:t>《经纬织梦 大茂竹编》</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14</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《要的就是这个味道》</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15</w:t>
            </w:r>
          </w:p>
        </w:tc>
        <w:tc>
          <w:tcPr>
            <w:tcW w:w="2897" w:type="dxa"/>
            <w:vAlign w:val="center"/>
          </w:tcPr>
          <w:p>
            <w:pPr>
              <w:jc w:val="center"/>
              <w:rPr>
                <w:rFonts w:cs="宋体" w:asciiTheme="minorEastAsia" w:hAnsiTheme="minorEastAsia"/>
                <w:kern w:val="0"/>
                <w:szCs w:val="21"/>
              </w:rPr>
            </w:pPr>
            <w:r>
              <w:rPr>
                <w:rFonts w:hint="eastAsia"/>
                <w:lang w:val="en-US" w:eastAsia="zh-CN"/>
              </w:rPr>
              <w:t>《怀古调椰胡音 续今夕传承梦》</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16</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《爱的自修课》</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17</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《从不雷同，我只是我》</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18</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《簪魂》</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2020年6月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19</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《夜阑黎锦 梦在东方》</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2020年6月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《人与偶》</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21</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《叶茂归根》</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2019年1月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22</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《古法黑糖 时光之甜》</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23</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lang w:eastAsia="zh-CN"/>
              </w:rPr>
              <w:t>《</w:t>
            </w:r>
            <w:r>
              <w:rPr>
                <w:rFonts w:hint="eastAsia"/>
                <w:lang w:val="en-US" w:eastAsia="zh-CN"/>
              </w:rPr>
              <w:t>海南黎锦 匠心传承》</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24</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《邂逅从两本书的贴合开始》</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25</w:t>
            </w:r>
          </w:p>
        </w:tc>
        <w:tc>
          <w:tcPr>
            <w:tcW w:w="2897" w:type="dxa"/>
            <w:vAlign w:val="center"/>
          </w:tcPr>
          <w:p>
            <w:pPr>
              <w:jc w:val="center"/>
              <w:rPr>
                <w:rFonts w:cs="宋体" w:asciiTheme="minorEastAsia" w:hAnsiTheme="minorEastAsia"/>
                <w:kern w:val="0"/>
                <w:szCs w:val="21"/>
              </w:rPr>
            </w:pPr>
            <w:r>
              <w:rPr>
                <w:rFonts w:hint="eastAsia"/>
                <w:lang w:eastAsia="zh-CN"/>
              </w:rPr>
              <w:t>《</w:t>
            </w:r>
            <w:r>
              <w:rPr>
                <w:rFonts w:hint="eastAsia"/>
                <w:lang w:val="en-US" w:eastAsia="zh-CN"/>
              </w:rPr>
              <w:t>青春中国</w:t>
            </w:r>
            <w:r>
              <w:rPr>
                <w:rFonts w:hint="eastAsia"/>
                <w:lang w:eastAsia="zh-CN"/>
              </w:rPr>
              <w:t>》</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26</w:t>
            </w:r>
          </w:p>
        </w:tc>
        <w:tc>
          <w:tcPr>
            <w:tcW w:w="2897"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海南黎锦 匠心传承》</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27</w:t>
            </w:r>
          </w:p>
        </w:tc>
        <w:tc>
          <w:tcPr>
            <w:tcW w:w="2897"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家国同源 宋氏故居》</w:t>
            </w:r>
          </w:p>
        </w:tc>
        <w:tc>
          <w:tcPr>
            <w:tcW w:w="88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w:t>
            </w:r>
          </w:p>
        </w:tc>
        <w:tc>
          <w:tcPr>
            <w:tcW w:w="2897" w:type="dxa"/>
            <w:vAlign w:val="center"/>
          </w:tcPr>
          <w:p>
            <w:pPr>
              <w:jc w:val="center"/>
              <w:rPr>
                <w:rFonts w:hint="default"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《保持安全距离，健康你我他》</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29</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《京东母婴生活馆》</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30</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《初恋的味道 自然堂冰肌粉底液》</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31</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《直击琼中三月三，黎苗文化大观园》</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32</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《古法熬制——时光之甜》</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33</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《声动街头，追梦儋声》</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34</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《风雨百年——海南骑楼》</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35</w:t>
            </w:r>
          </w:p>
        </w:tc>
        <w:tc>
          <w:tcPr>
            <w:tcW w:w="2897" w:type="dxa"/>
            <w:vAlign w:val="center"/>
          </w:tcPr>
          <w:p>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《铺前糟粕醋》</w:t>
            </w:r>
          </w:p>
        </w:tc>
        <w:tc>
          <w:tcPr>
            <w:tcW w:w="885"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36</w:t>
            </w:r>
          </w:p>
        </w:tc>
        <w:tc>
          <w:tcPr>
            <w:tcW w:w="2897" w:type="dxa"/>
            <w:vAlign w:val="center"/>
          </w:tcPr>
          <w:p>
            <w:pPr>
              <w:jc w:val="center"/>
              <w:rPr>
                <w:rFonts w:cs="宋体" w:asciiTheme="minorEastAsia" w:hAnsiTheme="minorEastAsia"/>
                <w:kern w:val="0"/>
                <w:szCs w:val="21"/>
              </w:rPr>
            </w:pPr>
            <w:r>
              <w:rPr>
                <w:rFonts w:hint="eastAsia" w:eastAsia="宋体"/>
                <w:kern w:val="2"/>
                <w:sz w:val="21"/>
                <w:szCs w:val="24"/>
                <w:lang w:val="en-US" w:eastAsia="zh-CN" w:bidi="ar-SA"/>
              </w:rPr>
              <w:t>《叶茂归根》</w:t>
            </w:r>
          </w:p>
        </w:tc>
        <w:tc>
          <w:tcPr>
            <w:tcW w:w="88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45" w:type="dxa"/>
            <w:vAlign w:val="center"/>
          </w:tcPr>
          <w:p>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37</w:t>
            </w:r>
          </w:p>
        </w:tc>
        <w:tc>
          <w:tcPr>
            <w:tcW w:w="2897" w:type="dxa"/>
            <w:vAlign w:val="center"/>
          </w:tcPr>
          <w:p>
            <w:pPr>
              <w:jc w:val="center"/>
              <w:rPr>
                <w:rFonts w:hint="eastAsia" w:eastAsia="宋体"/>
                <w:kern w:val="2"/>
                <w:sz w:val="21"/>
                <w:szCs w:val="24"/>
                <w:lang w:val="en-US" w:eastAsia="zh-CN" w:bidi="ar-SA"/>
              </w:rPr>
            </w:pPr>
            <w:r>
              <w:rPr>
                <w:rFonts w:hint="eastAsia" w:eastAsia="宋体"/>
                <w:kern w:val="2"/>
                <w:sz w:val="21"/>
                <w:szCs w:val="24"/>
                <w:lang w:val="en-US" w:eastAsia="zh-CN" w:bidi="ar-SA"/>
              </w:rPr>
              <w:t>《叶茂归根》</w:t>
            </w:r>
          </w:p>
        </w:tc>
        <w:tc>
          <w:tcPr>
            <w:tcW w:w="88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45" w:type="dxa"/>
            <w:vAlign w:val="center"/>
          </w:tcPr>
          <w:p>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pPr>
              <w:jc w:val="center"/>
              <w:rPr>
                <w:rFonts w:hint="eastAsia"/>
              </w:rPr>
            </w:pPr>
            <w:r>
              <w:rPr>
                <w:rFonts w:hint="eastAsia"/>
              </w:rPr>
              <w:t>海南省教育厅</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w:t>
            </w:r>
          </w:p>
        </w:tc>
      </w:tr>
    </w:tbl>
    <w:p>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500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1120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400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B级</w:t>
            </w:r>
          </w:p>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C级</w:t>
            </w:r>
          </w:p>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指标</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指标</w:t>
            </w:r>
          </w:p>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445" w:type="dxa"/>
            <w:tcBorders>
              <w:right w:val="single" w:color="auto" w:sz="4" w:space="0"/>
            </w:tcBorders>
            <w:vAlign w:val="center"/>
          </w:tcPr>
          <w:p>
            <w:pPr>
              <w:jc w:val="center"/>
            </w:pPr>
            <w:r>
              <w:rPr>
                <w:rFonts w:hint="eastAsia"/>
              </w:rPr>
              <w:t>项目名称</w:t>
            </w:r>
          </w:p>
        </w:tc>
        <w:tc>
          <w:tcPr>
            <w:tcW w:w="948" w:type="dxa"/>
            <w:tcBorders>
              <w:left w:val="single" w:color="auto" w:sz="4" w:space="0"/>
              <w:right w:val="single" w:color="auto" w:sz="4" w:space="0"/>
            </w:tcBorders>
            <w:vAlign w:val="center"/>
          </w:tcPr>
          <w:p>
            <w:r>
              <w:rPr>
                <w:rFonts w:hint="eastAsia"/>
              </w:rPr>
              <w:t>批准号</w:t>
            </w:r>
          </w:p>
        </w:tc>
        <w:tc>
          <w:tcPr>
            <w:tcW w:w="993"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2445" w:type="dxa"/>
            <w:tcBorders>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lang w:val="en-US" w:eastAsia="zh-CN"/>
              </w:rPr>
              <w:t>媒介融合背景下高校新闻学专业教学模式创新研究</w:t>
            </w:r>
          </w:p>
        </w:tc>
        <w:tc>
          <w:tcPr>
            <w:tcW w:w="948" w:type="dxa"/>
            <w:tcBorders>
              <w:left w:val="single" w:color="auto" w:sz="4" w:space="0"/>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QJI12533</w:t>
            </w:r>
          </w:p>
        </w:tc>
        <w:tc>
          <w:tcPr>
            <w:tcW w:w="993" w:type="dxa"/>
            <w:tcBorders>
              <w:lef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海南省教育科学规划课题</w:t>
            </w:r>
          </w:p>
        </w:tc>
        <w:tc>
          <w:tcPr>
            <w:tcW w:w="425" w:type="dxa"/>
            <w:vAlign w:val="center"/>
          </w:tcPr>
          <w:p>
            <w:pPr>
              <w:rPr>
                <w:rFonts w:hint="default" w:eastAsiaTheme="minorEastAsia"/>
                <w:lang w:val="en-US" w:eastAsia="zh-CN"/>
              </w:rPr>
            </w:pPr>
            <w:r>
              <w:rPr>
                <w:rFonts w:hint="eastAsia"/>
                <w:lang w:val="en-US" w:eastAsia="zh-CN"/>
              </w:rPr>
              <w:t>C</w:t>
            </w:r>
          </w:p>
        </w:tc>
        <w:tc>
          <w:tcPr>
            <w:tcW w:w="567" w:type="dxa"/>
            <w:vAlign w:val="center"/>
          </w:tcPr>
          <w:p>
            <w:pPr>
              <w:rPr>
                <w:rFonts w:hint="default" w:eastAsiaTheme="minorEastAsia"/>
                <w:lang w:val="en-US" w:eastAsia="zh-CN"/>
              </w:rPr>
            </w:pPr>
            <w:r>
              <w:rPr>
                <w:rFonts w:hint="eastAsia"/>
                <w:lang w:eastAsia="zh-CN"/>
              </w:rPr>
              <w:t>C</w:t>
            </w:r>
            <w:r>
              <w:rPr>
                <w:rFonts w:hint="eastAsia"/>
                <w:lang w:val="en-US" w:eastAsia="zh-CN"/>
              </w:rPr>
              <w:t>3</w:t>
            </w:r>
          </w:p>
        </w:tc>
        <w:tc>
          <w:tcPr>
            <w:tcW w:w="850"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2013年</w:t>
            </w:r>
          </w:p>
        </w:tc>
        <w:tc>
          <w:tcPr>
            <w:tcW w:w="851"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0.5</w:t>
            </w:r>
          </w:p>
        </w:tc>
        <w:tc>
          <w:tcPr>
            <w:tcW w:w="709" w:type="dxa"/>
            <w:tcBorders>
              <w:right w:val="single" w:color="auto" w:sz="4" w:space="0"/>
            </w:tcBorders>
            <w:vAlign w:val="center"/>
          </w:tcPr>
          <w:p>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w:t>
            </w:r>
          </w:p>
        </w:tc>
        <w:tc>
          <w:tcPr>
            <w:tcW w:w="2445" w:type="dxa"/>
            <w:tcBorders>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一带一路背景下海南省本科教育中外合作办学艺术类专业核心能力培养和特色构建的实践研究</w:t>
            </w:r>
          </w:p>
        </w:tc>
        <w:tc>
          <w:tcPr>
            <w:tcW w:w="948" w:type="dxa"/>
            <w:tcBorders>
              <w:left w:val="single" w:color="auto" w:sz="4" w:space="0"/>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Hnjg018-24</w:t>
            </w:r>
          </w:p>
        </w:tc>
        <w:tc>
          <w:tcPr>
            <w:tcW w:w="993" w:type="dxa"/>
            <w:tcBorders>
              <w:lef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海南省高等学校教育教学改革研究项目</w:t>
            </w:r>
          </w:p>
        </w:tc>
        <w:tc>
          <w:tcPr>
            <w:tcW w:w="425" w:type="dxa"/>
            <w:vAlign w:val="center"/>
          </w:tcPr>
          <w:p>
            <w:r>
              <w:rPr>
                <w:rFonts w:hint="eastAsia"/>
                <w:lang w:val="en-US" w:eastAsia="zh-CN"/>
              </w:rPr>
              <w:t>C</w:t>
            </w:r>
          </w:p>
        </w:tc>
        <w:tc>
          <w:tcPr>
            <w:tcW w:w="567" w:type="dxa"/>
            <w:vAlign w:val="center"/>
          </w:tcPr>
          <w:p>
            <w:r>
              <w:rPr>
                <w:rFonts w:hint="eastAsia"/>
                <w:lang w:eastAsia="zh-CN"/>
              </w:rPr>
              <w:t>C</w:t>
            </w:r>
            <w:r>
              <w:rPr>
                <w:rFonts w:hint="eastAsia"/>
                <w:lang w:val="en-US" w:eastAsia="zh-CN"/>
              </w:rPr>
              <w:t>3</w:t>
            </w:r>
          </w:p>
        </w:tc>
        <w:tc>
          <w:tcPr>
            <w:tcW w:w="850"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2018年</w:t>
            </w:r>
          </w:p>
        </w:tc>
        <w:tc>
          <w:tcPr>
            <w:tcW w:w="851"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1.5</w:t>
            </w:r>
          </w:p>
        </w:tc>
        <w:tc>
          <w:tcPr>
            <w:tcW w:w="709" w:type="dxa"/>
            <w:tcBorders>
              <w:right w:val="single" w:color="auto" w:sz="4" w:space="0"/>
            </w:tcBorders>
            <w:vAlign w:val="center"/>
          </w:tcPr>
          <w:p/>
          <w:p>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pPr>
              <w:widowControl/>
              <w:jc w:val="left"/>
            </w:pPr>
          </w:p>
          <w:p>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pPr>
              <w:widowControl/>
              <w:jc w:val="left"/>
            </w:pPr>
          </w:p>
          <w:p>
            <w:pPr>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3</w:t>
            </w:r>
          </w:p>
        </w:tc>
        <w:tc>
          <w:tcPr>
            <w:tcW w:w="2445" w:type="dxa"/>
            <w:tcBorders>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中外合作办学艺术类本科专业核心能力培养的实践研究</w:t>
            </w:r>
          </w:p>
        </w:tc>
        <w:tc>
          <w:tcPr>
            <w:tcW w:w="948" w:type="dxa"/>
            <w:tcBorders>
              <w:left w:val="single" w:color="auto" w:sz="4" w:space="0"/>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QJY20191074</w:t>
            </w:r>
          </w:p>
        </w:tc>
        <w:tc>
          <w:tcPr>
            <w:tcW w:w="993" w:type="dxa"/>
            <w:tcBorders>
              <w:lef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海南省教育科学规划课题</w:t>
            </w:r>
          </w:p>
        </w:tc>
        <w:tc>
          <w:tcPr>
            <w:tcW w:w="425" w:type="dxa"/>
            <w:vAlign w:val="center"/>
          </w:tcPr>
          <w:p>
            <w:r>
              <w:rPr>
                <w:rFonts w:hint="eastAsia"/>
                <w:lang w:val="en-US" w:eastAsia="zh-CN"/>
              </w:rPr>
              <w:t>C</w:t>
            </w:r>
          </w:p>
        </w:tc>
        <w:tc>
          <w:tcPr>
            <w:tcW w:w="567" w:type="dxa"/>
            <w:vAlign w:val="center"/>
          </w:tcPr>
          <w:p>
            <w:r>
              <w:rPr>
                <w:rFonts w:hint="eastAsia"/>
                <w:lang w:eastAsia="zh-CN"/>
              </w:rPr>
              <w:t>C</w:t>
            </w:r>
            <w:r>
              <w:rPr>
                <w:rFonts w:hint="eastAsia"/>
                <w:lang w:val="en-US" w:eastAsia="zh-CN"/>
              </w:rPr>
              <w:t>3</w:t>
            </w:r>
          </w:p>
        </w:tc>
        <w:tc>
          <w:tcPr>
            <w:tcW w:w="850"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2019年</w:t>
            </w:r>
          </w:p>
        </w:tc>
        <w:tc>
          <w:tcPr>
            <w:tcW w:w="851"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0.5</w:t>
            </w:r>
          </w:p>
        </w:tc>
        <w:tc>
          <w:tcPr>
            <w:tcW w:w="709" w:type="dxa"/>
            <w:tcBorders>
              <w:right w:val="single" w:color="auto" w:sz="4" w:space="0"/>
            </w:tcBorders>
            <w:vAlign w:val="center"/>
          </w:tcPr>
          <w:p>
            <w:pPr>
              <w:rPr>
                <w:rFonts w:hint="eastAsia" w:eastAsiaTheme="minorEastAsia"/>
                <w:lang w:eastAsia="zh-CN"/>
              </w:rPr>
            </w:pPr>
            <w:r>
              <w:rPr>
                <w:rFonts w:hint="eastAsia"/>
                <w:lang w:eastAsia="zh-CN"/>
              </w:rPr>
              <w:t>是</w:t>
            </w:r>
          </w:p>
          <w:p/>
        </w:tc>
        <w:tc>
          <w:tcPr>
            <w:tcW w:w="708" w:type="dxa"/>
            <w:tcBorders>
              <w:left w:val="single" w:color="auto" w:sz="4" w:space="0"/>
              <w:right w:val="single" w:color="auto" w:sz="4" w:space="0"/>
            </w:tcBorders>
            <w:vAlign w:val="center"/>
          </w:tcPr>
          <w:p>
            <w:pPr>
              <w:widowControl/>
              <w:jc w:val="left"/>
            </w:pPr>
          </w:p>
          <w:p>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pPr>
              <w:widowControl/>
              <w:jc w:val="left"/>
            </w:pPr>
          </w:p>
          <w:p>
            <w:pPr>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4</w:t>
            </w:r>
          </w:p>
          <w:p>
            <w:pPr>
              <w:rPr>
                <w:rFonts w:asciiTheme="minorHAnsi" w:hAnsiTheme="minorHAnsi" w:eastAsiaTheme="minorEastAsia" w:cstheme="minorBidi"/>
                <w:kern w:val="2"/>
                <w:sz w:val="21"/>
                <w:szCs w:val="22"/>
                <w:lang w:val="en-US" w:eastAsia="zh-CN" w:bidi="ar-SA"/>
              </w:rPr>
            </w:pPr>
          </w:p>
        </w:tc>
        <w:tc>
          <w:tcPr>
            <w:tcW w:w="2445" w:type="dxa"/>
            <w:tcBorders>
              <w:right w:val="single" w:color="auto" w:sz="4" w:space="0"/>
            </w:tcBorders>
            <w:vAlign w:val="center"/>
          </w:tcPr>
          <w:p>
            <w:pPr>
              <w:rPr>
                <w:rFonts w:asciiTheme="minorHAnsi" w:hAnsiTheme="minorHAnsi" w:eastAsiaTheme="minorEastAsia" w:cstheme="minorBidi"/>
                <w:kern w:val="2"/>
                <w:sz w:val="21"/>
                <w:szCs w:val="22"/>
                <w:lang w:val="en-US" w:eastAsia="zh-CN" w:bidi="ar-SA"/>
              </w:rPr>
            </w:pPr>
            <w:r>
              <w:rPr>
                <w:rFonts w:hint="eastAsia"/>
                <w:lang w:val="en-US" w:eastAsia="zh-CN"/>
              </w:rPr>
              <w:t>“一带一路”视域下海南琼剧艺术的发展与传播研究</w:t>
            </w:r>
          </w:p>
        </w:tc>
        <w:tc>
          <w:tcPr>
            <w:tcW w:w="948" w:type="dxa"/>
            <w:tcBorders>
              <w:left w:val="single" w:color="auto" w:sz="4" w:space="0"/>
              <w:right w:val="single" w:color="auto" w:sz="4" w:space="0"/>
            </w:tcBorders>
            <w:vAlign w:val="center"/>
          </w:tcPr>
          <w:p>
            <w:pPr>
              <w:rPr>
                <w:rFonts w:asciiTheme="minorHAnsi" w:hAnsiTheme="minorHAnsi" w:eastAsiaTheme="minorEastAsia" w:cstheme="minorBidi"/>
                <w:kern w:val="2"/>
                <w:sz w:val="21"/>
                <w:szCs w:val="22"/>
                <w:lang w:val="en-US" w:eastAsia="zh-CN" w:bidi="ar-SA"/>
              </w:rPr>
            </w:pPr>
            <w:r>
              <w:rPr>
                <w:rFonts w:hint="eastAsia"/>
              </w:rPr>
              <w:t>HNSK(YB)20-38</w:t>
            </w:r>
          </w:p>
        </w:tc>
        <w:tc>
          <w:tcPr>
            <w:tcW w:w="993" w:type="dxa"/>
            <w:tcBorders>
              <w:left w:val="single" w:color="auto" w:sz="4" w:space="0"/>
            </w:tcBorders>
            <w:vAlign w:val="center"/>
          </w:tcPr>
          <w:p>
            <w:pPr>
              <w:rPr>
                <w:rFonts w:asciiTheme="minorHAnsi" w:hAnsiTheme="minorHAnsi" w:eastAsiaTheme="minorEastAsia" w:cstheme="minorBidi"/>
                <w:kern w:val="2"/>
                <w:sz w:val="21"/>
                <w:szCs w:val="22"/>
                <w:lang w:val="en-US" w:eastAsia="zh-CN" w:bidi="ar-SA"/>
              </w:rPr>
            </w:pPr>
            <w:r>
              <w:rPr>
                <w:rFonts w:hint="eastAsia"/>
              </w:rPr>
              <w:t>省哲学社会科学规划课题</w:t>
            </w:r>
          </w:p>
        </w:tc>
        <w:tc>
          <w:tcPr>
            <w:tcW w:w="425" w:type="dxa"/>
            <w:vAlign w:val="center"/>
          </w:tcPr>
          <w:p>
            <w:r>
              <w:rPr>
                <w:rFonts w:hint="eastAsia"/>
                <w:lang w:val="en-US" w:eastAsia="zh-CN"/>
              </w:rPr>
              <w:t>C</w:t>
            </w:r>
          </w:p>
        </w:tc>
        <w:tc>
          <w:tcPr>
            <w:tcW w:w="567" w:type="dxa"/>
            <w:vAlign w:val="center"/>
          </w:tcPr>
          <w:p>
            <w:r>
              <w:rPr>
                <w:rFonts w:hint="eastAsia"/>
                <w:lang w:eastAsia="zh-CN"/>
              </w:rPr>
              <w:t>C</w:t>
            </w:r>
            <w:r>
              <w:rPr>
                <w:rFonts w:hint="eastAsia"/>
                <w:lang w:val="en-US" w:eastAsia="zh-CN"/>
              </w:rPr>
              <w:t>3</w:t>
            </w:r>
          </w:p>
        </w:tc>
        <w:tc>
          <w:tcPr>
            <w:tcW w:w="850"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2020年</w:t>
            </w:r>
          </w:p>
        </w:tc>
        <w:tc>
          <w:tcPr>
            <w:tcW w:w="851"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2.5</w:t>
            </w:r>
          </w:p>
        </w:tc>
        <w:tc>
          <w:tcPr>
            <w:tcW w:w="709" w:type="dxa"/>
            <w:tcBorders>
              <w:right w:val="single" w:color="auto" w:sz="4" w:space="0"/>
            </w:tcBorders>
            <w:vAlign w:val="center"/>
          </w:tcPr>
          <w:p>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2445" w:type="dxa"/>
            <w:tcBorders>
              <w:right w:val="single" w:color="auto" w:sz="4" w:space="0"/>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“‘海南省高校原创文化精品推广行动计划’文韵海南”</w:t>
            </w:r>
          </w:p>
        </w:tc>
        <w:tc>
          <w:tcPr>
            <w:tcW w:w="948" w:type="dxa"/>
            <w:tcBorders>
              <w:left w:val="single" w:color="auto" w:sz="4" w:space="0"/>
              <w:right w:val="single" w:color="auto" w:sz="4" w:space="0"/>
            </w:tcBorders>
            <w:vAlign w:val="center"/>
          </w:tcPr>
          <w:p/>
        </w:tc>
        <w:tc>
          <w:tcPr>
            <w:tcW w:w="993" w:type="dxa"/>
            <w:tcBorders>
              <w:left w:val="single" w:color="auto" w:sz="4" w:space="0"/>
            </w:tcBorders>
            <w:vAlign w:val="center"/>
          </w:tcPr>
          <w:p/>
        </w:tc>
        <w:tc>
          <w:tcPr>
            <w:tcW w:w="425" w:type="dxa"/>
            <w:vAlign w:val="center"/>
          </w:tcPr>
          <w:p>
            <w:r>
              <w:rPr>
                <w:rFonts w:hint="eastAsia"/>
                <w:lang w:val="en-US" w:eastAsia="zh-CN"/>
              </w:rPr>
              <w:t>C</w:t>
            </w:r>
          </w:p>
        </w:tc>
        <w:tc>
          <w:tcPr>
            <w:tcW w:w="567" w:type="dxa"/>
            <w:vAlign w:val="center"/>
          </w:tcPr>
          <w:p>
            <w:pPr>
              <w:rPr>
                <w:rFonts w:hint="default"/>
                <w:lang w:val="en-US"/>
              </w:rPr>
            </w:pPr>
            <w:r>
              <w:rPr>
                <w:rFonts w:hint="eastAsia"/>
                <w:lang w:eastAsia="zh-CN"/>
              </w:rPr>
              <w:t>C</w:t>
            </w:r>
            <w:r>
              <w:rPr>
                <w:rFonts w:hint="eastAsia"/>
                <w:lang w:val="en-US" w:eastAsia="zh-CN"/>
              </w:rPr>
              <w:t>3</w:t>
            </w:r>
          </w:p>
        </w:tc>
        <w:tc>
          <w:tcPr>
            <w:tcW w:w="850" w:type="dxa"/>
            <w:vAlign w:val="center"/>
          </w:tcPr>
          <w:p>
            <w:pPr>
              <w:rPr>
                <w:rFonts w:hint="default" w:eastAsiaTheme="minorEastAsia"/>
                <w:lang w:val="en-US" w:eastAsia="zh-CN"/>
              </w:rPr>
            </w:pPr>
            <w:r>
              <w:rPr>
                <w:rFonts w:hint="eastAsia"/>
                <w:lang w:val="en-US" w:eastAsia="zh-CN"/>
              </w:rPr>
              <w:t>2020年</w:t>
            </w:r>
          </w:p>
        </w:tc>
        <w:tc>
          <w:tcPr>
            <w:tcW w:w="851" w:type="dxa"/>
            <w:vAlign w:val="center"/>
          </w:tcPr>
          <w:p>
            <w:pPr>
              <w:rPr>
                <w:rFonts w:hint="default" w:eastAsiaTheme="minorEastAsia"/>
                <w:lang w:val="en-US" w:eastAsia="zh-CN"/>
              </w:rPr>
            </w:pPr>
            <w:r>
              <w:rPr>
                <w:rFonts w:hint="eastAsia"/>
                <w:lang w:val="en-US" w:eastAsia="zh-CN"/>
              </w:rPr>
              <w:t>10</w:t>
            </w:r>
          </w:p>
        </w:tc>
        <w:tc>
          <w:tcPr>
            <w:tcW w:w="709" w:type="dxa"/>
            <w:tcBorders>
              <w:right w:val="single" w:color="auto" w:sz="4" w:space="0"/>
            </w:tcBorders>
            <w:vAlign w:val="center"/>
          </w:tcPr>
          <w:p>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pPr>
              <w:rPr>
                <w:rFonts w:hint="default" w:eastAsiaTheme="minorEastAsia"/>
                <w:lang w:val="en-US" w:eastAsia="zh-CN"/>
              </w:rPr>
            </w:pPr>
            <w:r>
              <w:rPr>
                <w:rFonts w:hint="eastAsia"/>
                <w:lang w:val="en-US" w:eastAsia="zh-CN"/>
              </w:rPr>
              <w:t>100</w:t>
            </w:r>
          </w:p>
        </w:tc>
      </w:tr>
    </w:tbl>
    <w:p>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pPr>
              <w:jc w:val="center"/>
            </w:pPr>
            <w:r>
              <w:rPr>
                <w:rFonts w:hint="eastAsia" w:asciiTheme="minorHAnsi" w:hAnsiTheme="minorHAnsi" w:eastAsiaTheme="minorEastAsia" w:cstheme="minorBidi"/>
                <w:b w:val="0"/>
                <w:kern w:val="2"/>
                <w:sz w:val="21"/>
                <w:szCs w:val="22"/>
                <w:lang w:val="en-US" w:eastAsia="zh-CN" w:bidi="ar-SA"/>
              </w:rPr>
              <w:t>《高校中外合作办学艺术类专业核心能力培养探索——评&lt;中外合作办学大学本科课程研究&gt;》</w:t>
            </w:r>
          </w:p>
        </w:tc>
        <w:tc>
          <w:tcPr>
            <w:tcW w:w="1984" w:type="dxa"/>
            <w:tcBorders>
              <w:right w:val="single" w:color="auto" w:sz="4" w:space="0"/>
            </w:tcBorders>
          </w:tcPr>
          <w:p>
            <w:pPr>
              <w:widowControl/>
              <w:jc w:val="center"/>
            </w:pPr>
            <w:r>
              <w:rPr>
                <w:rFonts w:hint="eastAsia"/>
                <w:lang w:val="en-US" w:eastAsia="zh-CN"/>
              </w:rPr>
              <w:t>《中国教育学刊》，2019年3月，2019年03期</w:t>
            </w:r>
          </w:p>
        </w:tc>
        <w:tc>
          <w:tcPr>
            <w:tcW w:w="709" w:type="dxa"/>
            <w:tcBorders>
              <w:left w:val="single" w:color="auto" w:sz="4" w:space="0"/>
            </w:tcBorders>
          </w:tcPr>
          <w:p>
            <w:pPr>
              <w:widowControl/>
              <w:jc w:val="center"/>
            </w:pPr>
          </w:p>
        </w:tc>
        <w:tc>
          <w:tcPr>
            <w:tcW w:w="709" w:type="dxa"/>
          </w:tcPr>
          <w:p>
            <w:pPr>
              <w:widowControl/>
              <w:jc w:val="center"/>
              <w:rPr>
                <w:rFonts w:hint="default"/>
                <w:lang w:val="en-US"/>
              </w:rPr>
            </w:pPr>
            <w:r>
              <w:rPr>
                <w:rFonts w:hint="eastAsia"/>
                <w:lang w:val="en-US" w:eastAsia="zh-CN"/>
              </w:rPr>
              <w:t>D级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p>
            <w:pPr>
              <w:jc w:val="center"/>
            </w:pPr>
          </w:p>
        </w:tc>
        <w:tc>
          <w:tcPr>
            <w:tcW w:w="3171" w:type="dxa"/>
            <w:tcBorders>
              <w:left w:val="single" w:color="auto" w:sz="4" w:space="0"/>
            </w:tcBorders>
          </w:tcPr>
          <w:p>
            <w:pPr>
              <w:jc w:val="center"/>
            </w:pPr>
            <w:r>
              <w:rPr>
                <w:rFonts w:hint="eastAsia" w:asciiTheme="minorHAnsi" w:hAnsiTheme="minorHAnsi" w:eastAsiaTheme="minorEastAsia" w:cstheme="minorBidi"/>
                <w:b w:val="0"/>
                <w:kern w:val="2"/>
                <w:sz w:val="21"/>
                <w:szCs w:val="22"/>
                <w:lang w:val="en-US" w:eastAsia="zh-CN" w:bidi="ar-SA"/>
              </w:rPr>
              <w:t>《提升电视民生新闻舆论引导力的创新思路》</w:t>
            </w:r>
          </w:p>
        </w:tc>
        <w:tc>
          <w:tcPr>
            <w:tcW w:w="1984" w:type="dxa"/>
            <w:tcBorders>
              <w:right w:val="single" w:color="auto" w:sz="4" w:space="0"/>
            </w:tcBorders>
          </w:tcPr>
          <w:p>
            <w:pPr>
              <w:widowControl/>
              <w:jc w:val="center"/>
            </w:pPr>
            <w:r>
              <w:rPr>
                <w:rFonts w:hint="eastAsia"/>
                <w:lang w:eastAsia="zh-CN"/>
              </w:rPr>
              <w:t>《</w:t>
            </w:r>
            <w:r>
              <w:rPr>
                <w:rFonts w:hint="eastAsia"/>
                <w:lang w:val="en-US" w:eastAsia="zh-CN"/>
              </w:rPr>
              <w:t>新闻战线</w:t>
            </w:r>
            <w:r>
              <w:rPr>
                <w:rFonts w:hint="eastAsia"/>
                <w:lang w:eastAsia="zh-CN"/>
              </w:rPr>
              <w:t>》，</w:t>
            </w:r>
            <w:r>
              <w:rPr>
                <w:rFonts w:hint="eastAsia"/>
                <w:lang w:val="en-US" w:eastAsia="zh-CN"/>
              </w:rPr>
              <w:t>2016年7月，2016年14期</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D级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3</w:t>
            </w:r>
          </w:p>
        </w:tc>
        <w:tc>
          <w:tcPr>
            <w:tcW w:w="3171" w:type="dxa"/>
            <w:tcBorders>
              <w:left w:val="single" w:color="auto" w:sz="4" w:space="0"/>
            </w:tcBorders>
          </w:tcPr>
          <w:p>
            <w:pPr>
              <w:jc w:val="center"/>
            </w:pPr>
            <w:r>
              <w:rPr>
                <w:rFonts w:hint="eastAsia" w:asciiTheme="minorHAnsi" w:hAnsiTheme="minorHAnsi" w:eastAsiaTheme="minorEastAsia" w:cstheme="minorBidi"/>
                <w:b w:val="0"/>
                <w:kern w:val="2"/>
                <w:sz w:val="21"/>
                <w:szCs w:val="22"/>
                <w:lang w:val="en-US" w:eastAsia="zh-CN" w:bidi="ar-SA"/>
              </w:rPr>
              <w:t>《梦工厂动画电影的叙事模式》</w:t>
            </w:r>
          </w:p>
        </w:tc>
        <w:tc>
          <w:tcPr>
            <w:tcW w:w="1984" w:type="dxa"/>
            <w:tcBorders>
              <w:right w:val="single" w:color="auto" w:sz="4" w:space="0"/>
            </w:tcBorders>
          </w:tcPr>
          <w:p>
            <w:pPr>
              <w:widowControl/>
              <w:jc w:val="center"/>
            </w:pPr>
            <w:r>
              <w:rPr>
                <w:rFonts w:hint="eastAsia"/>
                <w:lang w:eastAsia="zh-CN"/>
              </w:rPr>
              <w:t>《</w:t>
            </w:r>
            <w:r>
              <w:rPr>
                <w:rFonts w:hint="eastAsia"/>
                <w:lang w:val="en-US" w:eastAsia="zh-CN"/>
              </w:rPr>
              <w:t>电影文学</w:t>
            </w:r>
            <w:r>
              <w:rPr>
                <w:rFonts w:hint="eastAsia"/>
                <w:lang w:eastAsia="zh-CN"/>
              </w:rPr>
              <w:t>》，</w:t>
            </w:r>
            <w:r>
              <w:rPr>
                <w:rFonts w:hint="eastAsia"/>
                <w:lang w:val="en-US" w:eastAsia="zh-CN"/>
              </w:rPr>
              <w:t>2016年11月，2016年21期</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D级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4</w:t>
            </w:r>
          </w:p>
        </w:tc>
        <w:tc>
          <w:tcPr>
            <w:tcW w:w="3171" w:type="dxa"/>
            <w:tcBorders>
              <w:left w:val="single" w:color="auto" w:sz="4" w:space="0"/>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《流行服饰文化的符号学解读——评&lt;流行体系:符号学与服饰符码&gt;》</w:t>
            </w:r>
          </w:p>
        </w:tc>
        <w:tc>
          <w:tcPr>
            <w:tcW w:w="1984" w:type="dxa"/>
            <w:tcBorders>
              <w:right w:val="single" w:color="auto" w:sz="4" w:space="0"/>
            </w:tcBorders>
            <w:vAlign w:val="top"/>
          </w:tcPr>
          <w:p>
            <w:pPr>
              <w:widowControl/>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《染整技术》，2017年8月， 2017年08期 </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D级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5</w:t>
            </w:r>
          </w:p>
        </w:tc>
        <w:tc>
          <w:tcPr>
            <w:tcW w:w="3171" w:type="dxa"/>
            <w:tcBorders>
              <w:left w:val="single" w:color="auto" w:sz="4" w:space="0"/>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《服饰设计与电影人物形象塑造的关系——评&lt;电影中的服饰风尚&gt;》</w:t>
            </w:r>
          </w:p>
        </w:tc>
        <w:tc>
          <w:tcPr>
            <w:tcW w:w="1984" w:type="dxa"/>
            <w:tcBorders>
              <w:right w:val="single" w:color="auto" w:sz="4" w:space="0"/>
            </w:tcBorders>
            <w:vAlign w:val="top"/>
          </w:tcPr>
          <w:p>
            <w:pPr>
              <w:widowControl/>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《染整技术》，2017年7月， 2017年07期 </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D级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6</w:t>
            </w:r>
          </w:p>
        </w:tc>
        <w:tc>
          <w:tcPr>
            <w:tcW w:w="3171" w:type="dxa"/>
            <w:tcBorders>
              <w:left w:val="single" w:color="auto" w:sz="4" w:space="0"/>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《新媒体环境下的青少年阅读发展》</w:t>
            </w:r>
          </w:p>
        </w:tc>
        <w:tc>
          <w:tcPr>
            <w:tcW w:w="1984" w:type="dxa"/>
            <w:tcBorders>
              <w:right w:val="single" w:color="auto" w:sz="4" w:space="0"/>
            </w:tcBorders>
            <w:vAlign w:val="top"/>
          </w:tcPr>
          <w:p>
            <w:pPr>
              <w:widowControl/>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出版广角</w:t>
            </w:r>
            <w:r>
              <w:rPr>
                <w:rFonts w:hint="eastAsia"/>
                <w:lang w:eastAsia="zh-CN"/>
              </w:rPr>
              <w:t>》，</w:t>
            </w:r>
            <w:r>
              <w:rPr>
                <w:rFonts w:hint="eastAsia"/>
                <w:lang w:val="en-US" w:eastAsia="zh-CN"/>
              </w:rPr>
              <w:t>2018年5月，2018年第09期</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E级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7</w:t>
            </w:r>
          </w:p>
        </w:tc>
        <w:tc>
          <w:tcPr>
            <w:tcW w:w="3171" w:type="dxa"/>
            <w:tcBorders>
              <w:left w:val="single" w:color="auto" w:sz="4" w:space="0"/>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《电视民生新闻的媒介融合之路——以&lt;直播海南&gt;为例》</w:t>
            </w:r>
          </w:p>
        </w:tc>
        <w:tc>
          <w:tcPr>
            <w:tcW w:w="1984" w:type="dxa"/>
            <w:tcBorders>
              <w:right w:val="single" w:color="auto" w:sz="4" w:space="0"/>
            </w:tcBorders>
            <w:vAlign w:val="top"/>
          </w:tcPr>
          <w:p>
            <w:pPr>
              <w:widowControl/>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新闻战线</w:t>
            </w:r>
            <w:r>
              <w:rPr>
                <w:rFonts w:hint="eastAsia"/>
                <w:lang w:eastAsia="zh-CN"/>
              </w:rPr>
              <w:t>》，</w:t>
            </w:r>
            <w:r>
              <w:rPr>
                <w:rFonts w:hint="eastAsia"/>
                <w:lang w:val="en-US" w:eastAsia="zh-CN"/>
              </w:rPr>
              <w:t>2018年6月，2018年12期</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D级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8</w:t>
            </w:r>
          </w:p>
        </w:tc>
        <w:tc>
          <w:tcPr>
            <w:tcW w:w="3171" w:type="dxa"/>
            <w:tcBorders>
              <w:left w:val="single" w:color="auto" w:sz="4" w:space="0"/>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《媒融时代的新闻摄影创新》</w:t>
            </w:r>
          </w:p>
        </w:tc>
        <w:tc>
          <w:tcPr>
            <w:tcW w:w="1984" w:type="dxa"/>
            <w:tcBorders>
              <w:right w:val="single" w:color="auto" w:sz="4" w:space="0"/>
            </w:tcBorders>
            <w:vAlign w:val="top"/>
          </w:tcPr>
          <w:p>
            <w:pPr>
              <w:widowControl/>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《传媒观察》，2014年6月，2014年06期</w:t>
            </w:r>
          </w:p>
        </w:tc>
        <w:tc>
          <w:tcPr>
            <w:tcW w:w="709" w:type="dxa"/>
            <w:tcBorders>
              <w:left w:val="single" w:color="auto" w:sz="4" w:space="0"/>
            </w:tcBorders>
          </w:tcPr>
          <w:p>
            <w:pPr>
              <w:widowControl/>
              <w:jc w:val="center"/>
            </w:pPr>
          </w:p>
        </w:tc>
        <w:tc>
          <w:tcPr>
            <w:tcW w:w="709" w:type="dxa"/>
          </w:tcPr>
          <w:p>
            <w:pPr>
              <w:widowControl/>
              <w:jc w:val="center"/>
            </w:pPr>
            <w:r>
              <w:rPr>
                <w:rFonts w:hint="eastAsia"/>
                <w:lang w:val="en-US" w:eastAsia="zh-CN"/>
              </w:rPr>
              <w:t>E级</w:t>
            </w:r>
          </w:p>
        </w:tc>
        <w:tc>
          <w:tcPr>
            <w:tcW w:w="850" w:type="dxa"/>
          </w:tcPr>
          <w:p>
            <w:pPr>
              <w:widowControl/>
              <w:jc w:val="center"/>
            </w:pPr>
          </w:p>
        </w:tc>
        <w:tc>
          <w:tcPr>
            <w:tcW w:w="1134" w:type="dxa"/>
            <w:tcBorders>
              <w:right w:val="single" w:color="auto" w:sz="4" w:space="0"/>
            </w:tcBorders>
          </w:tcPr>
          <w:p>
            <w:pPr>
              <w:widowControl/>
              <w:jc w:val="center"/>
            </w:pPr>
            <w:r>
              <w:rPr>
                <w:rFonts w:hint="eastAsia"/>
                <w:lang w:val="en-US" w:eastAsia="zh-CN"/>
              </w:rPr>
              <w:t>有</w:t>
            </w:r>
          </w:p>
        </w:tc>
        <w:tc>
          <w:tcPr>
            <w:tcW w:w="709" w:type="dxa"/>
            <w:tcBorders>
              <w:right w:val="single" w:color="auto" w:sz="4" w:space="0"/>
            </w:tcBorders>
          </w:tcPr>
          <w:p>
            <w:pPr>
              <w:widowControl/>
              <w:jc w:val="center"/>
              <w:rPr>
                <w:rFonts w:hint="default" w:eastAsiaTheme="minorEastAsia"/>
                <w:lang w:val="en-US" w:eastAsia="zh-CN"/>
              </w:rPr>
            </w:pPr>
            <w:r>
              <w:rPr>
                <w:rFonts w:hint="eastAsia"/>
                <w:lang w:val="en-US" w:eastAsia="zh-CN"/>
              </w:rPr>
              <w:t>80</w:t>
            </w:r>
          </w:p>
        </w:tc>
      </w:tr>
    </w:tbl>
    <w:p>
      <w:r>
        <w:rPr>
          <w:rFonts w:hint="eastAsia"/>
        </w:rPr>
        <w:t>注：人文社科类参考评审文件附件1-4填写，自然科学类参考附件1-5填写，刊物级别按A到F级填写。</w:t>
      </w:r>
    </w:p>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006" w:type="dxa"/>
            <w:tcBorders>
              <w:left w:val="single" w:color="auto" w:sz="4" w:space="0"/>
            </w:tcBorders>
            <w:vAlign w:val="center"/>
          </w:tcPr>
          <w:p>
            <w:pPr>
              <w:jc w:val="center"/>
            </w:pPr>
            <w:r>
              <w:rPr>
                <w:rFonts w:hint="eastAsia"/>
              </w:rPr>
              <w:t>成果名称</w:t>
            </w:r>
          </w:p>
        </w:tc>
        <w:tc>
          <w:tcPr>
            <w:tcW w:w="709" w:type="dxa"/>
            <w:vAlign w:val="center"/>
          </w:tcPr>
          <w:p>
            <w:pPr>
              <w:rPr>
                <w:rFonts w:eastAsia="宋体"/>
              </w:rPr>
            </w:pPr>
            <w:r>
              <w:rPr>
                <w:rFonts w:hint="eastAsia"/>
              </w:rPr>
              <w:t>级别</w:t>
            </w:r>
          </w:p>
        </w:tc>
        <w:tc>
          <w:tcPr>
            <w:tcW w:w="850"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992"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pPr>
              <w:rPr>
                <w:rFonts w:hint="eastAsia" w:eastAsiaTheme="minorEastAsia"/>
                <w:lang w:val="en-US" w:eastAsia="zh-CN"/>
              </w:rPr>
            </w:pPr>
            <w:r>
              <w:rPr>
                <w:rFonts w:hint="eastAsia"/>
                <w:lang w:val="en-US" w:eastAsia="zh-CN"/>
              </w:rPr>
              <w:t>1</w:t>
            </w:r>
          </w:p>
        </w:tc>
        <w:tc>
          <w:tcPr>
            <w:tcW w:w="2006" w:type="dxa"/>
            <w:tcBorders>
              <w:left w:val="single" w:color="auto" w:sz="4" w:space="0"/>
            </w:tcBorders>
            <w:vAlign w:val="center"/>
          </w:tcPr>
          <w:p>
            <w:r>
              <w:rPr>
                <w:rFonts w:hint="eastAsia"/>
                <w:lang w:val="en-US" w:eastAsia="zh-CN"/>
              </w:rPr>
              <w:t>《影像叙事漫谈》</w:t>
            </w:r>
          </w:p>
        </w:tc>
        <w:tc>
          <w:tcPr>
            <w:tcW w:w="709" w:type="dxa"/>
            <w:vAlign w:val="center"/>
          </w:tcPr>
          <w:p>
            <w:pPr>
              <w:rPr>
                <w:rFonts w:hint="eastAsia" w:eastAsiaTheme="minorEastAsia"/>
                <w:lang w:val="en-US" w:eastAsia="zh-CN"/>
              </w:rPr>
            </w:pPr>
            <w:r>
              <w:rPr>
                <w:rFonts w:hint="eastAsia"/>
                <w:lang w:val="en-US" w:eastAsia="zh-CN"/>
              </w:rPr>
              <w:t>B</w:t>
            </w:r>
          </w:p>
        </w:tc>
        <w:tc>
          <w:tcPr>
            <w:tcW w:w="850" w:type="dxa"/>
            <w:vAlign w:val="center"/>
          </w:tcPr>
          <w:p>
            <w:r>
              <w:rPr>
                <w:rFonts w:hint="eastAsia"/>
                <w:lang w:val="en-US" w:eastAsia="zh-CN"/>
              </w:rPr>
              <w:t>独著</w:t>
            </w:r>
          </w:p>
        </w:tc>
        <w:tc>
          <w:tcPr>
            <w:tcW w:w="992" w:type="dxa"/>
            <w:vAlign w:val="center"/>
          </w:tcPr>
          <w:p>
            <w:r>
              <w:rPr>
                <w:rFonts w:hint="eastAsia"/>
                <w:lang w:val="en-US" w:eastAsia="zh-CN"/>
              </w:rPr>
              <w:t>中国广播电视出版社</w:t>
            </w:r>
          </w:p>
        </w:tc>
        <w:tc>
          <w:tcPr>
            <w:tcW w:w="851" w:type="dxa"/>
            <w:tcBorders>
              <w:righ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2014</w:t>
            </w:r>
            <w:r>
              <w:rPr>
                <w:rFonts w:hint="eastAsia"/>
                <w:lang w:eastAsia="zh-CN"/>
              </w:rPr>
              <w:t>）</w:t>
            </w:r>
            <w:r>
              <w:rPr>
                <w:rFonts w:hint="eastAsia"/>
                <w:lang w:val="en-US" w:eastAsia="zh-CN"/>
              </w:rPr>
              <w:t>第037609号</w:t>
            </w:r>
          </w:p>
        </w:tc>
        <w:tc>
          <w:tcPr>
            <w:tcW w:w="992" w:type="dxa"/>
            <w:tcBorders>
              <w:left w:val="single" w:color="auto" w:sz="4" w:space="0"/>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17</w:t>
            </w:r>
          </w:p>
        </w:tc>
        <w:tc>
          <w:tcPr>
            <w:tcW w:w="992"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17</w:t>
            </w:r>
          </w:p>
        </w:tc>
        <w:tc>
          <w:tcPr>
            <w:tcW w:w="993" w:type="dxa"/>
            <w:tcBorders>
              <w:right w:val="single" w:color="auto" w:sz="4" w:space="0"/>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708" w:type="dxa"/>
            <w:tcBorders>
              <w:left w:val="single" w:color="auto" w:sz="4" w:space="0"/>
            </w:tcBorders>
            <w:vAlign w:val="center"/>
          </w:tcPr>
          <w:p>
            <w:pPr>
              <w:rPr>
                <w:rFonts w:hint="default" w:eastAsiaTheme="minorEastAsia"/>
                <w:lang w:val="en-US" w:eastAsia="zh-CN"/>
              </w:rPr>
            </w:pPr>
            <w:r>
              <w:rPr>
                <w:rFonts w:hint="eastAsia"/>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注：人文社科类参考评审文件附件1-4填写，自然科学类参考附件1-5填写，级别按A-C填写。</w:t>
      </w:r>
    </w:p>
    <w:p>
      <w:pPr>
        <w:widowControl/>
        <w:jc w:val="left"/>
      </w:pPr>
      <w:r>
        <w:br w:type="page"/>
      </w:r>
    </w:p>
    <w:p/>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p>
            <w:pPr>
              <w:jc w:val="center"/>
              <w:rPr>
                <w:rFonts w:asciiTheme="minorHAnsi" w:hAnsiTheme="minorHAnsi" w:eastAsiaTheme="minorEastAsia" w:cstheme="minorBidi"/>
                <w:kern w:val="2"/>
                <w:sz w:val="21"/>
                <w:szCs w:val="22"/>
                <w:lang w:val="en-US" w:eastAsia="zh-CN" w:bidi="ar-SA"/>
              </w:rPr>
            </w:pPr>
          </w:p>
        </w:tc>
        <w:tc>
          <w:tcPr>
            <w:tcW w:w="2236" w:type="dxa"/>
            <w:tcBorders>
              <w:left w:val="single" w:color="auto" w:sz="4" w:space="0"/>
              <w:right w:val="single" w:color="auto" w:sz="4" w:space="0"/>
            </w:tcBorders>
            <w:vAlign w:val="center"/>
          </w:tcPr>
          <w:p>
            <w:pPr>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地市级广播电台跨地域合作发展模式探析</w:t>
            </w:r>
            <w:r>
              <w:rPr>
                <w:rFonts w:hint="eastAsia"/>
                <w:lang w:eastAsia="zh-CN"/>
              </w:rPr>
              <w:t>》</w:t>
            </w:r>
          </w:p>
        </w:tc>
        <w:tc>
          <w:tcPr>
            <w:tcW w:w="1200" w:type="dxa"/>
            <w:tcBorders>
              <w:left w:val="single" w:color="auto" w:sz="4" w:space="0"/>
            </w:tcBorders>
            <w:vAlign w:val="center"/>
          </w:tcPr>
          <w:p>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C级</w:t>
            </w:r>
          </w:p>
        </w:tc>
        <w:tc>
          <w:tcPr>
            <w:tcW w:w="1526" w:type="dxa"/>
            <w:tcBorders>
              <w:right w:val="single" w:color="auto" w:sz="4" w:space="0"/>
            </w:tcBorders>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海南省新闻奖</w:t>
            </w:r>
          </w:p>
        </w:tc>
        <w:tc>
          <w:tcPr>
            <w:tcW w:w="850" w:type="dxa"/>
            <w:tcBorders>
              <w:lef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三等奖</w:t>
            </w:r>
          </w:p>
        </w:tc>
        <w:tc>
          <w:tcPr>
            <w:tcW w:w="851"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2013年</w:t>
            </w:r>
          </w:p>
        </w:tc>
        <w:tc>
          <w:tcPr>
            <w:tcW w:w="992"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第一</w:t>
            </w: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754" w:type="dxa"/>
          </w:tcPr>
          <w:p>
            <w:pPr>
              <w:widowControl/>
              <w:jc w:val="center"/>
            </w:pP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注：自然科学类参考附件1-5填写，等级按A-C填写。</w:t>
      </w:r>
    </w:p>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widowControl/>
        <w:jc w:val="center"/>
        <w:rPr>
          <w:rFonts w:hint="eastAsia"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1559" w:type="dxa"/>
            <w:vAlign w:val="center"/>
          </w:tcPr>
          <w:p>
            <w:pPr>
              <w:widowControl/>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教师资格</w:t>
            </w:r>
          </w:p>
        </w:tc>
        <w:tc>
          <w:tcPr>
            <w:tcW w:w="1601" w:type="dxa"/>
            <w:vAlign w:val="center"/>
          </w:tcPr>
          <w:p>
            <w:pPr>
              <w:widowControl/>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教育部</w:t>
            </w:r>
          </w:p>
        </w:tc>
        <w:tc>
          <w:tcPr>
            <w:tcW w:w="1232" w:type="dxa"/>
          </w:tcPr>
          <w:p>
            <w:pPr>
              <w:widowControl/>
              <w:jc w:val="left"/>
              <w:rPr>
                <w:rFonts w:asciiTheme="minorEastAsia" w:hAnsiTheme="minorEastAsia"/>
                <w:szCs w:val="21"/>
              </w:rPr>
            </w:pPr>
            <w:r>
              <w:rPr>
                <w:rFonts w:hint="eastAsia" w:ascii="宋体" w:hAnsi="宋体" w:cs="宋体"/>
                <w:color w:val="000000"/>
                <w:kern w:val="0"/>
                <w:szCs w:val="21"/>
                <w:lang w:bidi="ar"/>
              </w:rPr>
              <w:t>准入类</w:t>
            </w:r>
          </w:p>
        </w:tc>
        <w:tc>
          <w:tcPr>
            <w:tcW w:w="1232" w:type="dxa"/>
          </w:tcPr>
          <w:p>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232" w:type="dxa"/>
          </w:tcPr>
          <w:p>
            <w:pPr>
              <w:widowControl/>
              <w:jc w:val="left"/>
              <w:rPr>
                <w:rFonts w:asciiTheme="minorEastAsia" w:hAnsiTheme="minorEastAsia"/>
                <w:szCs w:val="21"/>
              </w:rPr>
            </w:pPr>
          </w:p>
        </w:tc>
        <w:tc>
          <w:tcPr>
            <w:tcW w:w="1232" w:type="dxa"/>
          </w:tcPr>
          <w:p>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232" w:type="dxa"/>
          </w:tcPr>
          <w:p>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hint="eastAsia"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10" w:hRule="atLeast"/>
        </w:trPr>
        <w:tc>
          <w:tcPr>
            <w:tcW w:w="9854" w:type="dxa"/>
          </w:tcPr>
          <w:p>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一、教学工作事迹</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本人自2012年12月获评副教授以来，承担全日期本科生15门课程的讲授，其中8门为必修课；总计课堂教学授课时数为2426 学时，年平均课堂授课 405 学时，课堂教学质量测评“优秀”的次数达100 %。2017年获得硕士研究生导师资格，承担新闻传播专业硕士、艺术学（广播电视）专业硕士3门课程的讲授，总计课堂教学授课时数为108学时，指导新闻传播专业硕士、艺术学（广播电视）专业硕士13人，其中毕业4人，在读9人。</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自任现职以来承担7届新闻学专业本科毕业生毕业实习和论文指导工作、5届广播电视学专业本科毕业生毕业实习和论文指导工作、2届广播电视编导专业本科毕业生毕业实习和论文指导工作，累计指导本科毕业生毕业实习和论文98人（次），荣获2015-2016学年度毕业实习“优秀指导教师”荣誉称号；指导本科生创新创业活动获得校级以上奖项3项，荣获2019年第五届中国“互联网+”大学生创新创业大赛海南赛区优秀指导老师；指导本科生各类学科专业竞赛获得省级以上奖项68项，获奖学生170人（次）；指导本科生开展寒暑假社会实践活动2项，荣获2016年、2018年大学生志愿者暑期文化科技卫生“三下乡”社会实践活动“实践育人优秀指导教师”。</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担任第四批海南省高校精品在线开放课程《美育的知与行》的主讲教师。2019年主持教育部第一批产学合作协同育人项目《旅游类影视节目制作虚拟仿真实验中心建设项目》。主持完成海南省教育科学规划课题教学改革项目2项。</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在专业教学工作中，本人认真研究教学规律，不断创新教学手段，保质保量的完成了教学任务，并且多次受到学校的表彰。2009年11月荣获海南师范大学第六届“青年教师教学十佳”光荣称号；2016年5月，由本人带领学生制作的《新闻摄影》系列微课荣获2016年海南师范大学微课大赛一等奖；2008、2016年多次获得毕业实习“优秀指导教师”荣誉称号；2016年6月被评为海南师范大学优秀共产党员。</w:t>
            </w:r>
          </w:p>
          <w:p>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二、教学管理工作事迹</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坚持“厚基础、宽口径、重实践、强能力、敢创新”的人才培养思路，整合学院及各种社会资源，建立协同育人机制，打通课堂与实践对接通道，以培养理论基础扎实、实践能力强的影视编导人才为专业教育的目标和改革导向。自任现职以来，本人牵头成功申报了广播电视编导、广播电视编导（中俄合作办学项目）、表演专业，填补了我省戏剧与影视学专业的空白。</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通过开设“马克思主义新闻观大讲堂”“习近平文艺思想大讲堂”，邀请国内知名专家、学者为学生开设讲座，让学生能够领会马克思主义新闻观、习近平文艺思想的精髓，夯实学生扎实的理论基础。</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充分利用海南自贸港的区位及政策优势，积极开展中外合作办学，通过广播电视编导专业中俄合作办学项目，引进俄罗斯高校优质师资与课程，为海南自贸港建设培养了具有国际化视野的影视艺术专业人才。</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带领学院教师凝练“3+1”和“1.5+1+1+0.5”特色人才培养模式，不断提升各专业学生的人文素质、写作能力和专业技能的培养，真正实现厚基础宽口径复合型新闻传播与影视艺术人才培养的目标。在专业人才培养过程中秉承协同育人理念，探索出“学校+媒体+企业”的协同育人机制，建立了覆盖全省的实践实训基地。2019年，广播电视编导专业与爱奇艺、北京艾迪普公司联合申报的旅游类影视节目制作虚拟仿真实验中心建设项目被教育部认定为第一批高校产学合作协同育人项目，取得了良好的育人育才效果。</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也因此，学院教学水平稳步提升，学院获得学校教学成果奖二等奖和一等奖各1项，2019年学院新闻学专业获评国家一流专业建设点。</w:t>
            </w:r>
          </w:p>
          <w:p>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三、教学研究、科学研究工作事迹</w:t>
            </w:r>
          </w:p>
          <w:p>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自任现职以来，本人共发表教研、科研论文16篇，其中，B类期刊1篇，C类期刊8篇，D类期刊7篇，出版本专业学术专著1部。主持省级以上科研项目4项（结项2项），获得校级教学成果奖2项。</w:t>
            </w:r>
          </w:p>
          <w:p>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四、社会活动事迹</w:t>
            </w:r>
          </w:p>
          <w:p>
            <w:pPr>
              <w:spacing w:line="360" w:lineRule="auto"/>
              <w:ind w:firstLine="420" w:firstLineChars="200"/>
            </w:pPr>
            <w:r>
              <w:rPr>
                <w:rFonts w:hint="eastAsia" w:cstheme="minorBidi"/>
                <w:kern w:val="2"/>
                <w:sz w:val="21"/>
                <w:szCs w:val="22"/>
                <w:lang w:val="en-US" w:eastAsia="zh-CN" w:bidi="ar-SA"/>
              </w:rPr>
              <w:t>为了更好地服务专业教学，本人按照双师型教师的标准严格要求自己，积极投身与教学专业相关的社会活动，参与到省内媒体的工作一线。2016年，本人在海南广播电视总台新闻中心挂职一年副主任（副处级），负责《海南新闻联播》栏目的审片工作。本人担任海南省委宣传部、海口市委宣传部新闻阅评员，承担新闻阅评工作；还任海南网络广播电视监测中心、海南广播电视总台、海口广播电视台、三亚广播电视台节目测评组专家。2017年4月，本人被聘为海南省新闻传播类高校教学指导委员会秘书长、委员；2018年，本人当选为海南省广播电视协会副会长、海口市影视家协会副主席；2019年被聘为中国广播电影电视社会组织联合会有声阅读委员会高校工作部副部长（理事会副理事长）。</w:t>
            </w:r>
          </w:p>
          <w:p/>
          <w:p/>
          <w:p/>
          <w:p/>
          <w:p/>
          <w:p/>
          <w:p/>
          <w:p>
            <w:r>
              <w:rPr>
                <w:rFonts w:hint="eastAsia"/>
              </w:rPr>
              <w:t>本人承诺：</w:t>
            </w:r>
          </w:p>
          <w:p/>
          <w:p/>
          <w:p/>
          <w:p>
            <w:pPr>
              <w:rPr>
                <w:rFonts w:hint="eastAsia"/>
              </w:rPr>
            </w:pPr>
            <w:r>
              <w:rPr>
                <w:rFonts w:hint="eastAsia"/>
              </w:rPr>
              <w:t xml:space="preserve">                                                       签名：                   年   月   日</w:t>
            </w:r>
          </w:p>
          <w:p>
            <w:pPr>
              <w:rPr>
                <w:rFonts w:hint="eastAsia"/>
              </w:rPr>
            </w:pPr>
          </w:p>
          <w:p>
            <w:pPr>
              <w:rPr>
                <w:rFonts w:hint="eastAsia"/>
              </w:rPr>
            </w:pPr>
          </w:p>
          <w:p>
            <w:pPr>
              <w:rPr>
                <w:rFonts w:hint="eastAsia"/>
              </w:rPr>
            </w:pPr>
          </w:p>
          <w:p>
            <w:pPr>
              <w:rPr>
                <w:rFonts w:hint="eastAsia"/>
              </w:rPr>
            </w:pPr>
          </w:p>
          <w:p>
            <w:pPr>
              <w:rPr>
                <w:rFonts w:hint="eastAsia"/>
              </w:rPr>
            </w:pPr>
          </w:p>
        </w:tc>
      </w:tr>
    </w:tbl>
    <w:p/>
    <w:p>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pPr>
              <w:spacing w:line="360" w:lineRule="exact"/>
              <w:jc w:val="center"/>
              <w:rPr>
                <w:rFonts w:hint="eastAsia" w:ascii="仿宋_GB2312" w:eastAsia="仿宋_GB2312"/>
                <w:sz w:val="30"/>
                <w:szCs w:val="30"/>
              </w:rPr>
            </w:pPr>
          </w:p>
          <w:p>
            <w:pPr>
              <w:spacing w:line="360" w:lineRule="exact"/>
              <w:rPr>
                <w:rFonts w:hint="eastAsia"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ind w:firstLine="3600" w:firstLineChars="1200"/>
              <w:rPr>
                <w:rFonts w:hint="eastAsia"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6"/>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hint="eastAsia"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rFonts w:hint="eastAsia"/>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2C458C8"/>
    <w:rsid w:val="065635DA"/>
    <w:rsid w:val="06AB26B0"/>
    <w:rsid w:val="0A56102A"/>
    <w:rsid w:val="0C1856AB"/>
    <w:rsid w:val="0C721EC4"/>
    <w:rsid w:val="0C87757A"/>
    <w:rsid w:val="0CDC0CE9"/>
    <w:rsid w:val="0F425565"/>
    <w:rsid w:val="10BC092F"/>
    <w:rsid w:val="10F96E92"/>
    <w:rsid w:val="18416144"/>
    <w:rsid w:val="189A1282"/>
    <w:rsid w:val="1BA20DA5"/>
    <w:rsid w:val="1C856F63"/>
    <w:rsid w:val="20EF2592"/>
    <w:rsid w:val="23E86BA4"/>
    <w:rsid w:val="2B4101B8"/>
    <w:rsid w:val="300C7328"/>
    <w:rsid w:val="35A669E5"/>
    <w:rsid w:val="364A3AFF"/>
    <w:rsid w:val="37402A80"/>
    <w:rsid w:val="38BA425C"/>
    <w:rsid w:val="38F63ED4"/>
    <w:rsid w:val="3A610E7D"/>
    <w:rsid w:val="3EFA272B"/>
    <w:rsid w:val="43C35477"/>
    <w:rsid w:val="44AD5EC7"/>
    <w:rsid w:val="4A3542FA"/>
    <w:rsid w:val="4EDC7138"/>
    <w:rsid w:val="55275742"/>
    <w:rsid w:val="58F15926"/>
    <w:rsid w:val="5964605D"/>
    <w:rsid w:val="5B3B33CD"/>
    <w:rsid w:val="67B974D8"/>
    <w:rsid w:val="6B264713"/>
    <w:rsid w:val="6D317138"/>
    <w:rsid w:val="6FAD22F0"/>
    <w:rsid w:val="70B96165"/>
    <w:rsid w:val="72B55CF3"/>
    <w:rsid w:val="732A0D4A"/>
    <w:rsid w:val="7342647E"/>
    <w:rsid w:val="77697706"/>
    <w:rsid w:val="7A1C2B7A"/>
    <w:rsid w:val="7A3D7DFA"/>
    <w:rsid w:val="7C18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20</Pages>
  <Words>1651</Words>
  <Characters>9414</Characters>
  <Lines>78</Lines>
  <Paragraphs>22</Paragraphs>
  <TotalTime>15</TotalTime>
  <ScaleCrop>false</ScaleCrop>
  <LinksUpToDate>false</LinksUpToDate>
  <CharactersWithSpaces>11043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胡凯</cp:lastModifiedBy>
  <cp:lastPrinted>2022-01-17T03:08:00Z</cp:lastPrinted>
  <dcterms:modified xsi:type="dcterms:W3CDTF">2022-03-02T15:48:59Z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0FD003384827427294491B8FAFAF962C</vt:lpwstr>
  </property>
</Properties>
</file>