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FF0000"/>
          <w:spacing w:val="-23"/>
          <w:w w:val="66"/>
          <w:sz w:val="84"/>
          <w:szCs w:val="84"/>
        </w:rPr>
      </w:pPr>
      <w:r>
        <w:rPr>
          <w:rFonts w:hint="eastAsia"/>
          <w:b/>
          <w:bCs/>
          <w:color w:val="FF0000"/>
          <w:spacing w:val="-23"/>
          <w:w w:val="66"/>
          <w:sz w:val="84"/>
          <w:szCs w:val="84"/>
        </w:rPr>
        <w:t>中共海南师范大学</w:t>
      </w:r>
      <w:r>
        <w:rPr>
          <w:rFonts w:hint="eastAsia"/>
          <w:b/>
          <w:bCs/>
          <w:color w:val="FF0000"/>
          <w:spacing w:val="-23"/>
          <w:w w:val="66"/>
          <w:sz w:val="84"/>
          <w:szCs w:val="84"/>
          <w:lang w:eastAsia="zh-CN"/>
        </w:rPr>
        <w:t>委员会</w:t>
      </w:r>
      <w:r>
        <w:rPr>
          <w:rFonts w:hint="eastAsia"/>
          <w:b/>
          <w:bCs/>
          <w:color w:val="FF0000"/>
          <w:spacing w:val="-23"/>
          <w:w w:val="66"/>
          <w:sz w:val="84"/>
          <w:szCs w:val="84"/>
        </w:rPr>
        <w:t>学生工作部</w:t>
      </w:r>
    </w:p>
    <w:p>
      <w:pPr>
        <w:jc w:val="center"/>
        <w:rPr>
          <w:rFonts w:hint="eastAsia" w:ascii="黑体" w:eastAsia="黑体"/>
          <w:color w:val="auto"/>
          <w:sz w:val="32"/>
          <w:szCs w:val="32"/>
          <w:u w:val="single"/>
        </w:rPr>
      </w:pPr>
      <w:r>
        <w:rPr>
          <w:rFonts w:hint="eastAsia" w:ascii="黑体" w:eastAsia="黑体"/>
          <w:color w:val="auto"/>
          <w:sz w:val="32"/>
          <w:szCs w:val="32"/>
          <w:u w:val="single"/>
        </w:rPr>
        <w:pict>
          <v:shape id="直接箭头连接符 1" o:spid="_x0000_s2050" o:spt="32" type="#_x0000_t32" style="position:absolute;left:0pt;flip:y;margin-left:3pt;margin-top:12.75pt;height:1.5pt;width:426.75pt;z-index:251658240;mso-width-relative:page;mso-height-relative:page;" filled="f" stroked="t" coordsize="21600,21600" o:gfxdata="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V4Br7VAAAABwEAAA8AAAAAAAAAAQAgAAAAIgAAAGRycy9kb3ducmV2LnhtbFBLAQIU&#10;ABQAAAAIAIdO4kBycUYB9gEAALsDAAAOAAAAAAAAAAEAIAAAACQBAABkcnMvZTJvRG9jLnhtbFBL&#10;BQYAAAAABgAGAFkBAACMBQAAAAA=&#10;">
            <v:path arrowok="t"/>
            <v:fill on="f" focussize="0,0"/>
            <v:stroke weight="2.25pt" color="#FF0000" joinstyle="round"/>
            <v:imagedata o:title=""/>
            <o:lock v:ext="edit" aspectratio="f"/>
          </v:shape>
        </w:pict>
      </w:r>
    </w:p>
    <w:p>
      <w:pPr>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海师学工函［20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58</w:t>
      </w:r>
      <w:r>
        <w:rPr>
          <w:rFonts w:hint="eastAsia" w:ascii="仿宋" w:hAnsi="仿宋" w:eastAsia="仿宋" w:cs="仿宋"/>
          <w:color w:val="auto"/>
          <w:sz w:val="32"/>
          <w:szCs w:val="32"/>
        </w:rPr>
        <w:t>号</w:t>
      </w:r>
    </w:p>
    <w:p>
      <w:pPr>
        <w:spacing w:line="540" w:lineRule="exact"/>
        <w:jc w:val="center"/>
        <w:rPr>
          <w:rFonts w:hint="eastAsia" w:ascii="方正小标宋_GBK" w:hAnsi="宋体" w:eastAsia="方正小标宋_GBK" w:cs="仿宋"/>
          <w:bCs/>
          <w:snapToGrid w:val="0"/>
          <w:w w:val="90"/>
          <w:kern w:val="0"/>
          <w:sz w:val="44"/>
          <w:szCs w:val="44"/>
        </w:rPr>
      </w:pPr>
    </w:p>
    <w:p>
      <w:pPr>
        <w:spacing w:line="540" w:lineRule="exact"/>
        <w:ind w:firstLine="396" w:firstLineChars="100"/>
        <w:jc w:val="both"/>
        <w:rPr>
          <w:rFonts w:hint="eastAsia" w:ascii="宋体" w:hAnsi="宋体" w:eastAsia="宋体" w:cs="宋体"/>
          <w:bCs/>
          <w:snapToGrid w:val="0"/>
          <w:w w:val="90"/>
          <w:kern w:val="0"/>
          <w:sz w:val="44"/>
          <w:szCs w:val="44"/>
        </w:rPr>
      </w:pPr>
      <w:r>
        <w:rPr>
          <w:rFonts w:hint="eastAsia" w:ascii="宋体" w:hAnsi="宋体" w:eastAsia="宋体" w:cs="宋体"/>
          <w:bCs/>
          <w:snapToGrid w:val="0"/>
          <w:w w:val="90"/>
          <w:kern w:val="0"/>
          <w:sz w:val="44"/>
          <w:szCs w:val="44"/>
        </w:rPr>
        <w:t>海南师范大学航天宏图奖学金管理办法</w:t>
      </w:r>
      <w:r>
        <w:rPr>
          <w:rFonts w:hint="eastAsia" w:ascii="宋体" w:hAnsi="宋体" w:eastAsia="宋体" w:cs="宋体"/>
          <w:snapToGrid w:val="0"/>
          <w:w w:val="90"/>
          <w:kern w:val="0"/>
          <w:sz w:val="44"/>
          <w:szCs w:val="44"/>
        </w:rPr>
        <w:t>（试行）</w:t>
      </w:r>
    </w:p>
    <w:p>
      <w:pPr>
        <w:spacing w:line="540" w:lineRule="exact"/>
        <w:ind w:firstLine="640" w:firstLineChars="200"/>
        <w:rPr>
          <w:rFonts w:ascii="仿宋" w:hAnsi="仿宋" w:eastAsia="仿宋" w:cs="仿宋"/>
          <w:sz w:val="32"/>
          <w:szCs w:val="32"/>
        </w:rPr>
      </w:pP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海南师范大学航天宏图奖学金是为奖励海南师范大学地理与环境科学学院优秀大学生而设立的。为了公平、公正、公开、有序地做好奖学金的评选管理工作，激励学生奋发学习、刻苦钻研，促进全面发展，特制定本管理办法。</w:t>
      </w:r>
    </w:p>
    <w:p>
      <w:pPr>
        <w:spacing w:line="54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一、评选对象</w:t>
      </w:r>
    </w:p>
    <w:p>
      <w:pPr>
        <w:spacing w:line="540" w:lineRule="exact"/>
        <w:ind w:left="17" w:leftChars="8" w:firstLine="640" w:firstLineChars="200"/>
        <w:rPr>
          <w:rFonts w:hint="eastAsia" w:ascii="仿宋" w:hAnsi="仿宋" w:eastAsia="仿宋" w:cs="仿宋"/>
          <w:sz w:val="32"/>
          <w:szCs w:val="32"/>
        </w:rPr>
      </w:pPr>
      <w:r>
        <w:rPr>
          <w:rFonts w:hint="eastAsia" w:ascii="仿宋" w:hAnsi="仿宋" w:eastAsia="仿宋" w:cs="仿宋"/>
          <w:sz w:val="32"/>
          <w:szCs w:val="32"/>
        </w:rPr>
        <w:t>地理与环境科学学院全日制在校生。</w:t>
      </w:r>
    </w:p>
    <w:p>
      <w:pPr>
        <w:spacing w:line="54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二、奖项和奖励名额</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海南师范大学航天宏图奖学金每学年奖励20名优秀大学生，每人发放证书和奖金2500元。</w:t>
      </w:r>
    </w:p>
    <w:p>
      <w:pPr>
        <w:spacing w:line="54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三、获奖条件</w:t>
      </w:r>
    </w:p>
    <w:p>
      <w:pPr>
        <w:pStyle w:val="5"/>
        <w:spacing w:before="0" w:beforeAutospacing="0" w:after="0" w:afterAutospacing="0"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（一）遵守宪法和法律，热爱社会主义中国，拥护中国共产党的领导；</w:t>
      </w:r>
    </w:p>
    <w:p>
      <w:pPr>
        <w:pStyle w:val="5"/>
        <w:spacing w:before="0" w:beforeAutospacing="0" w:after="0" w:afterAutospacing="0"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（二）遵守学校规章制度；尊师爱校，无损害学校声誉的言行；</w:t>
      </w:r>
    </w:p>
    <w:p>
      <w:pPr>
        <w:pStyle w:val="5"/>
        <w:spacing w:before="0" w:beforeAutospacing="0" w:after="0" w:afterAutospacing="0"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（三）孝敬父母，诚实守信，遵守社会公德；</w:t>
      </w:r>
    </w:p>
    <w:p>
      <w:pPr>
        <w:pStyle w:val="5"/>
        <w:spacing w:before="0" w:beforeAutospacing="0" w:after="0" w:afterAutospacing="0"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（四）关心集体，团结同学，热心助人，积极参加学校、班级、宿舍等集体活动，积极参加公益活动；</w:t>
      </w:r>
    </w:p>
    <w:p>
      <w:pPr>
        <w:pStyle w:val="5"/>
        <w:spacing w:before="0" w:beforeAutospacing="0" w:after="0" w:afterAutospacing="0"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（五）积极锻炼身体，身心健康，学生体质健康测试合格；</w:t>
      </w:r>
    </w:p>
    <w:p>
      <w:pPr>
        <w:pStyle w:val="5"/>
        <w:spacing w:before="0" w:beforeAutospacing="0" w:after="0" w:afterAutospacing="0"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（六）无违纪、违法等不良记录；</w:t>
      </w:r>
    </w:p>
    <w:p>
      <w:pPr>
        <w:pStyle w:val="5"/>
        <w:spacing w:before="0" w:beforeAutospacing="0" w:after="0" w:afterAutospacing="0"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（七）刻苦学习，勇于探索，积极实践，努力掌握现代科学文化知识和专业技能，上一学年度内无不及格科目；</w:t>
      </w:r>
    </w:p>
    <w:p>
      <w:pPr>
        <w:pStyle w:val="5"/>
        <w:spacing w:before="0" w:beforeAutospacing="0" w:after="0" w:afterAutospacing="0"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地理与环境科学学院上一年度学生的综合测评成绩中，原则上学业原始分为80分以上，思想综合分为80分以上，文体表现分为80分以上,根据测评成绩总分择优评选。各专业学生获奖的名额比例分配是：40%地理信息专业学生、60%其他专业学生，同一名在校生获奖不超过2次。</w:t>
      </w:r>
    </w:p>
    <w:p>
      <w:pPr>
        <w:pStyle w:val="5"/>
        <w:spacing w:before="0" w:beforeAutospacing="0" w:after="0" w:afterAutospacing="0" w:line="540" w:lineRule="exact"/>
        <w:ind w:firstLine="640" w:firstLineChars="200"/>
        <w:rPr>
          <w:rFonts w:hint="eastAsia" w:ascii="仿宋" w:hAnsi="仿宋" w:eastAsia="仿宋" w:cs="仿宋"/>
          <w:snapToGrid w:val="0"/>
          <w:spacing w:val="-2"/>
          <w:sz w:val="32"/>
          <w:szCs w:val="32"/>
        </w:rPr>
      </w:pPr>
      <w:r>
        <w:rPr>
          <w:rFonts w:hint="eastAsia" w:ascii="仿宋" w:hAnsi="仿宋" w:eastAsia="仿宋" w:cs="仿宋"/>
          <w:sz w:val="32"/>
          <w:szCs w:val="32"/>
        </w:rPr>
        <w:t>（九）社会调研、创新创业、专业实践等方面表现特别突出者优先，如荣获专业类竞赛奖励国家级一等奖以上者或创新创业类奖励国家级一等奖以上者等（有佐证材料证明），可以不受第八条的限制。</w:t>
      </w:r>
    </w:p>
    <w:p>
      <w:pPr>
        <w:spacing w:line="54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四、评选程序</w:t>
      </w:r>
    </w:p>
    <w:p>
      <w:pPr>
        <w:pStyle w:val="5"/>
        <w:spacing w:before="0" w:beforeAutospacing="0" w:after="0" w:afterAutospacing="0" w:line="54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（一）在班级进行民主评议和推荐的基础上，地理与环境科学学院学生工作办公室组织评选并提出获奖者候选名单。</w:t>
      </w:r>
    </w:p>
    <w:p>
      <w:pPr>
        <w:pStyle w:val="5"/>
        <w:spacing w:before="0" w:beforeAutospacing="0" w:after="0" w:afterAutospacing="0"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（二）地理与环境科学学院奖学金评审小组对该院学生工作办公室提出的获奖候选人名单进行讨论，确定候选人并向地理与环境科学学院学生公示一周，无异议后报该院党委。</w:t>
      </w:r>
    </w:p>
    <w:p>
      <w:pPr>
        <w:pStyle w:val="5"/>
        <w:spacing w:before="0" w:beforeAutospacing="0" w:after="0" w:afterAutospacing="0"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（三）地理与环境科学学院党委认真组织审核后，呈报校评审委员会，校评审委员会审定后，将获奖名单向地理与环境科学学院学生公布。</w:t>
      </w:r>
    </w:p>
    <w:p>
      <w:pPr>
        <w:spacing w:line="54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五、组织管理</w:t>
      </w:r>
    </w:p>
    <w:p>
      <w:pPr>
        <w:pStyle w:val="5"/>
        <w:spacing w:before="0" w:beforeAutospacing="0" w:after="0" w:afterAutospacing="0"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（一）海南师范大学航天宏图奖学金在海南师范大学基本账户下设立海南师范大学航天宏图奖学金专项账户，所有注入资金纳入该账户统一管理，接受学校审计部门与财务部门的审计与监督。</w:t>
      </w:r>
    </w:p>
    <w:p>
      <w:pPr>
        <w:pStyle w:val="5"/>
        <w:spacing w:before="0" w:beforeAutospacing="0" w:after="0" w:afterAutospacing="0"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学校成立海南师范大学航天宏图奖学金评审委员会，负责奖学金的最终审定。校评审委员会主任由校企合作办学的单位——奖学金资助者航天宏图信息技术股份有限公司负责人担任，委员由学生工作处、地理与环境科学学院相关负责人担任。评审委员会办公室设在地理与环境科学学院学生工作办公室，具体负责评选和颁奖的组织工作和日常事务。</w:t>
      </w:r>
    </w:p>
    <w:p>
      <w:pPr>
        <w:spacing w:line="54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六、本办法由海南师范大学航天宏图奖学金评审委员会负责解释。</w:t>
      </w:r>
    </w:p>
    <w:p>
      <w:pPr>
        <w:spacing w:line="54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七、本办法自颁布之日起执行。</w:t>
      </w:r>
    </w:p>
    <w:p>
      <w:pPr>
        <w:spacing w:line="540" w:lineRule="exact"/>
        <w:ind w:firstLine="640" w:firstLineChars="200"/>
        <w:rPr>
          <w:rFonts w:hint="eastAsia" w:ascii="仿宋" w:hAnsi="仿宋" w:eastAsia="仿宋" w:cs="仿宋"/>
          <w:bCs/>
          <w:sz w:val="32"/>
          <w:szCs w:val="32"/>
        </w:rPr>
      </w:pPr>
      <w:bookmarkStart w:id="0" w:name="_GoBack"/>
      <w:bookmarkEnd w:id="0"/>
    </w:p>
    <w:p>
      <w:pPr>
        <w:adjustRightInd w:val="0"/>
        <w:snapToGrid w:val="0"/>
        <w:spacing w:line="560" w:lineRule="exact"/>
        <w:ind w:firstLine="640" w:firstLineChars="200"/>
        <w:rPr>
          <w:rFonts w:hint="eastAsia" w:ascii="仿宋" w:hAnsi="仿宋" w:eastAsia="仿宋" w:cs="仿宋"/>
          <w:sz w:val="32"/>
          <w:szCs w:val="32"/>
        </w:rPr>
      </w:pPr>
    </w:p>
    <w:p>
      <w:pPr>
        <w:ind w:firstLine="2880" w:firstLineChars="9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中共海南师范大学委员会学生工作部  </w:t>
      </w:r>
    </w:p>
    <w:p>
      <w:pPr>
        <w:spacing w:line="600" w:lineRule="exact"/>
        <w:ind w:firstLine="4160" w:firstLineChars="13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海南师范大学学生处</w:t>
      </w:r>
    </w:p>
    <w:p>
      <w:pPr>
        <w:pStyle w:val="2"/>
        <w:spacing w:line="600" w:lineRule="exact"/>
        <w:ind w:firstLine="0"/>
        <w:jc w:val="left"/>
        <w:rPr>
          <w:rFonts w:hint="eastAsia" w:ascii="仿宋" w:hAnsi="仿宋" w:eastAsia="仿宋" w:cs="仿宋"/>
          <w:color w:val="auto"/>
          <w:spacing w:val="24"/>
          <w:sz w:val="32"/>
          <w:szCs w:val="32"/>
        </w:rPr>
      </w:pPr>
      <w:r>
        <w:rPr>
          <w:rFonts w:hint="eastAsia" w:ascii="仿宋" w:hAnsi="仿宋" w:eastAsia="仿宋" w:cs="仿宋"/>
          <w:color w:val="auto"/>
          <w:spacing w:val="24"/>
          <w:sz w:val="32"/>
          <w:szCs w:val="32"/>
        </w:rPr>
        <w:t xml:space="preserve">                   </w:t>
      </w:r>
      <w:r>
        <w:rPr>
          <w:rFonts w:hint="eastAsia" w:ascii="仿宋" w:hAnsi="仿宋" w:eastAsia="仿宋" w:cs="仿宋"/>
          <w:b w:val="0"/>
          <w:bCs w:val="0"/>
          <w:color w:val="auto"/>
          <w:spacing w:val="24"/>
          <w:sz w:val="32"/>
          <w:szCs w:val="32"/>
        </w:rPr>
        <w:t xml:space="preserve"> 20</w:t>
      </w:r>
      <w:r>
        <w:rPr>
          <w:rFonts w:hint="eastAsia" w:ascii="仿宋" w:hAnsi="仿宋" w:eastAsia="仿宋" w:cs="仿宋"/>
          <w:b w:val="0"/>
          <w:bCs w:val="0"/>
          <w:color w:val="auto"/>
          <w:spacing w:val="24"/>
          <w:sz w:val="32"/>
          <w:szCs w:val="32"/>
          <w:lang w:val="en-US" w:eastAsia="zh-CN"/>
        </w:rPr>
        <w:t>20</w:t>
      </w:r>
      <w:r>
        <w:rPr>
          <w:rFonts w:hint="eastAsia" w:ascii="仿宋" w:hAnsi="仿宋" w:eastAsia="仿宋" w:cs="仿宋"/>
          <w:b w:val="0"/>
          <w:bCs w:val="0"/>
          <w:color w:val="auto"/>
          <w:spacing w:val="24"/>
          <w:sz w:val="32"/>
          <w:szCs w:val="32"/>
        </w:rPr>
        <w:t>年</w:t>
      </w:r>
      <w:r>
        <w:rPr>
          <w:rFonts w:hint="eastAsia" w:ascii="仿宋" w:hAnsi="仿宋" w:eastAsia="仿宋" w:cs="仿宋"/>
          <w:b w:val="0"/>
          <w:bCs w:val="0"/>
          <w:color w:val="auto"/>
          <w:spacing w:val="24"/>
          <w:sz w:val="32"/>
          <w:szCs w:val="32"/>
          <w:lang w:val="en-US" w:eastAsia="zh-CN"/>
        </w:rPr>
        <w:t>12</w:t>
      </w:r>
      <w:r>
        <w:rPr>
          <w:rFonts w:hint="eastAsia" w:ascii="仿宋" w:hAnsi="仿宋" w:eastAsia="仿宋" w:cs="仿宋"/>
          <w:b w:val="0"/>
          <w:bCs w:val="0"/>
          <w:color w:val="auto"/>
          <w:spacing w:val="24"/>
          <w:sz w:val="32"/>
          <w:szCs w:val="32"/>
        </w:rPr>
        <w:t>月</w:t>
      </w:r>
      <w:r>
        <w:rPr>
          <w:rFonts w:hint="eastAsia" w:ascii="仿宋" w:hAnsi="仿宋" w:eastAsia="仿宋" w:cs="仿宋"/>
          <w:b w:val="0"/>
          <w:bCs w:val="0"/>
          <w:color w:val="auto"/>
          <w:spacing w:val="24"/>
          <w:sz w:val="32"/>
          <w:szCs w:val="32"/>
          <w:lang w:val="en-US" w:eastAsia="zh-CN"/>
        </w:rPr>
        <w:t>22</w:t>
      </w:r>
      <w:r>
        <w:rPr>
          <w:rFonts w:hint="eastAsia" w:ascii="仿宋" w:hAnsi="仿宋" w:eastAsia="仿宋" w:cs="仿宋"/>
          <w:b w:val="0"/>
          <w:bCs w:val="0"/>
          <w:color w:val="auto"/>
          <w:spacing w:val="24"/>
          <w:sz w:val="32"/>
          <w:szCs w:val="32"/>
        </w:rPr>
        <w:t>日</w:t>
      </w:r>
    </w:p>
    <w:p>
      <w:pPr>
        <w:spacing w:line="560" w:lineRule="exact"/>
        <w:rPr>
          <w:rFonts w:hint="eastAsia" w:ascii="仿宋" w:hAnsi="仿宋" w:eastAsia="仿宋" w:cs="仿宋"/>
          <w:kern w:val="0"/>
          <w:sz w:val="32"/>
          <w:szCs w:val="32"/>
          <w:u w:val="single"/>
        </w:rPr>
      </w:pPr>
    </w:p>
    <w:p>
      <w:pPr>
        <w:spacing w:line="560" w:lineRule="exact"/>
        <w:rPr>
          <w:rFonts w:hint="eastAsia" w:ascii="仿宋" w:hAnsi="仿宋" w:eastAsia="仿宋" w:cs="仿宋"/>
          <w:kern w:val="0"/>
          <w:sz w:val="32"/>
          <w:szCs w:val="32"/>
          <w:u w:val="single"/>
        </w:rPr>
      </w:pPr>
    </w:p>
    <w:p>
      <w:pPr>
        <w:spacing w:line="560" w:lineRule="exact"/>
        <w:rPr>
          <w:rFonts w:hint="eastAsia" w:ascii="仿宋" w:hAnsi="仿宋" w:eastAsia="仿宋" w:cs="仿宋"/>
          <w:kern w:val="0"/>
          <w:sz w:val="32"/>
          <w:szCs w:val="32"/>
          <w:u w:val="single"/>
        </w:rPr>
      </w:pPr>
    </w:p>
    <w:p>
      <w:pPr>
        <w:spacing w:line="560" w:lineRule="exact"/>
        <w:rPr>
          <w:rFonts w:hint="eastAsia" w:ascii="仿宋" w:hAnsi="仿宋" w:eastAsia="仿宋" w:cs="仿宋"/>
          <w:kern w:val="0"/>
          <w:sz w:val="32"/>
          <w:szCs w:val="32"/>
          <w:u w:val="single"/>
        </w:rPr>
      </w:pPr>
      <w:r>
        <w:rPr>
          <w:rFonts w:hint="eastAsia" w:ascii="仿宋" w:hAnsi="仿宋" w:eastAsia="仿宋" w:cs="仿宋"/>
          <w:kern w:val="0"/>
          <w:sz w:val="32"/>
          <w:szCs w:val="32"/>
          <w:u w:val="single"/>
        </w:rPr>
        <w:t xml:space="preserve">抄  送： 学校领导 党政办 组织部 宣传部 团委 教务处                            </w:t>
      </w:r>
    </w:p>
    <w:p>
      <w:pPr>
        <w:spacing w:line="560" w:lineRule="exact"/>
        <w:ind w:left="7200" w:hanging="5580" w:hangingChars="2250"/>
        <w:rPr>
          <w:rFonts w:hint="eastAsia" w:ascii="仿宋" w:hAnsi="仿宋" w:eastAsia="仿宋" w:cs="仿宋"/>
          <w:color w:val="auto"/>
          <w:kern w:val="0"/>
          <w:sz w:val="32"/>
          <w:szCs w:val="32"/>
        </w:rPr>
      </w:pPr>
      <w:r>
        <w:rPr>
          <w:rFonts w:hint="eastAsia" w:ascii="仿宋" w:hAnsi="仿宋" w:eastAsia="仿宋" w:cs="仿宋"/>
          <w:color w:val="auto"/>
          <w:spacing w:val="-20"/>
          <w:w w:val="90"/>
          <w:kern w:val="0"/>
          <w:sz w:val="32"/>
          <w:szCs w:val="32"/>
          <w:u w:val="single"/>
          <w:lang w:val="en-US" w:eastAsia="zh-CN"/>
        </w:rPr>
        <w:t>中共海南师范大学委员会学生工作部</w:t>
      </w:r>
      <w:r>
        <w:rPr>
          <w:rFonts w:hint="eastAsia" w:ascii="仿宋" w:hAnsi="仿宋" w:eastAsia="仿宋" w:cs="仿宋"/>
          <w:color w:val="auto"/>
          <w:kern w:val="0"/>
          <w:sz w:val="32"/>
          <w:szCs w:val="32"/>
          <w:u w:val="single"/>
        </w:rPr>
        <w:t xml:space="preserve">     </w:t>
      </w:r>
      <w:r>
        <w:rPr>
          <w:rFonts w:hint="eastAsia" w:ascii="仿宋" w:hAnsi="仿宋" w:eastAsia="仿宋" w:cs="仿宋"/>
          <w:color w:val="auto"/>
          <w:kern w:val="0"/>
          <w:sz w:val="32"/>
          <w:szCs w:val="32"/>
          <w:u w:val="single"/>
          <w:lang w:val="en-US" w:eastAsia="zh-CN"/>
        </w:rPr>
        <w:t xml:space="preserve">   </w:t>
      </w:r>
      <w:r>
        <w:rPr>
          <w:rFonts w:hint="eastAsia" w:ascii="仿宋" w:hAnsi="仿宋" w:eastAsia="仿宋" w:cs="仿宋"/>
          <w:color w:val="auto"/>
          <w:kern w:val="0"/>
          <w:sz w:val="32"/>
          <w:szCs w:val="32"/>
          <w:u w:val="single"/>
        </w:rPr>
        <w:t>20</w:t>
      </w:r>
      <w:r>
        <w:rPr>
          <w:rFonts w:hint="eastAsia" w:ascii="仿宋" w:hAnsi="仿宋" w:eastAsia="仿宋" w:cs="仿宋"/>
          <w:color w:val="auto"/>
          <w:kern w:val="0"/>
          <w:sz w:val="32"/>
          <w:szCs w:val="32"/>
          <w:u w:val="single"/>
          <w:lang w:val="en-US" w:eastAsia="zh-CN"/>
        </w:rPr>
        <w:t>20</w:t>
      </w:r>
      <w:r>
        <w:rPr>
          <w:rFonts w:hint="eastAsia" w:ascii="仿宋" w:hAnsi="仿宋" w:eastAsia="仿宋" w:cs="仿宋"/>
          <w:color w:val="auto"/>
          <w:kern w:val="0"/>
          <w:sz w:val="32"/>
          <w:szCs w:val="32"/>
          <w:u w:val="single"/>
        </w:rPr>
        <w:t>年</w:t>
      </w:r>
      <w:r>
        <w:rPr>
          <w:rFonts w:hint="eastAsia" w:ascii="仿宋" w:hAnsi="仿宋" w:eastAsia="仿宋" w:cs="仿宋"/>
          <w:color w:val="auto"/>
          <w:kern w:val="0"/>
          <w:sz w:val="32"/>
          <w:szCs w:val="32"/>
          <w:u w:val="single"/>
          <w:lang w:val="en-US" w:eastAsia="zh-CN"/>
        </w:rPr>
        <w:t>12</w:t>
      </w:r>
      <w:r>
        <w:rPr>
          <w:rFonts w:hint="eastAsia" w:ascii="仿宋" w:hAnsi="仿宋" w:eastAsia="仿宋" w:cs="仿宋"/>
          <w:color w:val="auto"/>
          <w:kern w:val="0"/>
          <w:sz w:val="32"/>
          <w:szCs w:val="32"/>
          <w:u w:val="single"/>
        </w:rPr>
        <w:t>月</w:t>
      </w:r>
      <w:r>
        <w:rPr>
          <w:rFonts w:hint="eastAsia" w:ascii="仿宋" w:hAnsi="仿宋" w:eastAsia="仿宋" w:cs="仿宋"/>
          <w:color w:val="auto"/>
          <w:kern w:val="0"/>
          <w:sz w:val="32"/>
          <w:szCs w:val="32"/>
          <w:u w:val="single"/>
          <w:lang w:val="en-US" w:eastAsia="zh-CN"/>
        </w:rPr>
        <w:t>22</w:t>
      </w:r>
      <w:r>
        <w:rPr>
          <w:rFonts w:hint="eastAsia" w:ascii="仿宋" w:hAnsi="仿宋" w:eastAsia="仿宋" w:cs="仿宋"/>
          <w:color w:val="auto"/>
          <w:kern w:val="0"/>
          <w:sz w:val="32"/>
          <w:szCs w:val="32"/>
          <w:u w:val="single"/>
        </w:rPr>
        <w:t xml:space="preserve">日印   </w:t>
      </w:r>
      <w:r>
        <w:rPr>
          <w:rFonts w:hint="eastAsia" w:ascii="仿宋" w:hAnsi="仿宋" w:eastAsia="仿宋" w:cs="仿宋"/>
          <w:color w:val="auto"/>
          <w:kern w:val="0"/>
          <w:sz w:val="32"/>
          <w:szCs w:val="32"/>
        </w:rPr>
        <w:t xml:space="preserve"> </w:t>
      </w:r>
    </w:p>
    <w:p>
      <w:pPr>
        <w:spacing w:line="560" w:lineRule="exact"/>
        <w:ind w:firstLine="6080" w:firstLineChars="1900"/>
        <w:jc w:val="left"/>
        <w:rPr>
          <w:rFonts w:hint="eastAsia" w:ascii="仿宋" w:hAnsi="仿宋" w:eastAsia="仿宋" w:cs="仿宋"/>
          <w:sz w:val="32"/>
          <w:szCs w:val="32"/>
        </w:rPr>
      </w:pPr>
      <w:r>
        <w:rPr>
          <w:rFonts w:hint="eastAsia" w:ascii="仿宋" w:hAnsi="仿宋" w:eastAsia="仿宋" w:cs="仿宋"/>
          <w:color w:val="auto"/>
          <w:kern w:val="0"/>
          <w:sz w:val="32"/>
          <w:szCs w:val="32"/>
        </w:rPr>
        <w:t>（共印40份）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2790C"/>
    <w:rsid w:val="00140190"/>
    <w:rsid w:val="001556F3"/>
    <w:rsid w:val="002731D5"/>
    <w:rsid w:val="00305C93"/>
    <w:rsid w:val="00421440"/>
    <w:rsid w:val="00477DC1"/>
    <w:rsid w:val="004F79D6"/>
    <w:rsid w:val="005249AE"/>
    <w:rsid w:val="0062790C"/>
    <w:rsid w:val="009D74CE"/>
    <w:rsid w:val="00A74E1D"/>
    <w:rsid w:val="00AB17F7"/>
    <w:rsid w:val="00B30271"/>
    <w:rsid w:val="00BC3E01"/>
    <w:rsid w:val="00CA565D"/>
    <w:rsid w:val="00F35296"/>
    <w:rsid w:val="01C34932"/>
    <w:rsid w:val="03753670"/>
    <w:rsid w:val="045854DA"/>
    <w:rsid w:val="07601603"/>
    <w:rsid w:val="0F6338D0"/>
    <w:rsid w:val="10C92284"/>
    <w:rsid w:val="15265D94"/>
    <w:rsid w:val="17245419"/>
    <w:rsid w:val="1CBB017E"/>
    <w:rsid w:val="22AD5E1A"/>
    <w:rsid w:val="383C0186"/>
    <w:rsid w:val="4CF51FB6"/>
    <w:rsid w:val="51971953"/>
    <w:rsid w:val="525821C5"/>
    <w:rsid w:val="52CE49FD"/>
    <w:rsid w:val="5C204E48"/>
    <w:rsid w:val="64B540F9"/>
    <w:rsid w:val="7521255C"/>
    <w:rsid w:val="7806275D"/>
    <w:rsid w:val="7C0929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箭头连接符 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540" w:lineRule="exact"/>
      <w:ind w:firstLine="516"/>
    </w:pPr>
    <w:rPr>
      <w:rFonts w:ascii="Times New Roman" w:hAnsi="Times New Roman"/>
      <w:spacing w:val="16"/>
      <w:sz w:val="28"/>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182</Words>
  <Characters>1039</Characters>
  <Lines>8</Lines>
  <Paragraphs>2</Paragraphs>
  <TotalTime>8</TotalTime>
  <ScaleCrop>false</ScaleCrop>
  <LinksUpToDate>false</LinksUpToDate>
  <CharactersWithSpaces>1219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2020-11-02T09:54:00Z</dcterms:created>
  <dc:creator>Administrator</dc:creator>
  <cp:lastModifiedBy>心想事成（卫华）</cp:lastModifiedBy>
  <cp:lastPrinted>2020-11-12T03:05:00Z</cp:lastPrinted>
  <dcterms:modified xsi:type="dcterms:W3CDTF">2020-12-22T02:31:18Z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