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  <w:lang w:eastAsia="zh-CN"/>
        </w:rPr>
        <w:t>体育学院</w:t>
      </w:r>
      <w:r>
        <w:rPr>
          <w:rFonts w:hint="eastAsia"/>
          <w:sz w:val="28"/>
          <w:u w:val="single"/>
        </w:rPr>
        <w:t xml:space="preserve">      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      </w:t>
      </w:r>
      <w:r>
        <w:rPr>
          <w:rFonts w:hint="eastAsia"/>
          <w:sz w:val="30"/>
          <w:u w:val="single"/>
          <w:lang w:eastAsia="zh-CN"/>
        </w:rPr>
        <w:t>羊王龙</w:t>
      </w:r>
      <w:r>
        <w:rPr>
          <w:rFonts w:hint="eastAsia"/>
          <w:sz w:val="30"/>
          <w:u w:val="single"/>
        </w:rPr>
        <w:t xml:space="preserve">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eastAsia="zh-CN"/>
        </w:rPr>
        <w:t>助教</w:t>
      </w:r>
      <w:r>
        <w:rPr>
          <w:rFonts w:hint="eastAsia"/>
          <w:sz w:val="24"/>
          <w:u w:val="single"/>
        </w:rPr>
        <w:t xml:space="preserve">        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eastAsia="zh-CN"/>
        </w:rPr>
        <w:t>体育教育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eastAsia="zh-CN"/>
        </w:rPr>
        <w:t>讲师</w:t>
      </w:r>
      <w:r>
        <w:rPr>
          <w:rFonts w:hint="eastAsia"/>
          <w:sz w:val="24"/>
          <w:u w:val="single"/>
        </w:rPr>
        <w:t xml:space="preserve"> 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  <w:u w:val="single"/>
          <w:lang w:val="en-US" w:eastAsia="zh-CN"/>
        </w:rPr>
        <w:t>18289338300</w:t>
      </w:r>
      <w:r>
        <w:rPr>
          <w:rFonts w:hint="eastAsia"/>
          <w:sz w:val="24"/>
          <w:u w:val="single"/>
        </w:rPr>
        <w:t xml:space="preserve">                     </w:t>
      </w:r>
    </w:p>
    <w:p>
      <w:pPr>
        <w:ind w:firstLine="1920" w:firstLineChars="800"/>
        <w:rPr>
          <w:sz w:val="24"/>
        </w:rPr>
      </w:pP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      </w:t>
      </w:r>
      <w:r>
        <w:rPr>
          <w:rFonts w:hint="eastAsia"/>
          <w:sz w:val="24"/>
          <w:lang w:val="en-US" w:eastAsia="zh-CN"/>
        </w:rPr>
        <w:t>2020</w:t>
      </w:r>
      <w:r>
        <w:rPr>
          <w:rFonts w:hint="eastAsia"/>
          <w:sz w:val="24"/>
        </w:rPr>
        <w:t xml:space="preserve"> 年     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 xml:space="preserve"> 月    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 xml:space="preserve">  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羊王龙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1991.06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群众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19685</wp:posOffset>
                  </wp:positionV>
                  <wp:extent cx="1087755" cy="1334770"/>
                  <wp:effectExtent l="0" t="0" r="17145" b="17780"/>
                  <wp:wrapNone/>
                  <wp:docPr id="1" name="图片 1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高等教育、体育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研究生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体育教学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2016.08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正常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体育教育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2017年海南省中学生田径运动会优秀裁判员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2017年海南省大中专学生田径锦标赛优秀裁判员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2017年海南省大中专学生田径锦标赛团体总分第一名</w:t>
            </w:r>
          </w:p>
          <w:p>
            <w:pPr>
              <w:widowControl/>
              <w:jc w:val="center"/>
              <w:rPr>
                <w:rFonts w:hint="default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2019年海南省中学生田径运动会优秀裁判员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2009.9-216.7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学历学位教育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北京体育大学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体育学院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唐建军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2016</w:t>
            </w:r>
            <w:r>
              <w:rPr>
                <w:rFonts w:hint="eastAsia"/>
                <w:szCs w:val="21"/>
              </w:rPr>
              <w:t xml:space="preserve">年  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 xml:space="preserve"> 月—  </w:t>
            </w:r>
            <w:r>
              <w:rPr>
                <w:rFonts w:hint="eastAsia"/>
                <w:szCs w:val="21"/>
                <w:lang w:val="en-US" w:eastAsia="zh-CN"/>
              </w:rPr>
              <w:t>2020</w:t>
            </w:r>
            <w:r>
              <w:rPr>
                <w:rFonts w:hint="eastAsia"/>
                <w:szCs w:val="21"/>
              </w:rPr>
              <w:t xml:space="preserve"> 年  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 xml:space="preserve"> 月</w:t>
            </w:r>
          </w:p>
        </w:tc>
        <w:tc>
          <w:tcPr>
            <w:tcW w:w="3265" w:type="dxa"/>
            <w:gridSpan w:val="8"/>
          </w:tcPr>
          <w:p>
            <w:pPr>
              <w:ind w:firstLine="180" w:firstLineChars="100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海南师范大学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lang w:eastAsia="zh-CN"/>
              </w:rPr>
              <w:t>体育学院</w:t>
            </w:r>
          </w:p>
        </w:tc>
        <w:tc>
          <w:tcPr>
            <w:tcW w:w="2410" w:type="dxa"/>
            <w:gridSpan w:val="7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体育教育</w:t>
            </w:r>
          </w:p>
        </w:tc>
        <w:tc>
          <w:tcPr>
            <w:tcW w:w="1701" w:type="dxa"/>
            <w:gridSpan w:val="4"/>
          </w:tcPr>
          <w:p>
            <w:pPr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18"/>
                <w:lang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年   月—   年   月</w:t>
            </w:r>
          </w:p>
        </w:tc>
        <w:tc>
          <w:tcPr>
            <w:tcW w:w="3265" w:type="dxa"/>
            <w:gridSpan w:val="8"/>
          </w:tcPr>
          <w:p>
            <w:pPr>
              <w:rPr>
                <w:sz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sz w:val="18"/>
              </w:rPr>
            </w:pPr>
          </w:p>
        </w:tc>
      </w:tr>
    </w:tbl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1918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优秀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sym w:font="Wingdings 2" w:char="0052"/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因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省评转校评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延迟申请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</w:tbl>
    <w:p>
      <w:pPr>
        <w:widowControl/>
        <w:jc w:val="left"/>
      </w:pPr>
      <w:r>
        <w:br w:type="page"/>
      </w:r>
    </w:p>
    <w:p/>
    <w:tbl>
      <w:tblPr>
        <w:tblStyle w:val="5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06"/>
        <w:gridCol w:w="3119"/>
        <w:gridCol w:w="2126"/>
        <w:gridCol w:w="709"/>
        <w:gridCol w:w="709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2438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609.5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  <w:lang w:eastAsia="zh-CN"/>
              </w:rPr>
              <w:t>优秀</w:t>
            </w:r>
            <w:r>
              <w:rPr>
                <w:rFonts w:hint="eastAsia" w:ascii="仿宋_GB2312" w:eastAsia="仿宋_GB2312"/>
                <w:color w:val="FF0000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任现职以来教学工作情况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2016-2017（一）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pacing w:val="-2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4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2016-2017（一）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排球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2016-2017（一）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田径1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2016体育教育2班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2016-2017（二）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羽毛球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2016-2017（二）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排球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2016-2017（二）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田径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2016体育教育2班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2017运动训练2班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田径1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2017体育教育2班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排球(男生)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体能训练运动与方法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排球(男生)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羽毛球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田径2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2017体育教育2班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2017-2018（二）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体能训练运动与方法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2018运动训练1班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2个组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田径（一）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2018体育教育1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2个组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田径专项（一）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田径（二）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2018体育教育2班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运动技能学习与控制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2016体育教育1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田径专项（二）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2016体育教育1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运动技能学习与控制（一）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2016运动训练1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田径(专修)3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2015体育教育1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2018-2019（二）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3个班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田径专项（一）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2019运动训练1班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2个组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排球(男)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2019-2020（一）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体能训练运动与方法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运动技能学习与控制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趣味田径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田径专项（二）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2017体育教育1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运动技能学习与控制（一）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2017运动训练1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体能训练运动与方法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体育学院院系选修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2019-2020（二）</w:t>
            </w:r>
          </w:p>
        </w:tc>
        <w:tc>
          <w:tcPr>
            <w:tcW w:w="3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排球(男)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大学体育教学部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6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4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/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lang w:eastAsia="zh-CN"/>
              </w:rPr>
              <w:t>高中体育与健康学科核心素养下体能模块的教学设计与实施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"https://kns.cnki.net/KNS8/Detail?sfield=fn&amp;QueryID=20&amp;CurRec=4&amp;recid=&amp;FileName=WTYP201909012&amp;DbName=CJFDLASN2019&amp;DbCode=CJFD&amp;yx=&amp;pr=CJFY2019;&amp;URLID=" \t "https://kns.cnki.net/kns8/defaultresult/_blank"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海南省校园足球开展现状的调查与分析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个人校内学术讲座次数（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以第一作者（或通信作者）发表论文总数：   篇，其中：A类   篇，B类   篇，C类  篇，D类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 xml:space="preserve">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高中体育与健康学科核心素养下体能模块的教学设计与实施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《休闲》</w:t>
            </w:r>
            <w:r>
              <w:rPr>
                <w:rFonts w:hint="eastAsia"/>
                <w:lang w:val="en-US" w:eastAsia="zh-CN"/>
              </w:rPr>
              <w:t>2019/08第8期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16次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fldChar w:fldCharType="begin"/>
            </w:r>
            <w:r>
              <w:rPr>
                <w:rFonts w:hint="eastAsia"/>
                <w:lang w:eastAsia="zh-CN"/>
              </w:rPr>
              <w:instrText xml:space="preserve"> HYPERLINK "https://kns.cnki.net/KNS8/Detail?sfield=fn&amp;QueryID=20&amp;CurRec=4&amp;recid=&amp;FileName=WTYP201909012&amp;DbName=CJFDLASN2019&amp;DbCode=CJFD&amp;yx=&amp;pr=CJFY2019;&amp;URLID=" \t "https://kns.cnki.net/kns8/defaultresult/_blank" </w:instrText>
            </w:r>
            <w:r>
              <w:rPr>
                <w:rFonts w:hint="eastAsia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海南省校园足球开展现状的调查与分析</w:t>
            </w:r>
            <w:r>
              <w:rPr>
                <w:rFonts w:hint="eastAsia"/>
                <w:lang w:eastAsia="zh-CN"/>
              </w:rPr>
              <w:fldChar w:fldCharType="end"/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《体育用品与科技》</w:t>
            </w:r>
            <w:r>
              <w:rPr>
                <w:rFonts w:hint="eastAsia"/>
                <w:lang w:val="en-US" w:eastAsia="zh-CN"/>
              </w:rPr>
              <w:t>2019/05第9期</w:t>
            </w:r>
          </w:p>
        </w:tc>
        <w:tc>
          <w:tcPr>
            <w:tcW w:w="709" w:type="dxa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国家级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4次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260" w:type="dxa"/>
          </w:tcPr>
          <w:p>
            <w:pPr>
              <w:widowControl/>
              <w:jc w:val="center"/>
            </w:pPr>
          </w:p>
        </w:tc>
        <w:tc>
          <w:tcPr>
            <w:tcW w:w="709" w:type="dxa"/>
          </w:tcPr>
          <w:p>
            <w:pPr>
              <w:widowControl/>
              <w:jc w:val="center"/>
            </w:pP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2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普通高中体育教学体能练习的实践研究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省级课题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优秀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一等奖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第二人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6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pPr w:leftFromText="180" w:rightFromText="180" w:vertAnchor="text" w:horzAnchor="page" w:tblpX="1240" w:tblpY="18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6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>
            <w:pPr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 xml:space="preserve"> 本人自2016年8月在海南师范大学体育学院参加工作至今已经4年，在工作期间担任2016级运动训练1班班主任工作4年，同时担任海南师范大学田径队主教练，篮球队体能教练，在工作期间，每年度的工作考核均为优秀。</w:t>
            </w:r>
          </w:p>
          <w:p>
            <w:pPr>
              <w:ind w:firstLine="500" w:firstLineChars="200"/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>在思想政治上：本人政治思想端正，始终坚持以邓小平理论、三个代表、科学发展观、习近平新时代中国特色社会主义思想为导向，以一名准共产党员严格要求自己。</w:t>
            </w:r>
          </w:p>
          <w:p>
            <w:pPr>
              <w:ind w:firstLine="500" w:firstLineChars="200"/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>在教学工作上：本人工作4年以来主要担任了8门课程的教学工作，其中有6门课程是本科教学的必修课程。在课程教学总实数为2326学时，每年平均教学实数为581.5学时，并且在每年的教学评价中均获得A级评价。</w:t>
            </w:r>
          </w:p>
          <w:p>
            <w:pPr>
              <w:ind w:firstLine="500" w:firstLineChars="200"/>
              <w:rPr>
                <w:rFonts w:hint="default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>在4年期间，常年住在桂林洋校区，在繁忙的教学工作之余，课后负责海南师范大学田径队的训练工作，在篮球队赛前准备阶段负责带队进行体能训练。除了教学工作外，负责体育学院体育教育的实习与见习的管理和指导教学实践工作；参与运动训练本科毕业生的论文管理，体育学院各专业的毕业论文的开题答辩和结题答辩工作，在毕业生论文指导工作上共指导了40名学生的本科论文并顺利毕业。在工作期间参与了体育学院的研究生学位的申报，博士点申报和本科教学审核评估文件和材料整理，组织海南师范大学田径运动会的裁判员培训。于此同时，在专业领域</w:t>
            </w:r>
          </w:p>
          <w:p>
            <w:pPr>
              <w:ind w:firstLine="500" w:firstLineChars="200"/>
              <w:rPr>
                <w:rFonts w:hint="eastAsia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>在生活上本人生活作风规范，常年住在桂林洋校区，除了在课堂上与学生进行学习与交流，课后进一步走近学生们的生活，拉近师生间的生活距离，有利于了解学生们的学习，生活和情感的最新动态，并帮助学生们解决困难。在与领导和同事相处上，听从领导们的统筹安排，配合同事们的将工作顺利完成所安排的任务，充分发挥自身的专业技术特点推动单位的建设与发展。</w:t>
            </w:r>
          </w:p>
          <w:p>
            <w:pPr>
              <w:ind w:firstLine="500" w:firstLineChars="200"/>
              <w:rPr>
                <w:rFonts w:hint="default" w:eastAsia="黑体"/>
                <w:spacing w:val="20"/>
                <w:szCs w:val="21"/>
                <w:lang w:val="en-US" w:eastAsia="zh-CN"/>
              </w:rPr>
            </w:pPr>
            <w:r>
              <w:rPr>
                <w:rFonts w:hint="eastAsia" w:eastAsia="黑体"/>
                <w:spacing w:val="20"/>
                <w:szCs w:val="21"/>
                <w:lang w:val="en-US" w:eastAsia="zh-CN"/>
              </w:rPr>
              <w:t>在专业技术领域表现良好，通过4年的专业技术深造获得了田径项目国家一级裁判员证书，在竞赛中带领海南师范大学田径队获得2017年海南省大中专田径锦标赛团体总分第一名，其中获得21枚金牌、11枚银牌和3枚铜牌，并被评为“优秀教练员”称号。</w:t>
            </w: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eastAsia="黑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/>
                <w:spacing w:val="20"/>
                <w:szCs w:val="21"/>
              </w:rPr>
            </w:pPr>
          </w:p>
          <w:p>
            <w:pPr>
              <w:rPr>
                <w:rFonts w:hint="eastAsia" w:ascii="宋体" w:hAnsi="宋体" w:eastAsia="宋体"/>
                <w:spacing w:val="2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本人承诺</w:t>
            </w:r>
            <w:r>
              <w:rPr>
                <w:rFonts w:hint="eastAsia" w:ascii="宋体" w:hAnsi="宋体"/>
                <w:spacing w:val="20"/>
                <w:szCs w:val="21"/>
                <w:lang w:val="en-US" w:eastAsia="zh-CN"/>
              </w:rPr>
              <w:t>:所提供的个人信息和证实材料真实准确，对因提供有关信息，证件不实或违反有关规定造成的后果，责任自负。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</w:tc>
      </w:tr>
    </w:tbl>
    <w:p/>
    <w:tbl>
      <w:tblPr>
        <w:tblStyle w:val="5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pStyle w:val="9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3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3E33DF5"/>
    <w:rsid w:val="0ABC5C87"/>
    <w:rsid w:val="19A17FF9"/>
    <w:rsid w:val="25527DFC"/>
    <w:rsid w:val="2611162E"/>
    <w:rsid w:val="3C072EB0"/>
    <w:rsid w:val="420D105D"/>
    <w:rsid w:val="54DE1EC0"/>
    <w:rsid w:val="55E63C47"/>
    <w:rsid w:val="66C27A4E"/>
    <w:rsid w:val="68B21A96"/>
    <w:rsid w:val="6D992D6D"/>
    <w:rsid w:val="735D7274"/>
    <w:rsid w:val="7AE0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12</Pages>
  <Words>697</Words>
  <Characters>3977</Characters>
  <Lines>33</Lines>
  <Paragraphs>9</Paragraphs>
  <TotalTime>16</TotalTime>
  <ScaleCrop>false</ScaleCrop>
  <LinksUpToDate>false</LinksUpToDate>
  <CharactersWithSpaces>4665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小东瓜</cp:lastModifiedBy>
  <cp:lastPrinted>2018-11-04T02:00:00Z</cp:lastPrinted>
  <dcterms:modified xsi:type="dcterms:W3CDTF">2020-10-28T02:39:23Z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