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both"/>
        <w:rPr>
          <w:rFonts w:ascii="宋体" w:hAnsi="宋体" w:cs="宋体"/>
          <w:b/>
          <w:bCs/>
          <w:color w:val="FF0000"/>
          <w:spacing w:val="-23"/>
          <w:w w:val="90"/>
          <w:kern w:val="0"/>
          <w:sz w:val="84"/>
          <w:szCs w:val="84"/>
        </w:rPr>
      </w:pPr>
      <w:r>
        <w:rPr>
          <w:rFonts w:hint="eastAsia" w:ascii="宋体" w:hAnsi="宋体" w:eastAsia="宋体" w:cs="宋体"/>
          <w:b/>
          <w:bCs/>
          <w:color w:val="FF0000"/>
          <w:spacing w:val="-23"/>
          <w:w w:val="90"/>
          <w:kern w:val="0"/>
          <w:sz w:val="84"/>
          <w:szCs w:val="84"/>
        </w:rPr>
        <w:t>海南师范大学人民武装部</w:t>
      </w:r>
    </w:p>
    <w:p>
      <w:pPr>
        <w:widowControl/>
        <w:shd w:val="clear" w:color="auto" w:fill="FFFFFF"/>
        <w:spacing w:line="360" w:lineRule="auto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仿宋" w:hAnsi="仿宋" w:eastAsia="仿宋" w:cs="仿宋"/>
          <w:bCs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海师武装函[20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]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pStyle w:val="4"/>
        <w:spacing w:beforeAutospacing="0" w:afterAutospacing="0"/>
        <w:jc w:val="center"/>
        <w:rPr>
          <w:rFonts w:ascii="Arial" w:hAnsi="Arial" w:cs="Arial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58420</wp:posOffset>
                </wp:positionV>
                <wp:extent cx="5800725" cy="635"/>
                <wp:effectExtent l="0" t="28575" r="9525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4.6pt;height:0.05pt;width:456.75pt;z-index:251658240;mso-width-relative:page;mso-height-relative:page;" filled="f" stroked="t" coordsize="21600,21600" o:gfxdata="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Rl9I0gAAAAYBAAAPAAAA&#10;AAAAAAEAIAAAACIAAABkcnMvZG93bnJldi54bWxQSwECFAAUAAAACACHTuJAgqJRGOIBAACfAwAA&#10;DgAAAAAAAAABACAAAAAhAQAAZHJzL2Uyb0RvYy54bWxQSwUGAAAAAAYABgBZAQAAd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宋体" w:cs="宋体"/>
          <w:spacing w:val="-20"/>
          <w:sz w:val="44"/>
          <w:szCs w:val="44"/>
        </w:rPr>
      </w:pPr>
      <w:r>
        <w:rPr>
          <w:rFonts w:ascii="宋体" w:hAnsi="宋体" w:eastAsia="宋体" w:cs="宋体"/>
          <w:spacing w:val="-20"/>
          <w:sz w:val="44"/>
          <w:szCs w:val="44"/>
        </w:rPr>
        <w:t>关于做好 2020 年春季征兵准备工作的通知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各学院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根据军委政策制度改革方案明确和军委国防动员部党 委扩大会精神，从 2020 年起实行一年两次征兵，为认真抓好一年两次征兵尤其是今年春季征兵准备工作，现将有关事 项明确如下：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征集时间</w:t>
      </w:r>
      <w:r>
        <w:rPr>
          <w:rFonts w:hint="eastAsia" w:ascii="仿宋" w:hAnsi="仿宋" w:eastAsia="仿宋" w:cs="仿宋"/>
          <w:sz w:val="32"/>
          <w:szCs w:val="32"/>
        </w:rPr>
        <w:t xml:space="preserve"> ：1 月 10 日开始网上报名并同步展开兵役登记，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2月15日18时截止网上报名。</w:t>
      </w:r>
      <w:r>
        <w:rPr>
          <w:rFonts w:hint="eastAsia" w:ascii="仿宋" w:hAnsi="仿宋" w:eastAsia="仿宋" w:cs="仿宋"/>
          <w:sz w:val="32"/>
          <w:szCs w:val="32"/>
        </w:rPr>
        <w:t>2 月份同时组织体检和政治考核，3 月 1 日批准入伍，3 月底结束。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征集对象 ：</w:t>
      </w:r>
      <w:r>
        <w:rPr>
          <w:rFonts w:hint="eastAsia" w:ascii="仿宋" w:hAnsi="仿宋" w:eastAsia="仿宋" w:cs="仿宋"/>
          <w:sz w:val="32"/>
          <w:szCs w:val="32"/>
        </w:rPr>
        <w:t>3月份征集各往届毕业生、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在校生、应届毕业生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征集年龄：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男生：在校生，</w:t>
      </w:r>
      <w:r>
        <w:rPr>
          <w:rFonts w:hint="eastAsia" w:ascii="仿宋" w:hAnsi="仿宋" w:eastAsia="仿宋" w:cs="仿宋"/>
          <w:sz w:val="32"/>
          <w:szCs w:val="32"/>
        </w:rPr>
        <w:t>年满18至22周岁（1998年1月1日——2002年12月31日出生）；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2020年应届</w:t>
      </w:r>
      <w:r>
        <w:rPr>
          <w:rFonts w:hint="eastAsia" w:ascii="仿宋" w:hAnsi="仿宋" w:eastAsia="仿宋" w:cs="仿宋"/>
          <w:sz w:val="32"/>
          <w:szCs w:val="32"/>
        </w:rPr>
        <w:t>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户籍在海口市琼山区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(含学校)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的往届毕业生</w:t>
      </w:r>
      <w:r>
        <w:rPr>
          <w:rFonts w:hint="eastAsia" w:ascii="仿宋" w:hAnsi="仿宋" w:eastAsia="仿宋" w:cs="仿宋"/>
          <w:sz w:val="32"/>
          <w:szCs w:val="32"/>
        </w:rPr>
        <w:t>，年满18至24周岁。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2、女生：</w:t>
      </w:r>
      <w:r>
        <w:rPr>
          <w:rFonts w:hint="eastAsia" w:ascii="仿宋" w:hAnsi="仿宋" w:eastAsia="仿宋" w:cs="仿宋"/>
          <w:sz w:val="32"/>
          <w:szCs w:val="32"/>
        </w:rPr>
        <w:t>在校生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户籍在海口市琼山区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(含学校)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的往届毕业生</w:t>
      </w:r>
      <w:r>
        <w:rPr>
          <w:rFonts w:hint="eastAsia" w:ascii="仿宋" w:hAnsi="仿宋" w:eastAsia="仿宋" w:cs="仿宋"/>
          <w:sz w:val="32"/>
          <w:szCs w:val="32"/>
        </w:rPr>
        <w:t>，年满18至22周岁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1998年1月1日——2002年12月31日出生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有关要求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精准摸清底数。各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要高度重视，按照通知要求梳理汇总适龄青年名单，逐一统计年龄、身高、体重、意愿、顾虑及父母态度等基本情况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（见附表）</w:t>
      </w:r>
      <w:r>
        <w:rPr>
          <w:rFonts w:hint="eastAsia" w:ascii="仿宋" w:hAnsi="仿宋" w:eastAsia="仿宋" w:cs="仿宋"/>
          <w:sz w:val="32"/>
          <w:szCs w:val="32"/>
        </w:rPr>
        <w:t xml:space="preserve">，形成大学生兵员的基本数据库，为征集大学生提供基本依据。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精准宣传发动。按照“稳住自愿的、争取动摇的、 宣传无意向的”路子，着重做好学生工作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切实把政策讲透，打消思想疑虑。各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要在大学生寒假离校前，主要领导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和辅导员老师要以各种形式</w:t>
      </w:r>
      <w:r>
        <w:rPr>
          <w:rFonts w:hint="eastAsia" w:ascii="仿宋" w:hAnsi="仿宋" w:eastAsia="仿宋" w:cs="仿宋"/>
          <w:sz w:val="32"/>
          <w:szCs w:val="32"/>
        </w:rPr>
        <w:t>宣讲征兵政策，提早展开征兵宣传，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对于有意向入伍的学生，进行师生</w:t>
      </w:r>
      <w:r>
        <w:rPr>
          <w:rFonts w:hint="eastAsia" w:ascii="仿宋" w:hAnsi="仿宋" w:eastAsia="仿宋" w:cs="仿宋"/>
          <w:sz w:val="32"/>
          <w:szCs w:val="32"/>
        </w:rPr>
        <w:t>“一对一”宣传，确保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 xml:space="preserve">人人知晓征兵政策。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精准强势推进。要加强精准宣传，动态掌握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工作情况。征兵工作全面展开后，各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学院负责征兵的老师</w:t>
      </w:r>
      <w:r>
        <w:rPr>
          <w:rFonts w:hint="eastAsia" w:ascii="仿宋" w:hAnsi="仿宋" w:eastAsia="仿宋" w:cs="仿宋"/>
          <w:sz w:val="32"/>
          <w:szCs w:val="32"/>
        </w:rPr>
        <w:t>每周向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学校武装部</w:t>
      </w:r>
      <w:r>
        <w:rPr>
          <w:rFonts w:hint="eastAsia" w:ascii="仿宋" w:hAnsi="仿宋" w:eastAsia="仿宋" w:cs="仿宋"/>
          <w:sz w:val="32"/>
          <w:szCs w:val="32"/>
        </w:rPr>
        <w:t xml:space="preserve">报告报名上站等情况。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 xml:space="preserve">精准把握政策。3 月份征集的毕业班学生，普通 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本科及以上毕业班学生完成专业理论课程的学习、毕业设计 和论文答辩合格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能够提前毕业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应届毕业生</w:t>
      </w:r>
      <w:r>
        <w:rPr>
          <w:rFonts w:hint="eastAsia" w:ascii="仿宋" w:hAnsi="仿宋" w:eastAsia="仿宋" w:cs="仿宋"/>
          <w:sz w:val="32"/>
          <w:szCs w:val="32"/>
        </w:rPr>
        <w:t>统计。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5、及时上报材料。各学院于2020年1月16日将附件1《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春季</w:t>
      </w:r>
      <w:r>
        <w:rPr>
          <w:rFonts w:hint="eastAsia" w:ascii="仿宋" w:hAnsi="仿宋" w:eastAsia="仿宋" w:cs="仿宋"/>
          <w:sz w:val="32"/>
          <w:szCs w:val="32"/>
        </w:rPr>
        <w:t>征兵花名册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》电子版发送到赵有生老师的邮箱173090286@qq.com。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numPr>
          <w:numId w:val="0"/>
        </w:numPr>
        <w:spacing w:line="36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各学院2020年春季征兵花名册</w:t>
      </w:r>
    </w:p>
    <w:p>
      <w:pPr>
        <w:numPr>
          <w:ilvl w:val="0"/>
          <w:numId w:val="0"/>
        </w:numPr>
        <w:spacing w:line="360" w:lineRule="auto"/>
        <w:ind w:firstLine="1280" w:firstLineChars="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网上报名程序指引</w:t>
      </w:r>
    </w:p>
    <w:p>
      <w:pPr>
        <w:spacing w:line="360" w:lineRule="auto"/>
        <w:ind w:left="1441" w:leftChars="686"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441" w:leftChars="686"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441" w:leftChars="686"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441" w:leftChars="686"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441" w:leftChars="686"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441" w:leftChars="686"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55" w:lineRule="atLeast"/>
        <w:ind w:firstLine="4480" w:firstLineChars="1400"/>
        <w:jc w:val="both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海南师范大学人民武装部  </w:t>
      </w:r>
    </w:p>
    <w:p>
      <w:pPr>
        <w:widowControl/>
        <w:spacing w:line="555" w:lineRule="atLeast"/>
        <w:ind w:firstLine="630"/>
        <w:jc w:val="center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555" w:lineRule="atLeast"/>
        <w:ind w:right="30"/>
        <w:jc w:val="center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55" w:lineRule="atLeast"/>
        <w:ind w:right="30"/>
        <w:jc w:val="both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抄  送：学校领导 党政办 组织部 宣传部 团委 教务处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eastAsia="zh-CN"/>
        </w:rPr>
        <w:t>中国人民解放军海口市琼山区人民武装部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海南师范大学人民武装部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日印发      </w:t>
      </w:r>
    </w:p>
    <w:p>
      <w:pPr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（共印40份）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B318"/>
    <w:multiLevelType w:val="singleLevel"/>
    <w:tmpl w:val="5C69B3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6009"/>
    <w:rsid w:val="00023371"/>
    <w:rsid w:val="013C58AF"/>
    <w:rsid w:val="01677776"/>
    <w:rsid w:val="040C5E08"/>
    <w:rsid w:val="043C4793"/>
    <w:rsid w:val="046D7817"/>
    <w:rsid w:val="055D47BE"/>
    <w:rsid w:val="05861948"/>
    <w:rsid w:val="06530AB1"/>
    <w:rsid w:val="067F38EB"/>
    <w:rsid w:val="06E04145"/>
    <w:rsid w:val="07DB020F"/>
    <w:rsid w:val="089E0A2F"/>
    <w:rsid w:val="095A0291"/>
    <w:rsid w:val="09634D8E"/>
    <w:rsid w:val="098C08A0"/>
    <w:rsid w:val="0C632140"/>
    <w:rsid w:val="0CDA2729"/>
    <w:rsid w:val="0DA85081"/>
    <w:rsid w:val="0E160D23"/>
    <w:rsid w:val="0E8E3D34"/>
    <w:rsid w:val="123B4743"/>
    <w:rsid w:val="1267385B"/>
    <w:rsid w:val="127F11A5"/>
    <w:rsid w:val="12C0400B"/>
    <w:rsid w:val="130F6009"/>
    <w:rsid w:val="13782437"/>
    <w:rsid w:val="13977F9D"/>
    <w:rsid w:val="142B7827"/>
    <w:rsid w:val="16877FFB"/>
    <w:rsid w:val="175D11E3"/>
    <w:rsid w:val="1B4D5C72"/>
    <w:rsid w:val="1B6C422C"/>
    <w:rsid w:val="1CA455AA"/>
    <w:rsid w:val="1D712600"/>
    <w:rsid w:val="1EE63184"/>
    <w:rsid w:val="1F403E82"/>
    <w:rsid w:val="1FE57365"/>
    <w:rsid w:val="20CB75F1"/>
    <w:rsid w:val="226D4229"/>
    <w:rsid w:val="227810A7"/>
    <w:rsid w:val="22DE44A2"/>
    <w:rsid w:val="23AD0378"/>
    <w:rsid w:val="24744D69"/>
    <w:rsid w:val="24B21792"/>
    <w:rsid w:val="24D51C2E"/>
    <w:rsid w:val="259C58CD"/>
    <w:rsid w:val="288C6859"/>
    <w:rsid w:val="28FA6863"/>
    <w:rsid w:val="292E562E"/>
    <w:rsid w:val="29BE5DAD"/>
    <w:rsid w:val="29C75A35"/>
    <w:rsid w:val="2A077383"/>
    <w:rsid w:val="2AE7250C"/>
    <w:rsid w:val="2B153EF8"/>
    <w:rsid w:val="2E744875"/>
    <w:rsid w:val="2F420428"/>
    <w:rsid w:val="2F8D6EE0"/>
    <w:rsid w:val="2FBE3609"/>
    <w:rsid w:val="300D355B"/>
    <w:rsid w:val="30C76D67"/>
    <w:rsid w:val="31CA4E31"/>
    <w:rsid w:val="34322DB6"/>
    <w:rsid w:val="345600BF"/>
    <w:rsid w:val="345E7D11"/>
    <w:rsid w:val="352F0D0C"/>
    <w:rsid w:val="36440EFE"/>
    <w:rsid w:val="364D1542"/>
    <w:rsid w:val="36A81F43"/>
    <w:rsid w:val="384A6B34"/>
    <w:rsid w:val="399376C9"/>
    <w:rsid w:val="3AF36A4C"/>
    <w:rsid w:val="3B610C3A"/>
    <w:rsid w:val="3C622033"/>
    <w:rsid w:val="3CB3331D"/>
    <w:rsid w:val="3D1935B9"/>
    <w:rsid w:val="40133259"/>
    <w:rsid w:val="402F0A35"/>
    <w:rsid w:val="40E31489"/>
    <w:rsid w:val="41E9260D"/>
    <w:rsid w:val="427A6785"/>
    <w:rsid w:val="42AC634B"/>
    <w:rsid w:val="44A97C53"/>
    <w:rsid w:val="44E27F0D"/>
    <w:rsid w:val="493A3EA7"/>
    <w:rsid w:val="49D0250F"/>
    <w:rsid w:val="4A2E33B7"/>
    <w:rsid w:val="4B366E78"/>
    <w:rsid w:val="4BC143D8"/>
    <w:rsid w:val="4CAD675D"/>
    <w:rsid w:val="4D0011DC"/>
    <w:rsid w:val="4EF32490"/>
    <w:rsid w:val="50633D14"/>
    <w:rsid w:val="51A26201"/>
    <w:rsid w:val="51AE3C62"/>
    <w:rsid w:val="51C00755"/>
    <w:rsid w:val="51F06CF2"/>
    <w:rsid w:val="53530F48"/>
    <w:rsid w:val="53996759"/>
    <w:rsid w:val="53C226FC"/>
    <w:rsid w:val="55C16B92"/>
    <w:rsid w:val="59656FCE"/>
    <w:rsid w:val="59BC21BE"/>
    <w:rsid w:val="5A46485F"/>
    <w:rsid w:val="5B853F73"/>
    <w:rsid w:val="5DA20383"/>
    <w:rsid w:val="60367925"/>
    <w:rsid w:val="60860734"/>
    <w:rsid w:val="611517F8"/>
    <w:rsid w:val="62264AEF"/>
    <w:rsid w:val="62EB6187"/>
    <w:rsid w:val="63273E9D"/>
    <w:rsid w:val="64492E14"/>
    <w:rsid w:val="64F318A5"/>
    <w:rsid w:val="652F6A88"/>
    <w:rsid w:val="654416DB"/>
    <w:rsid w:val="66686AAA"/>
    <w:rsid w:val="66BC586F"/>
    <w:rsid w:val="675F550A"/>
    <w:rsid w:val="6B5D484E"/>
    <w:rsid w:val="6BE47722"/>
    <w:rsid w:val="6E84127D"/>
    <w:rsid w:val="6EB13334"/>
    <w:rsid w:val="6ECC5CDB"/>
    <w:rsid w:val="6EDE089C"/>
    <w:rsid w:val="712B6DFF"/>
    <w:rsid w:val="717B5677"/>
    <w:rsid w:val="718C35DE"/>
    <w:rsid w:val="72C7131E"/>
    <w:rsid w:val="72E74E45"/>
    <w:rsid w:val="72EB7A6A"/>
    <w:rsid w:val="73063468"/>
    <w:rsid w:val="73A14B0D"/>
    <w:rsid w:val="73EB532F"/>
    <w:rsid w:val="74251415"/>
    <w:rsid w:val="76237E1F"/>
    <w:rsid w:val="7699011D"/>
    <w:rsid w:val="77722523"/>
    <w:rsid w:val="788359C0"/>
    <w:rsid w:val="78F23BFB"/>
    <w:rsid w:val="796E26EC"/>
    <w:rsid w:val="7A627C86"/>
    <w:rsid w:val="7B1341A8"/>
    <w:rsid w:val="7B9546BC"/>
    <w:rsid w:val="7BF61B6E"/>
    <w:rsid w:val="7CDB7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2013-01-13T15:26:00Z</dcterms:created>
  <dc:creator>我的天！</dc:creator>
  <cp:lastModifiedBy>朱卫华</cp:lastModifiedBy>
  <cp:lastPrinted>2013-01-13T21:41:00Z</cp:lastPrinted>
  <dcterms:modified xsi:type="dcterms:W3CDTF">2020-01-13T02:12:41Z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