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 w:cs="Times New Roman"/>
          <w:sz w:val="28"/>
          <w:szCs w:val="28"/>
        </w:rPr>
      </w:pPr>
      <w:r>
        <w:rPr>
          <w:rFonts w:eastAsia="黑体"/>
          <w:sz w:val="44"/>
          <w:szCs w:val="44"/>
        </w:rPr>
        <w:t xml:space="preserve">                       </w:t>
      </w:r>
      <w:r>
        <w:rPr>
          <w:rFonts w:hint="eastAsia" w:eastAsia="黑体" w:cs="黑体"/>
          <w:sz w:val="28"/>
          <w:szCs w:val="28"/>
        </w:rPr>
        <w:t>编号：</w:t>
      </w:r>
      <w:r>
        <w:rPr>
          <w:rFonts w:eastAsia="黑体"/>
          <w:sz w:val="28"/>
          <w:szCs w:val="28"/>
          <w:u w:val="single"/>
        </w:rPr>
        <w:t xml:space="preserve">        </w:t>
      </w:r>
    </w:p>
    <w:p>
      <w:pPr>
        <w:jc w:val="center"/>
        <w:rPr>
          <w:rFonts w:eastAsia="黑体" w:cs="Times New Roman"/>
          <w:sz w:val="72"/>
          <w:szCs w:val="72"/>
        </w:rPr>
      </w:pPr>
      <w:r>
        <w:rPr>
          <w:rFonts w:hint="eastAsia" w:eastAsia="黑体" w:cs="黑体"/>
          <w:sz w:val="72"/>
          <w:szCs w:val="72"/>
        </w:rPr>
        <w:t>海南师范大学</w:t>
      </w:r>
    </w:p>
    <w:p>
      <w:pPr>
        <w:jc w:val="center"/>
        <w:rPr>
          <w:rFonts w:eastAsia="黑体" w:cs="Times New Roman"/>
          <w:sz w:val="72"/>
          <w:szCs w:val="72"/>
        </w:rPr>
      </w:pPr>
      <w:r>
        <w:rPr>
          <w:rFonts w:hint="eastAsia" w:eastAsia="黑体" w:cs="黑体"/>
          <w:sz w:val="72"/>
          <w:szCs w:val="72"/>
        </w:rPr>
        <w:t>专业技术资格评审表</w:t>
      </w:r>
    </w:p>
    <w:p>
      <w:pPr>
        <w:jc w:val="center"/>
        <w:rPr>
          <w:rFonts w:ascii="宋体" w:cs="Times New Roman"/>
          <w:sz w:val="52"/>
          <w:szCs w:val="52"/>
        </w:rPr>
      </w:pPr>
    </w:p>
    <w:p>
      <w:pPr>
        <w:rPr>
          <w:rFonts w:eastAsia="黑体" w:cs="Times New Roman"/>
          <w:sz w:val="30"/>
          <w:szCs w:val="30"/>
        </w:rPr>
      </w:pPr>
    </w:p>
    <w:p>
      <w:pPr>
        <w:rPr>
          <w:rFonts w:cs="Times New Roman"/>
          <w:sz w:val="30"/>
          <w:szCs w:val="30"/>
        </w:rPr>
      </w:pPr>
    </w:p>
    <w:p>
      <w:pPr>
        <w:ind w:firstLine="1960" w:firstLineChars="700"/>
        <w:rPr>
          <w:rFonts w:cs="Times New Roman"/>
          <w:sz w:val="28"/>
          <w:szCs w:val="28"/>
        </w:rPr>
      </w:pPr>
    </w:p>
    <w:p>
      <w:pPr>
        <w:ind w:firstLine="1960" w:firstLineChars="700"/>
        <w:rPr>
          <w:sz w:val="28"/>
          <w:szCs w:val="28"/>
          <w:u w:val="single"/>
        </w:rPr>
      </w:pPr>
      <w:r>
        <w:rPr>
          <w:rFonts w:hint="eastAsia" w:cs="宋体"/>
          <w:sz w:val="28"/>
          <w:szCs w:val="28"/>
        </w:rPr>
        <w:t>单</w:t>
      </w:r>
      <w:r>
        <w:rPr>
          <w:sz w:val="28"/>
          <w:szCs w:val="28"/>
        </w:rPr>
        <w:t xml:space="preserve">   </w:t>
      </w:r>
      <w:r>
        <w:rPr>
          <w:rFonts w:hint="eastAsia" w:cs="宋体"/>
          <w:sz w:val="28"/>
          <w:szCs w:val="28"/>
        </w:rPr>
        <w:t>位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cs="宋体"/>
          <w:sz w:val="28"/>
          <w:szCs w:val="28"/>
          <w:u w:val="single"/>
        </w:rPr>
        <w:t>美术学院</w:t>
      </w:r>
      <w:r>
        <w:rPr>
          <w:sz w:val="28"/>
          <w:szCs w:val="28"/>
          <w:u w:val="single"/>
        </w:rPr>
        <w:t xml:space="preserve">                   </w:t>
      </w:r>
    </w:p>
    <w:p>
      <w:pPr>
        <w:ind w:firstLine="1960" w:firstLineChars="700"/>
        <w:rPr>
          <w:rFonts w:cs="Times New Roman"/>
          <w:sz w:val="28"/>
          <w:szCs w:val="28"/>
        </w:rPr>
      </w:pPr>
    </w:p>
    <w:p>
      <w:pPr>
        <w:ind w:firstLine="1960" w:firstLineChars="700"/>
        <w:rPr>
          <w:sz w:val="30"/>
          <w:szCs w:val="30"/>
          <w:u w:val="single"/>
        </w:rPr>
      </w:pPr>
      <w:r>
        <w:rPr>
          <w:rFonts w:hint="eastAsia" w:cs="宋体"/>
          <w:sz w:val="28"/>
          <w:szCs w:val="28"/>
        </w:rPr>
        <w:t>姓</w:t>
      </w:r>
      <w:r>
        <w:rPr>
          <w:sz w:val="28"/>
          <w:szCs w:val="28"/>
        </w:rPr>
        <w:t xml:space="preserve">   </w:t>
      </w:r>
      <w:r>
        <w:rPr>
          <w:rFonts w:hint="eastAsia" w:cs="宋体"/>
          <w:sz w:val="28"/>
          <w:szCs w:val="28"/>
        </w:rPr>
        <w:t>名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30"/>
          <w:szCs w:val="30"/>
        </w:rPr>
        <w:t>：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 w:cs="宋体"/>
          <w:sz w:val="30"/>
          <w:szCs w:val="30"/>
          <w:u w:val="single"/>
        </w:rPr>
        <w:t>余霞</w:t>
      </w:r>
      <w:r>
        <w:rPr>
          <w:sz w:val="30"/>
          <w:szCs w:val="30"/>
          <w:u w:val="single"/>
        </w:rPr>
        <w:t xml:space="preserve">                     </w:t>
      </w:r>
    </w:p>
    <w:p>
      <w:pPr>
        <w:ind w:firstLine="1920" w:firstLineChars="800"/>
        <w:rPr>
          <w:rFonts w:cs="Times New Roman"/>
          <w:sz w:val="24"/>
          <w:szCs w:val="24"/>
        </w:rPr>
      </w:pPr>
    </w:p>
    <w:p>
      <w:pPr>
        <w:ind w:firstLine="1920" w:firstLineChars="800"/>
        <w:rPr>
          <w:rFonts w:cs="Times New Roman"/>
          <w:sz w:val="24"/>
          <w:szCs w:val="24"/>
          <w:u w:val="single"/>
        </w:rPr>
      </w:pPr>
      <w:r>
        <w:rPr>
          <w:rFonts w:hint="eastAsia" w:cs="宋体"/>
          <w:sz w:val="24"/>
          <w:szCs w:val="24"/>
        </w:rPr>
        <w:t>现任专业</w:t>
      </w:r>
      <w:r>
        <w:rPr>
          <w:sz w:val="24"/>
          <w:szCs w:val="24"/>
        </w:rPr>
        <w:t xml:space="preserve">   </w:t>
      </w:r>
    </w:p>
    <w:p>
      <w:pPr>
        <w:ind w:firstLine="1920" w:firstLineChars="800"/>
        <w:rPr>
          <w:sz w:val="24"/>
          <w:szCs w:val="24"/>
          <w:u w:val="single"/>
        </w:rPr>
      </w:pPr>
      <w:r>
        <w:rPr>
          <w:rFonts w:hint="eastAsia" w:cs="宋体"/>
          <w:sz w:val="24"/>
          <w:szCs w:val="24"/>
        </w:rPr>
        <w:t>技术职务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  <w:u w:val="single"/>
        </w:rPr>
        <w:t>软件设计师</w:t>
      </w:r>
      <w:r>
        <w:rPr>
          <w:sz w:val="24"/>
          <w:szCs w:val="24"/>
          <w:u w:val="single"/>
        </w:rPr>
        <w:t xml:space="preserve">                      </w:t>
      </w:r>
    </w:p>
    <w:p>
      <w:pPr>
        <w:ind w:firstLine="1920" w:firstLineChars="800"/>
        <w:rPr>
          <w:rFonts w:cs="Times New Roman"/>
          <w:sz w:val="24"/>
          <w:szCs w:val="24"/>
        </w:rPr>
      </w:pPr>
    </w:p>
    <w:p>
      <w:pPr>
        <w:ind w:firstLine="1920" w:firstLineChars="8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申报专业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  <w:u w:val="single"/>
        </w:rPr>
        <w:t>计算机系统结构</w:t>
      </w:r>
      <w:r>
        <w:rPr>
          <w:sz w:val="24"/>
          <w:szCs w:val="24"/>
          <w:u w:val="single"/>
        </w:rPr>
        <w:t xml:space="preserve">                  </w:t>
      </w:r>
    </w:p>
    <w:p>
      <w:pPr>
        <w:ind w:firstLine="1920" w:firstLineChars="800"/>
        <w:rPr>
          <w:rFonts w:cs="Times New Roman"/>
          <w:sz w:val="24"/>
          <w:szCs w:val="24"/>
        </w:rPr>
      </w:pPr>
    </w:p>
    <w:p>
      <w:pPr>
        <w:ind w:firstLine="1920" w:firstLineChars="8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申报资格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  <w:u w:val="single"/>
        </w:rPr>
        <w:t>实验师</w:t>
      </w:r>
      <w:r>
        <w:rPr>
          <w:sz w:val="24"/>
          <w:szCs w:val="24"/>
          <w:u w:val="single"/>
        </w:rPr>
        <w:t xml:space="preserve">                          </w:t>
      </w:r>
    </w:p>
    <w:p>
      <w:pPr>
        <w:ind w:firstLine="1920" w:firstLineChars="800"/>
        <w:rPr>
          <w:rFonts w:cs="Times New Roman"/>
          <w:sz w:val="24"/>
          <w:szCs w:val="24"/>
        </w:rPr>
      </w:pPr>
    </w:p>
    <w:p>
      <w:pPr>
        <w:ind w:firstLine="1920" w:firstLineChars="8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13807597186                   </w:t>
      </w:r>
    </w:p>
    <w:p>
      <w:pPr>
        <w:rPr>
          <w:rFonts w:cs="Times New Roman"/>
          <w:sz w:val="24"/>
          <w:szCs w:val="24"/>
          <w:u w:val="single"/>
        </w:rPr>
      </w:pPr>
    </w:p>
    <w:p>
      <w:pPr>
        <w:rPr>
          <w:rFonts w:cs="Times New Roman"/>
          <w:sz w:val="24"/>
          <w:szCs w:val="24"/>
          <w:u w:val="single"/>
        </w:rPr>
      </w:pPr>
    </w:p>
    <w:p>
      <w:pPr>
        <w:jc w:val="center"/>
        <w:rPr>
          <w:rFonts w:cs="Times New Roman"/>
          <w:sz w:val="24"/>
          <w:szCs w:val="24"/>
          <w:u w:val="single"/>
        </w:rPr>
      </w:pPr>
    </w:p>
    <w:p>
      <w:pPr>
        <w:jc w:val="center"/>
        <w:rPr>
          <w:rFonts w:cs="Times New Roman"/>
          <w:sz w:val="24"/>
          <w:szCs w:val="24"/>
          <w:u w:val="single"/>
        </w:rPr>
      </w:pPr>
    </w:p>
    <w:p>
      <w:pPr>
        <w:jc w:val="center"/>
        <w:rPr>
          <w:rFonts w:cs="Times New Roman"/>
          <w:sz w:val="24"/>
          <w:szCs w:val="24"/>
          <w:u w:val="single"/>
        </w:rPr>
      </w:pPr>
    </w:p>
    <w:p>
      <w:pPr>
        <w:jc w:val="center"/>
        <w:rPr>
          <w:rFonts w:cs="Times New Roman"/>
          <w:sz w:val="24"/>
          <w:szCs w:val="24"/>
          <w:u w:val="single"/>
        </w:rPr>
      </w:pPr>
    </w:p>
    <w:p>
      <w:pPr>
        <w:jc w:val="center"/>
        <w:rPr>
          <w:rFonts w:cs="Times New Roman"/>
          <w:sz w:val="24"/>
          <w:szCs w:val="24"/>
          <w:u w:val="single"/>
        </w:rPr>
      </w:pPr>
    </w:p>
    <w:p>
      <w:pPr>
        <w:ind w:firstLine="2400" w:firstLineChars="10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填表时间：</w:t>
      </w:r>
      <w:r>
        <w:rPr>
          <w:sz w:val="24"/>
          <w:szCs w:val="24"/>
        </w:rPr>
        <w:t xml:space="preserve">    2018 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 xml:space="preserve"> 11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 w:cs="宋体"/>
          <w:sz w:val="24"/>
          <w:szCs w:val="24"/>
        </w:rPr>
        <w:t>日</w:t>
      </w:r>
    </w:p>
    <w:p>
      <w:pPr>
        <w:ind w:firstLine="2400" w:firstLineChars="1000"/>
        <w:rPr>
          <w:rFonts w:cs="Times New Roman"/>
          <w:sz w:val="24"/>
          <w:szCs w:val="24"/>
        </w:rPr>
      </w:pPr>
    </w:p>
    <w:p>
      <w:pPr>
        <w:rPr>
          <w:rFonts w:cs="Times New Roman"/>
          <w:sz w:val="32"/>
          <w:szCs w:val="32"/>
        </w:rPr>
      </w:pPr>
    </w:p>
    <w:p>
      <w:pPr>
        <w:rPr>
          <w:rFonts w:cs="Times New Roman"/>
          <w:sz w:val="32"/>
          <w:szCs w:val="32"/>
        </w:rPr>
      </w:pPr>
    </w:p>
    <w:p>
      <w:pPr>
        <w:jc w:val="center"/>
        <w:rPr>
          <w:rFonts w:eastAsia="黑体" w:cs="Times New Roman"/>
          <w:sz w:val="44"/>
          <w:szCs w:val="44"/>
        </w:rPr>
      </w:pPr>
      <w:r>
        <w:rPr>
          <w:rFonts w:hint="eastAsia" w:eastAsia="黑体" w:cs="黑体"/>
          <w:sz w:val="44"/>
          <w:szCs w:val="44"/>
        </w:rPr>
        <w:t>填表说明</w:t>
      </w:r>
    </w:p>
    <w:p>
      <w:pPr>
        <w:jc w:val="center"/>
        <w:rPr>
          <w:rFonts w:eastAsia="黑体" w:cs="Times New Roman"/>
          <w:sz w:val="44"/>
          <w:szCs w:val="44"/>
        </w:rPr>
      </w:pPr>
    </w:p>
    <w:p>
      <w:pPr>
        <w:ind w:firstLine="640" w:firstLineChars="200"/>
        <w:rPr>
          <w:rFonts w:cs="Times New Roman"/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hint="eastAsia" w:cs="宋体"/>
          <w:sz w:val="32"/>
          <w:szCs w:val="32"/>
        </w:rPr>
        <w:t>本表供本校专业技术人员评审高校系列专业技术资格时使用。１</w:t>
      </w:r>
      <w:r>
        <w:rPr>
          <w:sz w:val="32"/>
          <w:szCs w:val="32"/>
        </w:rPr>
        <w:t>—10</w:t>
      </w:r>
      <w:r>
        <w:rPr>
          <w:rFonts w:hint="eastAsia" w:cs="宋体"/>
          <w:sz w:val="32"/>
          <w:szCs w:val="32"/>
        </w:rPr>
        <w:t>页由被评审者填写，第</w:t>
      </w:r>
      <w:r>
        <w:rPr>
          <w:sz w:val="32"/>
          <w:szCs w:val="32"/>
        </w:rPr>
        <w:t>4</w:t>
      </w:r>
      <w:r>
        <w:rPr>
          <w:rFonts w:hint="eastAsia" w:cs="宋体"/>
          <w:sz w:val="32"/>
          <w:szCs w:val="32"/>
        </w:rPr>
        <w:t>页中思想品德鉴定和师德师风表现由所在单位填写并盖章。</w:t>
      </w:r>
      <w:r>
        <w:rPr>
          <w:sz w:val="32"/>
          <w:szCs w:val="32"/>
        </w:rPr>
        <w:t>11—12</w:t>
      </w:r>
      <w:r>
        <w:rPr>
          <w:rFonts w:hint="eastAsia" w:cs="宋体"/>
          <w:sz w:val="32"/>
          <w:szCs w:val="32"/>
        </w:rPr>
        <w:t>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rFonts w:cs="Times New Roman"/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hint="eastAsia" w:cs="宋体"/>
          <w:sz w:val="32"/>
          <w:szCs w:val="32"/>
        </w:rPr>
        <w:t>年月日一律用公历阿拉伯数字填字。</w:t>
      </w:r>
    </w:p>
    <w:p>
      <w:pPr>
        <w:ind w:firstLine="640" w:firstLineChars="200"/>
        <w:rPr>
          <w:rFonts w:cs="Times New Roman"/>
        </w:rPr>
      </w:pPr>
      <w:r>
        <w:rPr>
          <w:sz w:val="32"/>
          <w:szCs w:val="32"/>
        </w:rPr>
        <w:t>3.</w:t>
      </w:r>
      <w:r>
        <w:rPr>
          <w:rFonts w:hint="eastAsia" w:cs="宋体"/>
          <w:sz w:val="32"/>
          <w:szCs w:val="32"/>
        </w:rPr>
        <w:t>“相片”一律用近期一寸正面半身免冠照。</w:t>
      </w:r>
    </w:p>
    <w:p>
      <w:pPr>
        <w:ind w:firstLine="640" w:firstLineChars="200"/>
        <w:rPr>
          <w:rFonts w:cs="Times New Roman"/>
          <w:sz w:val="32"/>
          <w:szCs w:val="32"/>
        </w:rPr>
      </w:pPr>
      <w:r>
        <w:rPr>
          <w:sz w:val="32"/>
          <w:szCs w:val="32"/>
        </w:rPr>
        <w:t>4.</w:t>
      </w:r>
      <w:r>
        <w:rPr>
          <w:rFonts w:hint="eastAsia" w:cs="宋体"/>
          <w:sz w:val="32"/>
          <w:szCs w:val="32"/>
        </w:rPr>
        <w:t>“毕业学校”填毕业学校当时的全称。</w:t>
      </w:r>
    </w:p>
    <w:p>
      <w:pPr>
        <w:ind w:firstLine="640" w:firstLineChars="200"/>
        <w:rPr>
          <w:rFonts w:cs="Times New Roman"/>
          <w:sz w:val="32"/>
          <w:szCs w:val="32"/>
        </w:rPr>
      </w:pPr>
      <w:r>
        <w:rPr>
          <w:sz w:val="32"/>
          <w:szCs w:val="32"/>
        </w:rPr>
        <w:t>5.</w:t>
      </w:r>
      <w:r>
        <w:rPr>
          <w:rFonts w:hint="eastAsia" w:cs="宋体"/>
          <w:sz w:val="32"/>
          <w:szCs w:val="32"/>
        </w:rPr>
        <w:t>晋升形式：正常晋升或破格晋升或转评。</w:t>
      </w:r>
    </w:p>
    <w:p>
      <w:pPr>
        <w:ind w:firstLine="640" w:firstLineChars="200"/>
        <w:rPr>
          <w:rFonts w:cs="Times New Roman"/>
          <w:sz w:val="32"/>
          <w:szCs w:val="32"/>
        </w:rPr>
      </w:pPr>
      <w:r>
        <w:rPr>
          <w:sz w:val="32"/>
          <w:szCs w:val="32"/>
        </w:rPr>
        <w:t>6.</w:t>
      </w:r>
      <w:r>
        <w:rPr>
          <w:rFonts w:hint="eastAsia" w:cs="宋体"/>
          <w:sz w:val="32"/>
          <w:szCs w:val="32"/>
        </w:rPr>
        <w:t>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>
      <w:pPr>
        <w:ind w:firstLine="640" w:firstLineChars="200"/>
        <w:rPr>
          <w:rFonts w:cs="Times New Roman"/>
          <w:sz w:val="32"/>
          <w:szCs w:val="32"/>
        </w:rPr>
      </w:pPr>
      <w:r>
        <w:rPr>
          <w:sz w:val="32"/>
          <w:szCs w:val="32"/>
        </w:rPr>
        <w:t>7.</w:t>
      </w:r>
      <w:r>
        <w:rPr>
          <w:rFonts w:hint="eastAsia" w:cs="宋体"/>
          <w:sz w:val="32"/>
          <w:szCs w:val="32"/>
        </w:rPr>
        <w:t>聘任年限应足年，按“</w:t>
      </w:r>
      <w:r>
        <w:rPr>
          <w:sz w:val="32"/>
          <w:szCs w:val="32"/>
        </w:rPr>
        <w:t>5</w:t>
      </w:r>
      <w:r>
        <w:rPr>
          <w:rFonts w:hint="eastAsia" w:cs="宋体"/>
          <w:sz w:val="32"/>
          <w:szCs w:val="32"/>
        </w:rPr>
        <w:t>年</w:t>
      </w:r>
      <w:r>
        <w:rPr>
          <w:sz w:val="32"/>
          <w:szCs w:val="32"/>
        </w:rPr>
        <w:t>6</w:t>
      </w:r>
      <w:r>
        <w:rPr>
          <w:rFonts w:hint="eastAsia" w:cs="宋体"/>
          <w:sz w:val="32"/>
          <w:szCs w:val="32"/>
        </w:rPr>
        <w:t>个月” 格式填写，一年按</w:t>
      </w:r>
      <w:r>
        <w:rPr>
          <w:sz w:val="32"/>
          <w:szCs w:val="32"/>
        </w:rPr>
        <w:t>12</w:t>
      </w:r>
      <w:r>
        <w:rPr>
          <w:rFonts w:hint="eastAsia" w:cs="宋体"/>
          <w:sz w:val="32"/>
          <w:szCs w:val="32"/>
        </w:rPr>
        <w:t>个月计算，如</w:t>
      </w:r>
      <w:r>
        <w:rPr>
          <w:sz w:val="32"/>
          <w:szCs w:val="32"/>
        </w:rPr>
        <w:t>2017</w:t>
      </w:r>
      <w:r>
        <w:rPr>
          <w:rFonts w:hint="eastAsia" w:cs="宋体"/>
          <w:sz w:val="32"/>
          <w:szCs w:val="32"/>
        </w:rPr>
        <w:t>年</w:t>
      </w:r>
      <w:r>
        <w:rPr>
          <w:sz w:val="32"/>
          <w:szCs w:val="32"/>
        </w:rPr>
        <w:t>3</w:t>
      </w:r>
      <w:r>
        <w:rPr>
          <w:rFonts w:hint="eastAsia" w:cs="宋体"/>
          <w:sz w:val="32"/>
          <w:szCs w:val="32"/>
        </w:rPr>
        <w:t>月起聘，到</w:t>
      </w:r>
      <w:r>
        <w:rPr>
          <w:sz w:val="32"/>
          <w:szCs w:val="32"/>
        </w:rPr>
        <w:t>2018</w:t>
      </w:r>
      <w:r>
        <w:rPr>
          <w:rFonts w:hint="eastAsia" w:cs="宋体"/>
          <w:sz w:val="32"/>
          <w:szCs w:val="32"/>
        </w:rPr>
        <w:t>年</w:t>
      </w:r>
      <w:r>
        <w:rPr>
          <w:sz w:val="32"/>
          <w:szCs w:val="32"/>
        </w:rPr>
        <w:t>12</w:t>
      </w:r>
      <w:r>
        <w:rPr>
          <w:rFonts w:hint="eastAsia" w:cs="宋体"/>
          <w:sz w:val="32"/>
          <w:szCs w:val="32"/>
        </w:rPr>
        <w:t>月，任职年限就只有一年</w:t>
      </w:r>
      <w:r>
        <w:rPr>
          <w:sz w:val="32"/>
          <w:szCs w:val="32"/>
        </w:rPr>
        <w:t>10</w:t>
      </w:r>
      <w:r>
        <w:rPr>
          <w:rFonts w:hint="eastAsia" w:cs="宋体"/>
          <w:sz w:val="32"/>
          <w:szCs w:val="32"/>
        </w:rPr>
        <w:t xml:space="preserve">个月，不到二年。 </w:t>
      </w:r>
    </w:p>
    <w:p>
      <w:pPr>
        <w:ind w:firstLine="640" w:firstLineChars="200"/>
        <w:rPr>
          <w:rFonts w:cs="Times New Roman"/>
          <w:sz w:val="32"/>
          <w:szCs w:val="32"/>
        </w:rPr>
      </w:pPr>
      <w:r>
        <w:rPr>
          <w:sz w:val="32"/>
          <w:szCs w:val="32"/>
        </w:rPr>
        <w:t>8.</w:t>
      </w:r>
      <w:r>
        <w:rPr>
          <w:rFonts w:hint="eastAsia" w:cs="宋体"/>
          <w:sz w:val="32"/>
          <w:szCs w:val="32"/>
        </w:rPr>
        <w:t>学年及学期表达：如</w:t>
      </w:r>
      <w:r>
        <w:rPr>
          <w:sz w:val="32"/>
          <w:szCs w:val="32"/>
        </w:rPr>
        <w:t>2017-2018(</w:t>
      </w:r>
      <w:r>
        <w:rPr>
          <w:rFonts w:hint="eastAsia" w:cs="宋体"/>
          <w:sz w:val="32"/>
          <w:szCs w:val="32"/>
        </w:rPr>
        <w:t>一</w:t>
      </w:r>
      <w:r>
        <w:rPr>
          <w:sz w:val="32"/>
          <w:szCs w:val="32"/>
        </w:rPr>
        <w:t>)</w:t>
      </w:r>
      <w:r>
        <w:rPr>
          <w:rFonts w:hint="eastAsia" w:cs="宋体"/>
          <w:sz w:val="32"/>
          <w:szCs w:val="32"/>
        </w:rPr>
        <w:t>、</w:t>
      </w:r>
      <w:r>
        <w:rPr>
          <w:sz w:val="32"/>
          <w:szCs w:val="32"/>
        </w:rPr>
        <w:t>2015-2016(</w:t>
      </w:r>
      <w:r>
        <w:rPr>
          <w:rFonts w:hint="eastAsia" w:cs="宋体"/>
          <w:sz w:val="32"/>
          <w:szCs w:val="32"/>
        </w:rPr>
        <w:t>二</w:t>
      </w:r>
      <w:r>
        <w:rPr>
          <w:sz w:val="32"/>
          <w:szCs w:val="32"/>
        </w:rPr>
        <w:t>)</w:t>
      </w:r>
      <w:r>
        <w:rPr>
          <w:rFonts w:hint="eastAsia" w:cs="宋体"/>
          <w:sz w:val="32"/>
          <w:szCs w:val="32"/>
        </w:rPr>
        <w:t>。</w:t>
      </w:r>
    </w:p>
    <w:p>
      <w:pPr>
        <w:ind w:firstLine="640" w:firstLineChars="200"/>
        <w:rPr>
          <w:rFonts w:cs="Times New Roman"/>
          <w:sz w:val="32"/>
          <w:szCs w:val="32"/>
        </w:rPr>
      </w:pPr>
      <w:r>
        <w:rPr>
          <w:sz w:val="32"/>
          <w:szCs w:val="32"/>
        </w:rPr>
        <w:t>9.</w:t>
      </w:r>
      <w:r>
        <w:rPr>
          <w:rFonts w:hint="eastAsia" w:cs="宋体"/>
          <w:sz w:val="32"/>
          <w:szCs w:val="32"/>
        </w:rPr>
        <w:t>如填写表格内容较多，可自行增加行，没有内容的表格可删减行，但至少保留表头及一行，不可全删除。</w:t>
      </w:r>
    </w:p>
    <w:p>
      <w:pPr>
        <w:rPr>
          <w:rFonts w:cs="Times New Roman"/>
          <w:sz w:val="32"/>
          <w:szCs w:val="32"/>
        </w:rPr>
      </w:pPr>
    </w:p>
    <w:p>
      <w:pPr>
        <w:widowControl/>
        <w:jc w:val="lef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br w:type="page"/>
      </w: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基本情况</w:t>
      </w:r>
    </w:p>
    <w:tbl>
      <w:tblPr>
        <w:tblStyle w:val="6"/>
        <w:tblW w:w="97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161"/>
        <w:gridCol w:w="978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余霞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1987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中共党员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drawing>
                <wp:inline distT="0" distB="0" distL="0" distR="0">
                  <wp:extent cx="1057275" cy="1524000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高等学校教师资格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计算机系统结构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</w:t>
            </w:r>
            <w:r>
              <w:rPr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500230198704090440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最高学历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西南大学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学历</w:t>
            </w:r>
            <w:r>
              <w:rPr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硕士研究生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工学硕士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计算机系统结构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美术学院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2012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实验技术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晋升形式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正常晋升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07年5月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□人文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□理工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□艺体外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□学科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■实验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□思政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外语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成绩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软件设计师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计算机系统结构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申报资格名称</w:t>
            </w:r>
          </w:p>
        </w:tc>
        <w:tc>
          <w:tcPr>
            <w:tcW w:w="24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实验师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任现职以来获得省级以上荣誉情况</w:t>
            </w:r>
          </w:p>
        </w:tc>
        <w:tc>
          <w:tcPr>
            <w:tcW w:w="7517" w:type="dxa"/>
            <w:gridSpan w:val="2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破格申请条件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正常及转评不填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7517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符合条件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78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学习培训经历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（包括参加学历学位教育、继续教育、培训、国内外进修等）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学习形式</w:t>
            </w: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学习单位名称</w:t>
            </w:r>
          </w:p>
        </w:tc>
        <w:tc>
          <w:tcPr>
            <w:tcW w:w="23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hint="eastAsia" w:ascii="宋体" w:hAnsi="宋体" w:cs="宋体"/>
                <w:kern w:val="0"/>
              </w:rPr>
              <w:t>结肄</w:t>
            </w:r>
            <w:r>
              <w:rPr>
                <w:rFonts w:ascii="宋体" w:hAnsi="宋体" w:cs="宋体"/>
                <w:kern w:val="0"/>
              </w:rPr>
              <w:t>)</w:t>
            </w:r>
            <w:r>
              <w:rPr>
                <w:rFonts w:hint="eastAsia" w:ascii="宋体" w:hAnsi="宋体" w:cs="宋体"/>
                <w:kern w:val="0"/>
              </w:rPr>
              <w:t>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国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2005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-2009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</w:t>
            </w: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西南大学</w:t>
            </w:r>
          </w:p>
        </w:tc>
        <w:tc>
          <w:tcPr>
            <w:tcW w:w="23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计算机与信息科学学院计算机科学与技术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熊伟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2009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>-2012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</w:t>
            </w: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西南大学</w:t>
            </w:r>
          </w:p>
        </w:tc>
        <w:tc>
          <w:tcPr>
            <w:tcW w:w="23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计算机与信息科学学院计算机系统结构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肖国强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3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3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3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3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3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3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起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止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间</w:t>
            </w:r>
          </w:p>
        </w:tc>
        <w:tc>
          <w:tcPr>
            <w:tcW w:w="3265" w:type="dxa"/>
            <w:gridSpan w:val="8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作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 xml:space="preserve">2012 </w:t>
            </w:r>
            <w:r>
              <w:rPr>
                <w:rFonts w:hint="eastAsia" w:cs="宋体"/>
              </w:rPr>
              <w:t>年</w:t>
            </w:r>
            <w:r>
              <w:t>7</w:t>
            </w:r>
            <w:r>
              <w:rPr>
                <w:rFonts w:hint="eastAsia" w:cs="宋体"/>
              </w:rPr>
              <w:t>月</w:t>
            </w:r>
            <w:r>
              <w:t>—2015</w:t>
            </w:r>
            <w:r>
              <w:rPr>
                <w:rFonts w:hint="eastAsia" w:cs="宋体"/>
              </w:rPr>
              <w:t>年</w:t>
            </w:r>
            <w:r>
              <w:t xml:space="preserve">   8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3265" w:type="dxa"/>
            <w:gridSpan w:val="8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中国移动通信集团海南有限公司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计算机系统测试及运维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系统测试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t xml:space="preserve"> 2015</w:t>
            </w:r>
            <w:r>
              <w:rPr>
                <w:rFonts w:hint="eastAsia" w:cs="宋体"/>
              </w:rPr>
              <w:t>年</w:t>
            </w:r>
            <w:r>
              <w:t>8</w:t>
            </w:r>
            <w:r>
              <w:rPr>
                <w:rFonts w:hint="eastAsia" w:cs="宋体"/>
              </w:rPr>
              <w:t>月</w:t>
            </w:r>
            <w:r>
              <w:t xml:space="preserve">— </w:t>
            </w:r>
            <w:r>
              <w:rPr>
                <w:rFonts w:hint="eastAsia" w:cs="宋体"/>
              </w:rPr>
              <w:t>今</w:t>
            </w:r>
          </w:p>
        </w:tc>
        <w:tc>
          <w:tcPr>
            <w:tcW w:w="3265" w:type="dxa"/>
            <w:gridSpan w:val="8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海南师范大学美术学院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实验室技术及管理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 xml:space="preserve">助理实验师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—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—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—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4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—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—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265" w:type="dxa"/>
            <w:gridSpan w:val="8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tbl>
      <w:tblPr>
        <w:tblStyle w:val="6"/>
        <w:tblW w:w="9781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4612"/>
        <w:gridCol w:w="1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基本条件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思想品德鉴定及</w:t>
            </w: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师德师风表现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该同志思想积极进步，工作勤恳扎实，认真做好一个教师的本职工作，自觉遵守法律法规和学校的各项规章制度。热爱教育事业，有无私奉献精神。工作态度认真，具有较高的业务水平。</w:t>
            </w:r>
          </w:p>
          <w:p>
            <w:pPr>
              <w:widowControl/>
              <w:ind w:firstLine="315" w:firstLineChars="15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该同志担任美术学院实验室管理员，认真做实验室各项管理工作。根据学院的实际条件和学生实际情况，勤勤恳恳、兢兢业业，使实验教学计划有组织、有步骤地展开，获得了学院领导、任课教师及学生的一致好评。其次是该同志尊重学生人格，建立民主、平等的师生关系；保护学生合法权益，探索实验室维修维护以及设备采购相关规律，改进实验室运行管理方法，掌握学生在实验室的学习情况、设备运行和使用情况；能够跟学生打成一片，耐心地指导学生使用实验设备，深受学生的欢迎。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ind w:firstLine="1050" w:firstLineChars="50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分党委书记签名（盖章）：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任现职以来的考核结果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高级职称填近五年）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2013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 称职，</w:t>
            </w:r>
            <w:r>
              <w:rPr>
                <w:rFonts w:ascii="宋体" w:hAnsi="宋体" w:cs="宋体"/>
                <w:color w:val="000000"/>
                <w:kern w:val="0"/>
              </w:rPr>
              <w:t>2014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 称职，</w:t>
            </w:r>
            <w:r>
              <w:rPr>
                <w:rFonts w:ascii="宋体" w:hAnsi="宋体" w:cs="宋体"/>
                <w:color w:val="000000"/>
                <w:kern w:val="0"/>
              </w:rPr>
              <w:t>2015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称职，</w:t>
            </w:r>
            <w:r>
              <w:rPr>
                <w:rFonts w:ascii="宋体" w:hAnsi="宋体" w:cs="宋体"/>
                <w:color w:val="000000"/>
                <w:kern w:val="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 称职，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 称职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■否</w:t>
            </w:r>
          </w:p>
        </w:tc>
        <w:tc>
          <w:tcPr>
            <w:tcW w:w="6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□是，因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延迟申请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担任班主任或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辅导员时间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面向全校举办的公开学术讲座次数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</w:tbl>
    <w:p>
      <w:pPr>
        <w:rPr>
          <w:rFonts w:cs="Times New Roman"/>
        </w:rPr>
      </w:pPr>
    </w:p>
    <w:tbl>
      <w:tblPr>
        <w:tblStyle w:val="6"/>
        <w:tblW w:w="9781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8"/>
        <w:gridCol w:w="3119"/>
        <w:gridCol w:w="2126"/>
        <w:gridCol w:w="709"/>
        <w:gridCol w:w="709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任现职以来的教学业绩情况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教学业绩条件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fldChar w:fldCharType="begin"/>
            </w:r>
            <w:r>
              <w:rPr>
                <w:rFonts w:ascii="仿宋_GB2312" w:eastAsia="仿宋_GB2312" w:cs="仿宋_GB2312"/>
              </w:rPr>
              <w:instrText xml:space="preserve"> = 1 \* GB3 </w:instrText>
            </w:r>
            <w:r>
              <w:rPr>
                <w:rFonts w:ascii="仿宋_GB2312" w:eastAsia="仿宋_GB2312" w:cs="仿宋_GB2312"/>
              </w:rPr>
              <w:fldChar w:fldCharType="separate"/>
            </w:r>
            <w:r>
              <w:rPr>
                <w:rFonts w:hint="eastAsia" w:ascii="仿宋_GB2312" w:eastAsia="仿宋_GB2312" w:cs="仿宋_GB2312"/>
              </w:rPr>
              <w:t>①</w:t>
            </w:r>
            <w:r>
              <w:rPr>
                <w:rFonts w:ascii="仿宋_GB2312" w:eastAsia="仿宋_GB2312" w:cs="仿宋_GB2312"/>
              </w:rPr>
              <w:fldChar w:fldCharType="end"/>
            </w:r>
            <w:r>
              <w:rPr>
                <w:rFonts w:hint="eastAsia" w:ascii="仿宋_GB2312" w:eastAsia="仿宋_GB2312" w:cs="仿宋_GB2312"/>
              </w:rPr>
              <w:t>近五年，承担全日期本科生</w:t>
            </w:r>
            <w:r>
              <w:rPr>
                <w:rFonts w:asci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门课程的讲授，其中</w:t>
            </w:r>
            <w:r>
              <w:rPr>
                <w:rFonts w:asci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门为必修课；总计课堂教学授课时数为</w:t>
            </w:r>
            <w:r>
              <w:rPr>
                <w:rFonts w:ascii="仿宋_GB2312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学时，年平均课堂授课</w:t>
            </w:r>
            <w:r>
              <w:rPr>
                <w:rFonts w:ascii="仿宋_GB2312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学时，课堂教学质量测评“优秀”的次数达</w:t>
            </w:r>
            <w:r>
              <w:rPr>
                <w:rFonts w:ascii="仿宋_GB2312" w:eastAsia="仿宋_GB2312" w:cs="仿宋_GB2312"/>
                <w:u w:val="single"/>
              </w:rPr>
              <w:t xml:space="preserve">    </w:t>
            </w:r>
            <w:r>
              <w:rPr>
                <w:rFonts w:ascii="仿宋_GB2312" w:eastAsia="仿宋_GB2312" w:cs="仿宋_GB2312"/>
              </w:rPr>
              <w:t>%</w:t>
            </w:r>
            <w:r>
              <w:rPr>
                <w:rFonts w:hint="eastAsia" w:ascii="仿宋_GB2312" w:eastAsia="仿宋_GB2312" w:cs="仿宋_GB2312"/>
              </w:rPr>
              <w:t>。</w:t>
            </w:r>
          </w:p>
          <w:p>
            <w:pPr>
              <w:spacing w:line="3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</w:rPr>
              <w:instrText xml:space="preserve"> = 2 \* GB3 </w:instrText>
            </w:r>
            <w:r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</w:rPr>
              <w:instrText xml:space="preserve"> = 3 \* GB3 </w:instrText>
            </w:r>
            <w:r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</w:rPr>
              <w:instrText xml:space="preserve"> = 4 \* GB3 </w:instrText>
            </w:r>
            <w:r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</w:rPr>
              <w:t>④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必备条件</w:t>
            </w:r>
            <w:r>
              <w:rPr>
                <w:rFonts w:ascii="仿宋_GB2312" w:eastAsia="仿宋_GB2312" w:cs="仿宋_GB2312"/>
              </w:rPr>
              <w:fldChar w:fldCharType="begin"/>
            </w:r>
            <w:r>
              <w:rPr>
                <w:rFonts w:ascii="仿宋_GB2312" w:eastAsia="仿宋_GB2312" w:cs="仿宋_GB2312"/>
              </w:rPr>
              <w:instrText xml:space="preserve"> = 1 \* GB3 </w:instrText>
            </w:r>
            <w:r>
              <w:rPr>
                <w:rFonts w:ascii="仿宋_GB2312" w:eastAsia="仿宋_GB2312" w:cs="仿宋_GB2312"/>
              </w:rPr>
              <w:fldChar w:fldCharType="separate"/>
            </w:r>
            <w:r>
              <w:rPr>
                <w:rFonts w:hint="eastAsia" w:ascii="仿宋_GB2312" w:eastAsia="仿宋_GB2312" w:cs="仿宋_GB2312"/>
              </w:rPr>
              <w:t>①</w:t>
            </w:r>
            <w:r>
              <w:rPr>
                <w:rFonts w:ascii="仿宋_GB2312" w:eastAsia="仿宋_GB2312" w:cs="仿宋_GB2312"/>
              </w:rPr>
              <w:fldChar w:fldCharType="end"/>
            </w:r>
            <w:r>
              <w:rPr>
                <w:rFonts w:hint="eastAsia" w:ascii="仿宋_GB2312" w:eastAsia="仿宋_GB2312" w:cs="仿宋_GB2312"/>
                <w:b/>
                <w:bCs/>
              </w:rPr>
              <w:t>任现职以来（或近七年）教学工作情况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</w:rPr>
              <w:t>学年、学期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pacing w:val="-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教学业绩必备条件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</w:rPr>
              <w:instrText xml:space="preserve"> = 2 \* GB3 </w:instrText>
            </w:r>
            <w:r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</w:rPr>
              <w:t>情况</w:t>
            </w:r>
          </w:p>
        </w:tc>
        <w:tc>
          <w:tcPr>
            <w:tcW w:w="8221" w:type="dxa"/>
            <w:gridSpan w:val="6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教学业绩必备条件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</w:rPr>
              <w:instrText xml:space="preserve"> = 3 \* GB3 </w:instrText>
            </w:r>
            <w:r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</w:rPr>
              <w:t>情况</w:t>
            </w:r>
          </w:p>
        </w:tc>
        <w:tc>
          <w:tcPr>
            <w:tcW w:w="8221" w:type="dxa"/>
            <w:gridSpan w:val="6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教学业绩必备条件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</w:rPr>
              <w:instrText xml:space="preserve"> = 4 \* GB3 </w:instrText>
            </w:r>
            <w:r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</w:rPr>
              <w:t>④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</w:rPr>
              <w:t>情况</w:t>
            </w:r>
          </w:p>
        </w:tc>
        <w:tc>
          <w:tcPr>
            <w:tcW w:w="8221" w:type="dxa"/>
            <w:gridSpan w:val="6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教学</w:t>
            </w:r>
            <w:r>
              <w:rPr>
                <w:rFonts w:hint="eastAsia" w:ascii="仿宋_GB2312" w:eastAsia="仿宋_GB2312" w:cs="仿宋_GB2312"/>
                <w:b/>
                <w:bCs/>
              </w:rPr>
              <w:t>业绩</w:t>
            </w:r>
            <w:r>
              <w:rPr>
                <w:rFonts w:hint="eastAsia" w:cs="宋体"/>
              </w:rPr>
              <w:t>任选条件</w:t>
            </w:r>
          </w:p>
        </w:tc>
        <w:tc>
          <w:tcPr>
            <w:tcW w:w="8221" w:type="dxa"/>
            <w:gridSpan w:val="6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bookmarkStart w:id="0" w:name="_GoBack"/>
      <w:bookmarkEnd w:id="0"/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6"/>
        <w:tblW w:w="978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 w:cs="Times New Roma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1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科研业绩条件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</w:rPr>
              <w:instrText xml:space="preserve"> = 1 \* GB3 </w:instrText>
            </w:r>
            <w:r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</w:rPr>
              <w:t>①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</w:rPr>
              <w:instrText xml:space="preserve"> = 2 \* GB3 </w:instrText>
            </w:r>
            <w:r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>
              <w:rPr>
                <w:rFonts w:ascii="宋体" w:hAnsi="宋体" w:cs="宋体"/>
                <w:color w:val="000000"/>
                <w:kern w:val="0"/>
              </w:rPr>
              <w:t xml:space="preserve"> D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类刊物发表论文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910" w:type="dxa"/>
            <w:gridSpan w:val="2"/>
            <w:vMerge w:val="continue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</w:rPr>
              <w:instrText xml:space="preserve"> = 1 \* GB3 </w:instrText>
            </w:r>
            <w:r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</w:rPr>
              <w:t>①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</w:rPr>
              <w:t>国家发明专利一项（第二完成人）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</w:rPr>
              <w:instrText xml:space="preserve"> = 2 \* GB3 </w:instrText>
            </w:r>
            <w:r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④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⑤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⑥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⑦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10" w:type="dxa"/>
            <w:gridSpan w:val="2"/>
            <w:vMerge w:val="continue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个人校内学术讲座次数（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9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必备条件之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1 \* GB3 </w:instrText>
            </w:r>
            <w:r>
              <w:rPr>
                <w:b/>
                <w:bCs/>
              </w:rPr>
              <w:fldChar w:fldCharType="separate"/>
            </w:r>
            <w:r>
              <w:rPr>
                <w:rFonts w:hint="eastAsia" w:cs="宋体"/>
                <w:b/>
                <w:bCs/>
              </w:rPr>
              <w:t>①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纵向科研项目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项目名称</w:t>
            </w:r>
          </w:p>
        </w:tc>
        <w:tc>
          <w:tcPr>
            <w:tcW w:w="955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批准号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项目来源</w:t>
            </w:r>
          </w:p>
        </w:tc>
        <w:tc>
          <w:tcPr>
            <w:tcW w:w="722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立项时间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是否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  <w:tc>
          <w:tcPr>
            <w:tcW w:w="3584" w:type="dxa"/>
            <w:gridSpan w:val="3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55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8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722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tbl>
      <w:tblPr>
        <w:tblStyle w:val="6"/>
        <w:tblW w:w="978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71"/>
        <w:gridCol w:w="3260"/>
        <w:gridCol w:w="709"/>
        <w:gridCol w:w="850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必备条件之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2 \* GB3 </w:instrText>
            </w:r>
            <w:r>
              <w:rPr>
                <w:b/>
                <w:bCs/>
              </w:rPr>
              <w:fldChar w:fldCharType="separate"/>
            </w:r>
            <w:r>
              <w:rPr>
                <w:rFonts w:hint="eastAsia" w:cs="宋体"/>
                <w:b/>
                <w:bCs/>
              </w:rPr>
              <w:t>②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发表学术论文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以第一作者（或通信作者）发表论文总数：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篇，其中：</w:t>
            </w:r>
            <w:r>
              <w:rPr>
                <w:rFonts w:ascii="仿宋_GB2312" w:eastAsia="仿宋_GB2312" w:cs="仿宋_GB2312"/>
              </w:rPr>
              <w:t>A</w:t>
            </w:r>
            <w:r>
              <w:rPr>
                <w:rFonts w:hint="eastAsia" w:ascii="仿宋_GB2312" w:eastAsia="仿宋_GB2312" w:cs="仿宋_GB2312"/>
              </w:rPr>
              <w:t>类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篇，</w:t>
            </w:r>
            <w:r>
              <w:rPr>
                <w:rFonts w:ascii="仿宋_GB2312" w:eastAsia="仿宋_GB2312" w:cs="仿宋_GB2312"/>
              </w:rPr>
              <w:t>B</w:t>
            </w:r>
            <w:r>
              <w:rPr>
                <w:rFonts w:hint="eastAsia" w:ascii="仿宋_GB2312" w:eastAsia="仿宋_GB2312" w:cs="仿宋_GB2312"/>
              </w:rPr>
              <w:t>类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篇，</w:t>
            </w:r>
            <w:r>
              <w:rPr>
                <w:rFonts w:ascii="仿宋_GB2312" w:eastAsia="仿宋_GB2312" w:cs="仿宋_GB2312"/>
              </w:rPr>
              <w:t>C</w:t>
            </w:r>
            <w:r>
              <w:rPr>
                <w:rFonts w:hint="eastAsia" w:ascii="仿宋_GB2312" w:eastAsia="仿宋_GB2312" w:cs="仿宋_GB2312"/>
              </w:rPr>
              <w:t>类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篇，</w:t>
            </w:r>
            <w:r>
              <w:rPr>
                <w:rFonts w:ascii="仿宋_GB2312" w:eastAsia="仿宋_GB2312" w:cs="仿宋_GB2312"/>
              </w:rPr>
              <w:t>D</w:t>
            </w:r>
            <w:r>
              <w:rPr>
                <w:rFonts w:hint="eastAsia" w:ascii="仿宋_GB2312" w:eastAsia="仿宋_GB2312" w:cs="仿宋_GB2312"/>
              </w:rPr>
              <w:t>类</w:t>
            </w: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hint="eastAsia" w:ascii="仿宋_GB2312" w:eastAsia="仿宋_GB2312" w:cs="仿宋_GB2312"/>
              </w:rPr>
              <w:t>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成果名称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刊物级别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转载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检索证明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论高校黎锦制造实验室的重要性和建设实践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高校实验室工作研究，</w:t>
            </w:r>
            <w:r>
              <w:t>2017</w:t>
            </w:r>
            <w:r>
              <w:rPr>
                <w:rFonts w:hint="eastAsia" w:cs="宋体"/>
              </w:rPr>
              <w:t>年第</w:t>
            </w:r>
            <w:r>
              <w:t>2</w:t>
            </w:r>
            <w:r>
              <w:rPr>
                <w:rFonts w:hint="eastAsia" w:cs="宋体"/>
              </w:rPr>
              <w:t>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省级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高校美术众创实验室的构建探析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大众文艺，</w:t>
            </w:r>
            <w:r>
              <w:t>2017</w:t>
            </w:r>
            <w:r>
              <w:rPr>
                <w:rFonts w:hint="eastAsia" w:cs="宋体"/>
              </w:rPr>
              <w:t>年第</w:t>
            </w:r>
            <w:r>
              <w:t>14</w:t>
            </w:r>
            <w:r>
              <w:rPr>
                <w:rFonts w:hint="eastAsia" w:cs="宋体"/>
              </w:rPr>
              <w:t>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省级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有</w:t>
            </w:r>
          </w:p>
        </w:tc>
      </w:tr>
    </w:tbl>
    <w:p>
      <w:pPr>
        <w:rPr>
          <w:rFonts w:cs="Times New Roman"/>
        </w:rPr>
      </w:pPr>
    </w:p>
    <w:tbl>
      <w:tblPr>
        <w:tblStyle w:val="6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9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任选条件之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1 \* GB3 </w:instrText>
            </w:r>
            <w:r>
              <w:rPr>
                <w:b/>
                <w:bCs/>
              </w:rPr>
              <w:fldChar w:fldCharType="separate"/>
            </w:r>
            <w:r>
              <w:rPr>
                <w:rFonts w:hint="eastAsia" w:cs="宋体"/>
                <w:b/>
                <w:bCs/>
              </w:rPr>
              <w:t>①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出版学术著作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cs="Times New Roman"/>
              </w:rPr>
            </w:pPr>
            <w:r>
              <w:rPr>
                <w:rFonts w:hint="eastAsia" w:cs="宋体"/>
              </w:rPr>
              <w:t>成果名称</w:t>
            </w:r>
          </w:p>
        </w:tc>
        <w:tc>
          <w:tcPr>
            <w:tcW w:w="655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类别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出版社和出版时间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CIP</w:t>
            </w:r>
            <w:r>
              <w:rPr>
                <w:rFonts w:hint="eastAsia" w:cs="宋体"/>
              </w:rPr>
              <w:t>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总字数（万字）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个人撰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写字数（万字）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检索页（有或无）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058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tbl>
      <w:tblPr>
        <w:tblStyle w:val="6"/>
        <w:tblpPr w:leftFromText="180" w:rightFromText="180" w:vertAnchor="text" w:horzAnchor="page" w:tblpX="1242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>
            <w:pPr>
              <w:ind w:firstLine="3373" w:firstLineChars="1600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任选条件之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2 \* GB3 </w:instrText>
            </w:r>
            <w:r>
              <w:rPr>
                <w:b/>
                <w:bCs/>
              </w:rPr>
              <w:fldChar w:fldCharType="separate"/>
            </w:r>
            <w:r>
              <w:rPr>
                <w:rFonts w:hint="eastAsia" w:cs="宋体"/>
                <w:b/>
                <w:bCs/>
              </w:rPr>
              <w:t>②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科研成果奖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cs="Times New Roman"/>
              </w:rPr>
            </w:pPr>
            <w:r>
              <w:rPr>
                <w:rFonts w:hint="eastAsia" w:cs="宋体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获奖等级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获奖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时间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第几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完成人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6"/>
        <w:tblW w:w="978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任选条件之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社会服务效益（经费）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52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项目来源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是否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主持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  <w:tc>
          <w:tcPr>
            <w:tcW w:w="3523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639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7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tbl>
      <w:tblPr>
        <w:tblStyle w:val="6"/>
        <w:tblpPr w:leftFromText="180" w:rightFromText="180" w:vertAnchor="text" w:horzAnchor="page" w:tblpX="1240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任选条件之④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授权专利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授权专利名称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专利类型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第几发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转让或实施情况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dxa"/>
            <w:vAlign w:val="center"/>
          </w:tcPr>
          <w:p>
            <w:pPr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  <w:p>
            <w:pPr>
              <w:rPr>
                <w:rFonts w:cs="Times New Roman"/>
              </w:rPr>
            </w:pPr>
          </w:p>
        </w:tc>
        <w:tc>
          <w:tcPr>
            <w:tcW w:w="3706" w:type="dxa"/>
            <w:vAlign w:val="center"/>
          </w:tcPr>
          <w:p>
            <w:pPr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一种玫瑰毒鮋的人工苗种培育方法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201710014489.1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国家发明专利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实质审查阶段</w:t>
            </w:r>
          </w:p>
        </w:tc>
        <w:tc>
          <w:tcPr>
            <w:tcW w:w="850" w:type="dxa"/>
            <w:vAlign w:val="center"/>
          </w:tcPr>
          <w:p>
            <w:pPr>
              <w:ind w:firstLine="210" w:firstLineChars="100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</w:tbl>
    <w:p>
      <w:r>
        <w:t xml:space="preserve"> </w:t>
      </w:r>
    </w:p>
    <w:tbl>
      <w:tblPr>
        <w:tblStyle w:val="6"/>
        <w:tblW w:w="978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任选条件之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⑤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报告名称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采纳时间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389" w:type="dxa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tbl>
      <w:tblPr>
        <w:tblStyle w:val="6"/>
        <w:tblW w:w="978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任选条件之⑥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专场音乐会（音乐舞蹈类）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主题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389" w:type="dxa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</w:tr>
    </w:tbl>
    <w:p>
      <w:pPr>
        <w:widowControl/>
        <w:jc w:val="left"/>
        <w:rPr>
          <w:rFonts w:cs="Times New Roman"/>
        </w:rPr>
      </w:pPr>
    </w:p>
    <w:tbl>
      <w:tblPr>
        <w:tblStyle w:val="6"/>
        <w:tblpPr w:leftFromText="180" w:rightFromText="180" w:vertAnchor="text" w:horzAnchor="page" w:tblpX="1240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任选条件之</w:t>
            </w:r>
            <w:r>
              <w:rPr>
                <w:rFonts w:hint="eastAsia" w:cs="宋体"/>
                <w:b/>
                <w:bCs/>
              </w:rPr>
              <w:t>⑦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授权专利（美术设计类）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授权专利名称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专利类型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第几发明人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转让或实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  <w:tc>
          <w:tcPr>
            <w:tcW w:w="3706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tbl>
      <w:tblPr>
        <w:tblStyle w:val="6"/>
        <w:tblW w:w="978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任选条件之⑧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全国口译笔译大赛（外语类）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获奖名称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获奖等级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389" w:type="dxa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tbl>
      <w:tblPr>
        <w:tblStyle w:val="6"/>
        <w:tblW w:w="9781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个人公开学术讲座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题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目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举办单位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举办时间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举办地点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对象及人数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389" w:type="dxa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</w:tr>
    </w:tbl>
    <w:p>
      <w:pPr>
        <w:widowControl/>
        <w:jc w:val="left"/>
        <w:rPr>
          <w:rFonts w:cs="Times New Roman"/>
        </w:rPr>
      </w:pPr>
    </w:p>
    <w:tbl>
      <w:tblPr>
        <w:tblStyle w:val="6"/>
        <w:tblW w:w="985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本人专业技术工作述评（限</w:t>
            </w:r>
            <w:r>
              <w:t>1800</w:t>
            </w:r>
            <w:r>
              <w:rPr>
                <w:rFonts w:hint="eastAsia" w:cs="宋体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0" w:hRule="atLeast"/>
        </w:trPr>
        <w:tc>
          <w:tcPr>
            <w:tcW w:w="9854" w:type="dxa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t xml:space="preserve">   </w:t>
            </w:r>
            <w:r>
              <w:rPr>
                <w:rFonts w:hint="eastAsia" w:cs="宋体"/>
              </w:rPr>
              <w:t>本人从</w:t>
            </w:r>
            <w:r>
              <w:t>2015</w:t>
            </w:r>
            <w:r>
              <w:rPr>
                <w:rFonts w:hint="eastAsia" w:cs="宋体"/>
              </w:rPr>
              <w:t>年</w:t>
            </w:r>
            <w:r>
              <w:t>8</w:t>
            </w:r>
            <w:r>
              <w:rPr>
                <w:rFonts w:hint="eastAsia" w:cs="宋体"/>
              </w:rPr>
              <w:t>月至今在海南师范大学美术学院任实验员，从事实验室管理相关工作。主要负责实验室日常设备维修维护、实验室课程安排及使用管理、实验室建设项目设备采购等工作。在学院领导的正确领导和同事的帮助下，紧紧围绕</w:t>
            </w:r>
            <w:r>
              <w:t xml:space="preserve"> </w:t>
            </w:r>
            <w:r>
              <w:rPr>
                <w:rFonts w:hint="eastAsia" w:cs="宋体"/>
              </w:rPr>
              <w:t>“崇德尚学、求是创新”的总体工作思路，以</w:t>
            </w:r>
            <w:r>
              <w:t xml:space="preserve"> </w:t>
            </w:r>
            <w:r>
              <w:rPr>
                <w:rFonts w:hint="eastAsia" w:cs="宋体"/>
              </w:rPr>
              <w:t>“为教师服务、为学生服务”为目标，在做好实验室管理工作的同时，又圆满地完成领导交办的各项工作任务，获得领导、授课教师及学生的高度肯定。在任助理实验师</w:t>
            </w:r>
            <w:r>
              <w:t>2</w:t>
            </w:r>
            <w:r>
              <w:rPr>
                <w:rFonts w:hint="eastAsia" w:cs="宋体"/>
              </w:rPr>
              <w:t>年多的时间里，本人的专业技术工作能力取得了显著提升，在实验室管理方面取得了可喜的成绩。现将本人任现职以来的专业技术工作情况总结如下：</w:t>
            </w:r>
          </w:p>
          <w:p>
            <w:pPr>
              <w:rPr>
                <w:rFonts w:hint="eastAsia" w:cs="宋体"/>
                <w:b/>
                <w:bCs/>
              </w:rPr>
            </w:pPr>
            <w:r>
              <w:t xml:space="preserve">   </w:t>
            </w:r>
            <w:r>
              <w:rPr>
                <w:rFonts w:hint="eastAsia" w:cs="宋体"/>
                <w:b/>
                <w:bCs/>
              </w:rPr>
              <w:t>一是积极推动实验室建设项目，确保新落成的美术实验室及时投入使用。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rPr>
                <w:rFonts w:hint="eastAsia" w:cs="宋体"/>
              </w:rPr>
              <w:t>为推进学院设备建设工作，提高实验室硬件教学能力，</w:t>
            </w:r>
            <w:r>
              <w:t>2015</w:t>
            </w:r>
            <w:r>
              <w:rPr>
                <w:rFonts w:hint="eastAsia" w:cs="宋体"/>
              </w:rPr>
              <w:t>年</w:t>
            </w:r>
            <w:r>
              <w:t>8</w:t>
            </w:r>
            <w:r>
              <w:rPr>
                <w:rFonts w:hint="eastAsia" w:cs="宋体"/>
              </w:rPr>
              <w:t>月，美术学院</w:t>
            </w:r>
            <w:r>
              <w:t>13</w:t>
            </w:r>
            <w:r>
              <w:rPr>
                <w:rFonts w:hint="eastAsia" w:cs="宋体"/>
              </w:rPr>
              <w:t>间实验室搬迁至桂林洋校区，学院购买了大量的实验室设备设施。在领导和同事的关心和帮助下，有序推进各个实验室设备安装、调试，克服高温天气没有空调等一系列困难，与安装工程师一起将所有实验室的设备安装到位、调试完毕，并在</w:t>
            </w:r>
            <w:r>
              <w:t>9</w:t>
            </w:r>
            <w:r>
              <w:rPr>
                <w:rFonts w:hint="eastAsia" w:cs="宋体"/>
              </w:rPr>
              <w:t>月份开学两周后全部投入教学使用。</w:t>
            </w:r>
            <w:r>
              <w:t xml:space="preserve"> 2015</w:t>
            </w:r>
            <w:r>
              <w:rPr>
                <w:rFonts w:hint="eastAsia" w:cs="宋体"/>
              </w:rPr>
              <w:t>年</w:t>
            </w:r>
            <w:r>
              <w:t>9</w:t>
            </w:r>
            <w:r>
              <w:rPr>
                <w:rFonts w:hint="eastAsia" w:cs="宋体"/>
              </w:rPr>
              <w:t>月～</w:t>
            </w:r>
            <w:r>
              <w:t>2017</w:t>
            </w:r>
            <w:r>
              <w:rPr>
                <w:rFonts w:hint="eastAsia" w:cs="宋体"/>
              </w:rPr>
              <w:t>年</w:t>
            </w:r>
            <w:r>
              <w:t>12</w:t>
            </w:r>
            <w:r>
              <w:rPr>
                <w:rFonts w:hint="eastAsia" w:cs="宋体"/>
              </w:rPr>
              <w:t>月，为不断继续补充完善学院实验室设施设备建设，向学校及省里申报实验室设施设备建设项目，参与申报项目建设，成功申报并完成建设的项目共</w:t>
            </w:r>
            <w:r>
              <w:t>3</w:t>
            </w:r>
            <w:r>
              <w:rPr>
                <w:rFonts w:hint="eastAsia" w:cs="宋体"/>
              </w:rPr>
              <w:t>项，包括：教室及多媒体设备建设项目（</w:t>
            </w:r>
            <w:r>
              <w:t>100</w:t>
            </w:r>
            <w:r>
              <w:rPr>
                <w:rFonts w:hint="eastAsia" w:cs="宋体"/>
              </w:rPr>
              <w:t>万）、高校发展资金</w:t>
            </w:r>
            <w:r>
              <w:t>——</w:t>
            </w:r>
            <w:r>
              <w:rPr>
                <w:rFonts w:hint="eastAsia" w:cs="宋体"/>
              </w:rPr>
              <w:t>创意工坊项目（</w:t>
            </w:r>
            <w:r>
              <w:t>50</w:t>
            </w:r>
            <w:r>
              <w:rPr>
                <w:rFonts w:hint="eastAsia" w:cs="宋体"/>
              </w:rPr>
              <w:t>万）、黎锦历史与文化传承项目（</w:t>
            </w:r>
            <w:r>
              <w:t>230</w:t>
            </w:r>
            <w:r>
              <w:rPr>
                <w:rFonts w:hint="eastAsia" w:cs="宋体"/>
              </w:rPr>
              <w:t>万）；</w:t>
            </w:r>
            <w:r>
              <w:t xml:space="preserve"> </w:t>
            </w:r>
            <w:r>
              <w:rPr>
                <w:rFonts w:hint="eastAsia" w:cs="宋体"/>
              </w:rPr>
              <w:t>目前，美术学院实验室已有</w:t>
            </w:r>
            <w:r>
              <w:t>18</w:t>
            </w:r>
            <w:r>
              <w:rPr>
                <w:rFonts w:hint="eastAsia" w:cs="宋体"/>
              </w:rPr>
              <w:t>间实验室，其中</w:t>
            </w:r>
            <w:r>
              <w:t>14</w:t>
            </w:r>
            <w:r>
              <w:rPr>
                <w:rFonts w:hint="eastAsia" w:cs="宋体"/>
              </w:rPr>
              <w:t>间实验室已基本满足教学需求，</w:t>
            </w:r>
            <w:r>
              <w:t>4</w:t>
            </w:r>
            <w:r>
              <w:rPr>
                <w:rFonts w:hint="eastAsia" w:cs="宋体"/>
              </w:rPr>
              <w:t>间实验室正在建设中。取得的部分创新性技术成果分别在《高校实验室工作研究》、《大众文艺》上进行了公开发表。</w:t>
            </w:r>
          </w:p>
          <w:p>
            <w:pPr>
              <w:ind w:firstLine="420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二是不断提高实验室设备故障维修效率，保障实验室正常运行开展教学工作。</w:t>
            </w:r>
            <w:r>
              <w:rPr>
                <w:rFonts w:hint="eastAsia" w:cs="宋体"/>
              </w:rPr>
              <w:t>为提高实验室设备维修效率，本人善于学习新技能，并不断总结常见设备的故障发生情况及解决步骤，通常在设备发生的第一时间能快速解决。且在重要设备上贴有设备操作流程和报修电话，让使用老师和学生能够方便使用。</w:t>
            </w:r>
          </w:p>
          <w:p>
            <w:pPr>
              <w:ind w:firstLine="420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三是创新工作方法，破解了大型实验室设备报修难题。</w:t>
            </w:r>
            <w:r>
              <w:rPr>
                <w:rFonts w:hint="eastAsia" w:cs="宋体"/>
              </w:rPr>
              <w:t>在开展实验室管理工作中，面对一些复杂的大型实验设备报修这个难题，本人创新工作方法与思路，与维修维护人员保持良好的沟通，并建立相关合作机制，包括记录故障现象、与对方确定维修时间、维修期间产生的费用报销等等，确保设备发生故障的情况下能在第一时间报修，确保设备故障能够及时得到有效处理。</w:t>
            </w:r>
          </w:p>
          <w:p>
            <w:pPr>
              <w:ind w:firstLine="420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四是不断完善实验室的各项规章制度，确保实验室能够安全、有序地运行。</w:t>
            </w:r>
            <w:r>
              <w:t>2016</w:t>
            </w:r>
            <w:r>
              <w:rPr>
                <w:rFonts w:hint="eastAsia" w:cs="宋体"/>
              </w:rPr>
              <w:t>年</w:t>
            </w:r>
            <w:r>
              <w:t>4</w:t>
            </w:r>
            <w:r>
              <w:rPr>
                <w:rFonts w:hint="eastAsia" w:cs="宋体"/>
              </w:rPr>
              <w:t>月</w:t>
            </w:r>
            <w:r>
              <w:t>~2017</w:t>
            </w:r>
            <w:r>
              <w:rPr>
                <w:rFonts w:hint="eastAsia" w:cs="宋体"/>
              </w:rPr>
              <w:t>年</w:t>
            </w:r>
            <w:r>
              <w:t>6</w:t>
            </w:r>
            <w:r>
              <w:rPr>
                <w:rFonts w:hint="eastAsia" w:cs="宋体"/>
              </w:rPr>
              <w:t>月，组织全院实验室各项管理制度上墙，包括《学生实验守则》、《实验室管理规定》《仪器设备丢失赔偿制度》《消防安全管理制度》《实验室操作流程》等，确保实验室有条不紊地运行，同时也规划建设实验室公告栏等，增加实验室公告信息的透明度。</w:t>
            </w:r>
          </w:p>
          <w:p>
            <w:pPr>
              <w:ind w:firstLine="420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五是扎实做好实验室档案建设管理工作。</w:t>
            </w:r>
            <w:r>
              <w:t>2015</w:t>
            </w:r>
            <w:r>
              <w:rPr>
                <w:rFonts w:hint="eastAsia" w:cs="宋体"/>
              </w:rPr>
              <w:t>年</w:t>
            </w:r>
            <w:r>
              <w:t>9</w:t>
            </w:r>
            <w:r>
              <w:rPr>
                <w:rFonts w:hint="eastAsia" w:cs="宋体"/>
              </w:rPr>
              <w:t>月到</w:t>
            </w:r>
            <w:r>
              <w:t>2017</w:t>
            </w:r>
            <w:r>
              <w:rPr>
                <w:rFonts w:hint="eastAsia" w:cs="宋体"/>
              </w:rPr>
              <w:t>年</w:t>
            </w:r>
            <w:r>
              <w:t>12</w:t>
            </w:r>
            <w:r>
              <w:rPr>
                <w:rFonts w:hint="eastAsia" w:cs="宋体"/>
              </w:rPr>
              <w:t>月，本人陆续对学院</w:t>
            </w:r>
            <w:r>
              <w:t>10</w:t>
            </w:r>
            <w:r>
              <w:rPr>
                <w:rFonts w:hint="eastAsia" w:cs="宋体"/>
              </w:rPr>
              <w:t>余间实验室的档案进行建设，包括《实验教学大纲》《实验报告》《实验教学成果》《实验教学与成果管理》等。</w:t>
            </w:r>
          </w:p>
          <w:p>
            <w:pPr>
              <w:ind w:firstLine="420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六是做好实验室资产管理工作。</w:t>
            </w:r>
            <w:r>
              <w:rPr>
                <w:rFonts w:hint="eastAsia" w:cs="宋体"/>
              </w:rPr>
              <w:t>定期开展实验室资产清查工作，确保我院所有在账实验室设备、家具、服装、低值易耗品等，账物相符。同时做好学院其它资产采购工作、资产入账工作。</w:t>
            </w:r>
          </w:p>
          <w:p>
            <w:pPr>
              <w:ind w:firstLine="420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七是扎实做好实验室安全管理工作。</w:t>
            </w:r>
            <w:r>
              <w:rPr>
                <w:rFonts w:hint="eastAsia" w:cs="宋体"/>
              </w:rPr>
              <w:t>定期检查排查实验室安全隐患，形成实验室安全隐患台账，并及时整改。</w:t>
            </w:r>
            <w:r>
              <w:t>2016</w:t>
            </w:r>
            <w:r>
              <w:rPr>
                <w:rFonts w:hint="eastAsia" w:cs="宋体"/>
              </w:rPr>
              <w:t>年至</w:t>
            </w:r>
            <w:r>
              <w:t>2017</w:t>
            </w:r>
            <w:r>
              <w:rPr>
                <w:rFonts w:hint="eastAsia" w:cs="宋体"/>
              </w:rPr>
              <w:t>年期间，完成了所有实验室空调线路隐患改造，门窗隐患改造、消防等安全隐患改造等。同时对部分重点实验室安装监控，保障实验室的设备资产安全；同时制定了《实验室安全处理应急预案》，防范师生安全事故发生，并能快速、及时、妥善处理突发安全事故，切实有效降低安全事故的危害。</w:t>
            </w:r>
          </w:p>
          <w:p>
            <w:pPr>
              <w:spacing w:line="360" w:lineRule="exact"/>
              <w:ind w:firstLine="420" w:firstLineChars="200"/>
              <w:rPr>
                <w:rFonts w:cs="Times New Roman"/>
              </w:rPr>
            </w:pPr>
            <w:r>
              <w:rPr>
                <w:rFonts w:hint="eastAsia" w:cs="宋体"/>
              </w:rPr>
              <w:t>除此之外，</w:t>
            </w:r>
            <w:r>
              <w:t>2016</w:t>
            </w:r>
            <w:r>
              <w:rPr>
                <w:rFonts w:hint="eastAsia" w:cs="宋体"/>
              </w:rPr>
              <w:t>年至</w:t>
            </w:r>
            <w:r>
              <w:t>2017</w:t>
            </w:r>
            <w:r>
              <w:rPr>
                <w:rFonts w:hint="eastAsia" w:cs="宋体"/>
              </w:rPr>
              <w:t>年</w:t>
            </w:r>
            <w:r>
              <w:t>12</w:t>
            </w:r>
            <w:r>
              <w:rPr>
                <w:rFonts w:hint="eastAsia" w:cs="宋体"/>
              </w:rPr>
              <w:t>月期间，本人还负责担任学院科研秘书，负责科研项目申报、学科申报工作等工作、多媒体教室的日常管理和设备维修维护，及其它领导交办的工作。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本人承诺：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t xml:space="preserve">                                                       </w:t>
            </w:r>
            <w:r>
              <w:rPr>
                <w:rFonts w:hint="eastAsia" w:cs="宋体"/>
              </w:rPr>
              <w:t>签名：</w:t>
            </w:r>
            <w:r>
              <w:t xml:space="preserve">     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rPr>
          <w:rFonts w:cs="Times New Roman"/>
        </w:rPr>
      </w:pPr>
    </w:p>
    <w:tbl>
      <w:tblPr>
        <w:tblStyle w:val="6"/>
        <w:tblW w:w="988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各学院专业技术评审工作委员会审核推荐意见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经鉴定审核，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同志的申报材料真实完整，并经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日至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日公示无异议，同意推荐其参评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专业技术资格职称。</w:t>
            </w:r>
          </w:p>
          <w:p>
            <w:pPr>
              <w:widowControl/>
              <w:ind w:firstLine="420" w:firstLineChars="200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ind w:firstLine="420" w:firstLineChars="200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材料审核人：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学院院长签字（盖章）：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同行专家评审情况记录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代表作</w:t>
            </w: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名称：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代表作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名称：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同意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票，不同意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  <w:r>
              <w:rPr>
                <w:rFonts w:hint="eastAsia" w:cs="宋体"/>
                <w:kern w:val="0"/>
              </w:rPr>
              <w:t>学校职称办预审意见：</w:t>
            </w:r>
          </w:p>
          <w:p>
            <w:pPr>
              <w:widowControl/>
              <w:spacing w:line="460" w:lineRule="atLeas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spacing w:line="460" w:lineRule="atLeas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spacing w:line="460" w:lineRule="atLeas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spacing w:line="460" w:lineRule="atLeast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rPr>
                <w:rFonts w:cs="Times New Roman"/>
                <w:kern w:val="0"/>
              </w:rPr>
            </w:pPr>
            <w:r>
              <w:rPr>
                <w:rFonts w:hint="eastAsia" w:cs="宋体"/>
                <w:kern w:val="0"/>
              </w:rPr>
              <w:t>审</w:t>
            </w:r>
            <w:r>
              <w:rPr>
                <w:kern w:val="0"/>
              </w:rPr>
              <w:t xml:space="preserve"> </w:t>
            </w:r>
            <w:r>
              <w:rPr>
                <w:rFonts w:hint="eastAsia" w:cs="宋体"/>
                <w:kern w:val="0"/>
              </w:rPr>
              <w:t>核</w:t>
            </w:r>
            <w:r>
              <w:rPr>
                <w:kern w:val="0"/>
              </w:rPr>
              <w:t xml:space="preserve"> </w:t>
            </w:r>
            <w:r>
              <w:rPr>
                <w:rFonts w:hint="eastAsia" w:cs="宋体"/>
                <w:kern w:val="0"/>
              </w:rPr>
              <w:t>人：</w:t>
            </w:r>
            <w:r>
              <w:rPr>
                <w:kern w:val="0"/>
              </w:rPr>
              <w:t xml:space="preserve">                          </w:t>
            </w:r>
            <w:r>
              <w:rPr>
                <w:rFonts w:hint="eastAsia" w:cs="宋体"/>
                <w:kern w:val="0"/>
              </w:rPr>
              <w:t>负责人：</w:t>
            </w:r>
            <w:r>
              <w:rPr>
                <w:kern w:val="0"/>
              </w:rPr>
              <w:t xml:space="preserve">                         </w:t>
            </w:r>
            <w:r>
              <w:rPr>
                <w:rFonts w:hint="eastAsia" w:cs="宋体"/>
                <w:kern w:val="0"/>
              </w:rPr>
              <w:t>（加盖单位公章）</w:t>
            </w:r>
          </w:p>
          <w:p>
            <w:pPr>
              <w:rPr>
                <w:rFonts w:cs="Times New Roman"/>
                <w:kern w:val="0"/>
              </w:rPr>
            </w:pPr>
            <w:r>
              <w:rPr>
                <w:rFonts w:hint="eastAsia" w:cs="宋体"/>
                <w:kern w:val="0"/>
              </w:rPr>
              <w:t>审核日期：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/>
                <w:kern w:val="0"/>
              </w:rPr>
            </w:pPr>
            <w:r>
              <w:rPr>
                <w:rFonts w:hint="eastAsia" w:cs="宋体"/>
                <w:kern w:val="0"/>
              </w:rPr>
              <w:t>申请人答辨情况：</w:t>
            </w:r>
          </w:p>
          <w:p>
            <w:pPr>
              <w:rPr>
                <w:rFonts w:cs="Times New Roman"/>
                <w:kern w:val="0"/>
              </w:rPr>
            </w:pPr>
          </w:p>
          <w:p>
            <w:pPr>
              <w:rPr>
                <w:rFonts w:cs="Times New Roman"/>
                <w:kern w:val="0"/>
              </w:rPr>
            </w:pPr>
          </w:p>
          <w:p>
            <w:pPr>
              <w:rPr>
                <w:rFonts w:cs="Times New Roman"/>
                <w:kern w:val="0"/>
              </w:rPr>
            </w:pPr>
          </w:p>
          <w:p>
            <w:pPr>
              <w:rPr>
                <w:rFonts w:cs="Times New Roman"/>
                <w:kern w:val="0"/>
              </w:rPr>
            </w:pPr>
          </w:p>
          <w:p>
            <w:pPr>
              <w:rPr>
                <w:rFonts w:cs="Times New Roman"/>
                <w:kern w:val="0"/>
              </w:rPr>
            </w:pPr>
          </w:p>
          <w:p>
            <w:pPr>
              <w:rPr>
                <w:rFonts w:cs="Times New Roman"/>
                <w:kern w:val="0"/>
              </w:rPr>
            </w:pPr>
          </w:p>
          <w:p>
            <w:pPr>
              <w:rPr>
                <w:rFonts w:cs="Times New Roman"/>
                <w:kern w:val="0"/>
              </w:rPr>
            </w:pPr>
          </w:p>
          <w:p>
            <w:pPr>
              <w:rPr>
                <w:rFonts w:cs="Times New Roman"/>
                <w:kern w:val="0"/>
              </w:rPr>
            </w:pPr>
          </w:p>
          <w:p>
            <w:pPr>
              <w:rPr>
                <w:rFonts w:cs="Times New Roman"/>
                <w:kern w:val="0"/>
              </w:rPr>
            </w:pPr>
            <w:r>
              <w:rPr>
                <w:kern w:val="0"/>
              </w:rPr>
              <w:t xml:space="preserve">      </w:t>
            </w:r>
            <w:r>
              <w:rPr>
                <w:kern w:val="0"/>
                <w:u w:val="single"/>
              </w:rPr>
              <w:t xml:space="preserve">             </w:t>
            </w:r>
            <w:r>
              <w:rPr>
                <w:rFonts w:hint="eastAsia" w:cs="宋体"/>
                <w:kern w:val="0"/>
              </w:rPr>
              <w:t>学科评议组组长签名：</w:t>
            </w:r>
            <w:r>
              <w:rPr>
                <w:kern w:val="0"/>
              </w:rPr>
              <w:t xml:space="preserve">                  </w:t>
            </w:r>
            <w:r>
              <w:rPr>
                <w:rFonts w:hint="eastAsia" w:cs="宋体"/>
                <w:kern w:val="0"/>
              </w:rPr>
              <w:t>年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cs="宋体"/>
                <w:kern w:val="0"/>
              </w:rPr>
              <w:t>月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cs="宋体"/>
                <w:kern w:val="0"/>
              </w:rPr>
              <w:t>日</w:t>
            </w:r>
          </w:p>
          <w:p>
            <w:pPr>
              <w:rPr>
                <w:rFonts w:cs="Times New Roman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cs="Times New Roman"/>
                <w:kern w:val="0"/>
              </w:rPr>
            </w:pPr>
            <w:r>
              <w:rPr>
                <w:rFonts w:hint="eastAsia" w:cs="宋体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专家签名：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日期：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</w:tbl>
    <w:p>
      <w:pPr>
        <w:rPr>
          <w:rFonts w:cs="Times New Roman"/>
        </w:rPr>
      </w:pPr>
    </w:p>
    <w:p>
      <w:pPr>
        <w:jc w:val="center"/>
        <w:rPr>
          <w:rFonts w:eastAsia="黑体" w:cs="Times New Roman"/>
          <w:sz w:val="44"/>
          <w:szCs w:val="44"/>
        </w:rPr>
      </w:pPr>
      <w:r>
        <w:rPr>
          <w:rFonts w:hint="eastAsia" w:eastAsia="黑体" w:cs="黑体"/>
          <w:sz w:val="44"/>
          <w:szCs w:val="44"/>
        </w:rPr>
        <w:t>评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 w:cs="黑体"/>
          <w:sz w:val="44"/>
          <w:szCs w:val="44"/>
        </w:rPr>
        <w:t>审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 w:cs="黑体"/>
          <w:sz w:val="44"/>
          <w:szCs w:val="44"/>
        </w:rPr>
        <w:t>审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 w:cs="黑体"/>
          <w:sz w:val="44"/>
          <w:szCs w:val="44"/>
        </w:rPr>
        <w:t>批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 w:cs="黑体"/>
          <w:sz w:val="44"/>
          <w:szCs w:val="44"/>
        </w:rPr>
        <w:t>意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 w:cs="黑体"/>
          <w:sz w:val="44"/>
          <w:szCs w:val="44"/>
        </w:rPr>
        <w:t>见</w:t>
      </w:r>
    </w:p>
    <w:tbl>
      <w:tblPr>
        <w:tblStyle w:val="6"/>
        <w:tblW w:w="991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组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表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决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cs="Times New Roman"/>
                <w:sz w:val="44"/>
                <w:szCs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cs="Times New Roman"/>
                <w:sz w:val="44"/>
                <w:szCs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ind w:firstLine="210" w:firstLineChars="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评委会</w:t>
            </w:r>
            <w:r>
              <w:rPr>
                <w:rFonts w:ascii="宋体" w:hAnsi="宋体" w:cs="宋体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</w:rPr>
              <w:t>评审机构</w:t>
            </w:r>
          </w:p>
          <w:p>
            <w:pPr>
              <w:ind w:firstLine="210" w:firstLineChars="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主任签字：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</w:rPr>
              <w:t>公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章</w:t>
            </w:r>
          </w:p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公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示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</w:t>
            </w:r>
            <w:r>
              <w:rPr>
                <w:rFonts w:hint="eastAsia" w:ascii="宋体" w:hAnsi="宋体" w:cs="宋体"/>
              </w:rPr>
              <w:t>公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章</w:t>
            </w: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</w:rPr>
              <w:t xml:space="preserve">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核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准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sz w:val="18"/>
                <w:szCs w:val="18"/>
              </w:rPr>
            </w:pPr>
          </w:p>
          <w:p>
            <w:pPr>
              <w:ind w:firstLine="6195" w:firstLineChars="29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公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章</w:t>
            </w:r>
          </w:p>
          <w:p>
            <w:pPr>
              <w:ind w:firstLine="420" w:firstLineChars="200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负责人：</w:t>
            </w:r>
            <w:r>
              <w:rPr>
                <w:rFonts w:ascii="宋体" w:hAnsi="宋体" w:cs="宋体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widowControl/>
        <w:jc w:val="left"/>
        <w:rPr>
          <w:rFonts w:cs="Times New Roman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7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6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26B"/>
    <w:rsid w:val="0002075C"/>
    <w:rsid w:val="00024587"/>
    <w:rsid w:val="00050B41"/>
    <w:rsid w:val="00061A11"/>
    <w:rsid w:val="000713E6"/>
    <w:rsid w:val="00073B8F"/>
    <w:rsid w:val="00082F6E"/>
    <w:rsid w:val="000835E5"/>
    <w:rsid w:val="00086C19"/>
    <w:rsid w:val="00091D39"/>
    <w:rsid w:val="00093E8E"/>
    <w:rsid w:val="0009612E"/>
    <w:rsid w:val="000A1C4F"/>
    <w:rsid w:val="000A2CE5"/>
    <w:rsid w:val="000A53B5"/>
    <w:rsid w:val="000A7A4B"/>
    <w:rsid w:val="000B5BC8"/>
    <w:rsid w:val="000B7E3F"/>
    <w:rsid w:val="000C68FC"/>
    <w:rsid w:val="000C7246"/>
    <w:rsid w:val="000E1FCC"/>
    <w:rsid w:val="000E777B"/>
    <w:rsid w:val="000F2B39"/>
    <w:rsid w:val="00101EC0"/>
    <w:rsid w:val="001034FB"/>
    <w:rsid w:val="00106765"/>
    <w:rsid w:val="00110033"/>
    <w:rsid w:val="00123022"/>
    <w:rsid w:val="0012343B"/>
    <w:rsid w:val="0012740F"/>
    <w:rsid w:val="0012753C"/>
    <w:rsid w:val="00136E7A"/>
    <w:rsid w:val="00141E35"/>
    <w:rsid w:val="00163F01"/>
    <w:rsid w:val="00171343"/>
    <w:rsid w:val="0017643E"/>
    <w:rsid w:val="00192A61"/>
    <w:rsid w:val="001937B4"/>
    <w:rsid w:val="00195950"/>
    <w:rsid w:val="001A4331"/>
    <w:rsid w:val="001C0CDE"/>
    <w:rsid w:val="001C2F5B"/>
    <w:rsid w:val="001D20FF"/>
    <w:rsid w:val="001D2597"/>
    <w:rsid w:val="001E1E38"/>
    <w:rsid w:val="001F410B"/>
    <w:rsid w:val="00211798"/>
    <w:rsid w:val="00226AC5"/>
    <w:rsid w:val="002270A7"/>
    <w:rsid w:val="00271356"/>
    <w:rsid w:val="0027766B"/>
    <w:rsid w:val="002859E6"/>
    <w:rsid w:val="00285D28"/>
    <w:rsid w:val="00290915"/>
    <w:rsid w:val="00294950"/>
    <w:rsid w:val="002B5496"/>
    <w:rsid w:val="002C2E4D"/>
    <w:rsid w:val="002C6238"/>
    <w:rsid w:val="002D6EFF"/>
    <w:rsid w:val="002E42F6"/>
    <w:rsid w:val="002F1EC4"/>
    <w:rsid w:val="00312B9D"/>
    <w:rsid w:val="00314EE7"/>
    <w:rsid w:val="0033126B"/>
    <w:rsid w:val="0033420A"/>
    <w:rsid w:val="00342D04"/>
    <w:rsid w:val="00345142"/>
    <w:rsid w:val="00345CE6"/>
    <w:rsid w:val="00353EE7"/>
    <w:rsid w:val="00353FFB"/>
    <w:rsid w:val="003547F5"/>
    <w:rsid w:val="0036206F"/>
    <w:rsid w:val="00384C68"/>
    <w:rsid w:val="00393F65"/>
    <w:rsid w:val="003B5BA5"/>
    <w:rsid w:val="003C6F7B"/>
    <w:rsid w:val="003D6C2A"/>
    <w:rsid w:val="003E050E"/>
    <w:rsid w:val="00410217"/>
    <w:rsid w:val="00413D18"/>
    <w:rsid w:val="00422033"/>
    <w:rsid w:val="00422649"/>
    <w:rsid w:val="00424D1B"/>
    <w:rsid w:val="004376A9"/>
    <w:rsid w:val="00455996"/>
    <w:rsid w:val="00461C49"/>
    <w:rsid w:val="00462328"/>
    <w:rsid w:val="004632E2"/>
    <w:rsid w:val="00466CF7"/>
    <w:rsid w:val="00473E4A"/>
    <w:rsid w:val="004757BC"/>
    <w:rsid w:val="00477CC6"/>
    <w:rsid w:val="00481C0E"/>
    <w:rsid w:val="00492E46"/>
    <w:rsid w:val="004A7AE8"/>
    <w:rsid w:val="004B1AFD"/>
    <w:rsid w:val="004D48D7"/>
    <w:rsid w:val="004E0048"/>
    <w:rsid w:val="004F21A1"/>
    <w:rsid w:val="00501DE0"/>
    <w:rsid w:val="00510E6F"/>
    <w:rsid w:val="00517545"/>
    <w:rsid w:val="0053673C"/>
    <w:rsid w:val="00543650"/>
    <w:rsid w:val="00551CCA"/>
    <w:rsid w:val="00560B7D"/>
    <w:rsid w:val="00583E93"/>
    <w:rsid w:val="005A16A4"/>
    <w:rsid w:val="005A336C"/>
    <w:rsid w:val="005C3FD0"/>
    <w:rsid w:val="005E06B1"/>
    <w:rsid w:val="005E3440"/>
    <w:rsid w:val="005E58F4"/>
    <w:rsid w:val="00604578"/>
    <w:rsid w:val="00607D1E"/>
    <w:rsid w:val="00610F44"/>
    <w:rsid w:val="00623BB8"/>
    <w:rsid w:val="00626D8A"/>
    <w:rsid w:val="00631512"/>
    <w:rsid w:val="00634BDD"/>
    <w:rsid w:val="00647D66"/>
    <w:rsid w:val="00661D38"/>
    <w:rsid w:val="00686A89"/>
    <w:rsid w:val="00690D02"/>
    <w:rsid w:val="00691EF6"/>
    <w:rsid w:val="00695B84"/>
    <w:rsid w:val="006A2CAF"/>
    <w:rsid w:val="006B3341"/>
    <w:rsid w:val="006E5989"/>
    <w:rsid w:val="006E5ACD"/>
    <w:rsid w:val="006E7E68"/>
    <w:rsid w:val="007031A9"/>
    <w:rsid w:val="007034AE"/>
    <w:rsid w:val="00712E47"/>
    <w:rsid w:val="00715211"/>
    <w:rsid w:val="007277A5"/>
    <w:rsid w:val="007313BA"/>
    <w:rsid w:val="00734128"/>
    <w:rsid w:val="00734E11"/>
    <w:rsid w:val="007354D1"/>
    <w:rsid w:val="007415CC"/>
    <w:rsid w:val="00741F1A"/>
    <w:rsid w:val="00746377"/>
    <w:rsid w:val="007475AD"/>
    <w:rsid w:val="007509FB"/>
    <w:rsid w:val="007559A5"/>
    <w:rsid w:val="007A6787"/>
    <w:rsid w:val="007B7C61"/>
    <w:rsid w:val="007E0062"/>
    <w:rsid w:val="007E7FD3"/>
    <w:rsid w:val="007F1F62"/>
    <w:rsid w:val="00806CC7"/>
    <w:rsid w:val="008269F0"/>
    <w:rsid w:val="00826A66"/>
    <w:rsid w:val="00830327"/>
    <w:rsid w:val="00831E20"/>
    <w:rsid w:val="00833AA5"/>
    <w:rsid w:val="008664EF"/>
    <w:rsid w:val="00867374"/>
    <w:rsid w:val="008678EB"/>
    <w:rsid w:val="00872E0F"/>
    <w:rsid w:val="008764C0"/>
    <w:rsid w:val="00876F0D"/>
    <w:rsid w:val="00882519"/>
    <w:rsid w:val="00882AD1"/>
    <w:rsid w:val="0089698F"/>
    <w:rsid w:val="008B4063"/>
    <w:rsid w:val="008B5E5E"/>
    <w:rsid w:val="008C19DC"/>
    <w:rsid w:val="008C45B1"/>
    <w:rsid w:val="008C4C0F"/>
    <w:rsid w:val="00912A23"/>
    <w:rsid w:val="0092061A"/>
    <w:rsid w:val="00923F36"/>
    <w:rsid w:val="00924CA9"/>
    <w:rsid w:val="00945FF3"/>
    <w:rsid w:val="00956FEE"/>
    <w:rsid w:val="009624BB"/>
    <w:rsid w:val="00962F66"/>
    <w:rsid w:val="00967876"/>
    <w:rsid w:val="00994631"/>
    <w:rsid w:val="009A5DF6"/>
    <w:rsid w:val="009C1F06"/>
    <w:rsid w:val="009E64C8"/>
    <w:rsid w:val="00A03435"/>
    <w:rsid w:val="00A10502"/>
    <w:rsid w:val="00A12F14"/>
    <w:rsid w:val="00A17667"/>
    <w:rsid w:val="00A31C7F"/>
    <w:rsid w:val="00A37FB4"/>
    <w:rsid w:val="00A50621"/>
    <w:rsid w:val="00A5353E"/>
    <w:rsid w:val="00A600A4"/>
    <w:rsid w:val="00A74513"/>
    <w:rsid w:val="00A82764"/>
    <w:rsid w:val="00AA759A"/>
    <w:rsid w:val="00AC7CAA"/>
    <w:rsid w:val="00AC7F96"/>
    <w:rsid w:val="00AD5CCC"/>
    <w:rsid w:val="00AF445F"/>
    <w:rsid w:val="00B07F41"/>
    <w:rsid w:val="00B13744"/>
    <w:rsid w:val="00B16465"/>
    <w:rsid w:val="00B16C19"/>
    <w:rsid w:val="00B22E22"/>
    <w:rsid w:val="00B341CE"/>
    <w:rsid w:val="00B477DC"/>
    <w:rsid w:val="00B714D5"/>
    <w:rsid w:val="00B72566"/>
    <w:rsid w:val="00B81DA2"/>
    <w:rsid w:val="00B82843"/>
    <w:rsid w:val="00BA646C"/>
    <w:rsid w:val="00BC0EC9"/>
    <w:rsid w:val="00BD1A32"/>
    <w:rsid w:val="00BD4E90"/>
    <w:rsid w:val="00BD76EA"/>
    <w:rsid w:val="00BE75A4"/>
    <w:rsid w:val="00C008D8"/>
    <w:rsid w:val="00C0165A"/>
    <w:rsid w:val="00C54F05"/>
    <w:rsid w:val="00C77711"/>
    <w:rsid w:val="00C96100"/>
    <w:rsid w:val="00CB1F99"/>
    <w:rsid w:val="00CB7573"/>
    <w:rsid w:val="00CD07B2"/>
    <w:rsid w:val="00CD42FF"/>
    <w:rsid w:val="00CD7981"/>
    <w:rsid w:val="00D174FE"/>
    <w:rsid w:val="00D20B34"/>
    <w:rsid w:val="00D21813"/>
    <w:rsid w:val="00D24E07"/>
    <w:rsid w:val="00D36A37"/>
    <w:rsid w:val="00D3748A"/>
    <w:rsid w:val="00D416C2"/>
    <w:rsid w:val="00D41CF0"/>
    <w:rsid w:val="00D61CE2"/>
    <w:rsid w:val="00D66B57"/>
    <w:rsid w:val="00DA3AD6"/>
    <w:rsid w:val="00DB02E4"/>
    <w:rsid w:val="00DC11A1"/>
    <w:rsid w:val="00DD5F4F"/>
    <w:rsid w:val="00DD7968"/>
    <w:rsid w:val="00DE299B"/>
    <w:rsid w:val="00DF120E"/>
    <w:rsid w:val="00DF5314"/>
    <w:rsid w:val="00E07849"/>
    <w:rsid w:val="00E206F2"/>
    <w:rsid w:val="00E43AE3"/>
    <w:rsid w:val="00E43F0B"/>
    <w:rsid w:val="00E57CFC"/>
    <w:rsid w:val="00E713EE"/>
    <w:rsid w:val="00EA33D8"/>
    <w:rsid w:val="00EB1023"/>
    <w:rsid w:val="00ED30F2"/>
    <w:rsid w:val="00EE2F78"/>
    <w:rsid w:val="00EE3937"/>
    <w:rsid w:val="00EE5924"/>
    <w:rsid w:val="00EE79DB"/>
    <w:rsid w:val="00F21839"/>
    <w:rsid w:val="00F27625"/>
    <w:rsid w:val="00F27729"/>
    <w:rsid w:val="00F359D4"/>
    <w:rsid w:val="00F50D1D"/>
    <w:rsid w:val="00F53CE0"/>
    <w:rsid w:val="00F75973"/>
    <w:rsid w:val="00F7794D"/>
    <w:rsid w:val="00F82DFD"/>
    <w:rsid w:val="00F841C6"/>
    <w:rsid w:val="00F8579D"/>
    <w:rsid w:val="00F92EC0"/>
    <w:rsid w:val="00FA005E"/>
    <w:rsid w:val="00FA4387"/>
    <w:rsid w:val="00FB52BA"/>
    <w:rsid w:val="00FB6DFE"/>
    <w:rsid w:val="00FD5538"/>
    <w:rsid w:val="00FD6DB1"/>
    <w:rsid w:val="00FF54C9"/>
    <w:rsid w:val="0C667214"/>
    <w:rsid w:val="0F3D3A68"/>
    <w:rsid w:val="18982077"/>
    <w:rsid w:val="1D2B2A9A"/>
    <w:rsid w:val="3CEC7AB5"/>
    <w:rsid w:val="40D93EC4"/>
    <w:rsid w:val="433A01C1"/>
    <w:rsid w:val="4D840FA4"/>
    <w:rsid w:val="4E606040"/>
    <w:rsid w:val="57AB3B93"/>
    <w:rsid w:val="67C0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9">
    <w:name w:val="页眉 Char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locked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52flin</Company>
  <Pages>10</Pages>
  <Words>952</Words>
  <Characters>5429</Characters>
  <Lines>45</Lines>
  <Paragraphs>12</Paragraphs>
  <TotalTime>107</TotalTime>
  <ScaleCrop>false</ScaleCrop>
  <LinksUpToDate>false</LinksUpToDate>
  <CharactersWithSpaces>6369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2018-11-07T03:01:00Z</dcterms:created>
  <dc:creator>符桑岚</dc:creator>
  <cp:lastModifiedBy>逗bi如此多娇</cp:lastModifiedBy>
  <cp:lastPrinted>2018-11-07T00:45:00Z</cp:lastPrinted>
  <dcterms:modified xsi:type="dcterms:W3CDTF">2018-11-16T03:18:00Z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