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49" w:rsidRPr="008A1C49" w:rsidRDefault="008A1C49" w:rsidP="008A1C49">
      <w:pPr>
        <w:widowControl/>
        <w:wordWrap w:val="0"/>
        <w:snapToGrid w:val="0"/>
        <w:spacing w:line="600" w:lineRule="atLeast"/>
        <w:jc w:val="center"/>
        <w:rPr>
          <w:rFonts w:ascii="Arial" w:eastAsia="宋体" w:hAnsi="Arial" w:cs="Arial"/>
          <w:color w:val="000000"/>
          <w:kern w:val="0"/>
          <w:sz w:val="18"/>
          <w:szCs w:val="18"/>
        </w:rPr>
      </w:pPr>
      <w:proofErr w:type="gramStart"/>
      <w:r w:rsidRPr="008A1C49">
        <w:rPr>
          <w:rFonts w:ascii="仿宋_GB2312" w:eastAsia="仿宋_GB2312" w:hAnsi="Arial" w:cs="Arial" w:hint="eastAsia"/>
          <w:color w:val="000000"/>
          <w:kern w:val="0"/>
          <w:sz w:val="32"/>
          <w:szCs w:val="32"/>
        </w:rPr>
        <w:t>琼教审</w:t>
      </w:r>
      <w:proofErr w:type="gramEnd"/>
      <w:r w:rsidRPr="008A1C49">
        <w:rPr>
          <w:rFonts w:ascii="仿宋_GB2312" w:eastAsia="仿宋_GB2312" w:hAnsi="Arial" w:cs="Arial" w:hint="eastAsia"/>
          <w:color w:val="000000"/>
          <w:kern w:val="0"/>
          <w:sz w:val="32"/>
          <w:szCs w:val="32"/>
        </w:rPr>
        <w:t>〔2017〕4号</w:t>
      </w:r>
    </w:p>
    <w:p w:rsidR="008A1C49" w:rsidRPr="008A1C49" w:rsidRDefault="008A1C49" w:rsidP="008A1C49">
      <w:pPr>
        <w:widowControl/>
        <w:wordWrap w:val="0"/>
        <w:snapToGrid w:val="0"/>
        <w:spacing w:line="600" w:lineRule="atLeast"/>
        <w:jc w:val="center"/>
        <w:rPr>
          <w:rFonts w:ascii="Arial" w:eastAsia="宋体" w:hAnsi="Arial" w:cs="Arial"/>
          <w:color w:val="000000"/>
          <w:kern w:val="0"/>
          <w:sz w:val="18"/>
          <w:szCs w:val="18"/>
        </w:rPr>
      </w:pPr>
      <w:r w:rsidRPr="008A1C49">
        <w:rPr>
          <w:rFonts w:ascii="Arial" w:eastAsia="宋体" w:hAnsi="Arial" w:cs="Arial"/>
          <w:color w:val="000000"/>
          <w:kern w:val="0"/>
          <w:sz w:val="18"/>
          <w:szCs w:val="18"/>
        </w:rPr>
        <w:t> </w:t>
      </w:r>
    </w:p>
    <w:p w:rsidR="008A1C49" w:rsidRPr="008A1C49" w:rsidRDefault="008A1C49" w:rsidP="008A1C49">
      <w:pPr>
        <w:widowControl/>
        <w:wordWrap w:val="0"/>
        <w:snapToGrid w:val="0"/>
        <w:spacing w:line="600" w:lineRule="atLeast"/>
        <w:jc w:val="center"/>
        <w:rPr>
          <w:rFonts w:ascii="Arial" w:eastAsia="宋体" w:hAnsi="Arial" w:cs="Arial"/>
          <w:color w:val="000000"/>
          <w:kern w:val="0"/>
          <w:sz w:val="18"/>
          <w:szCs w:val="18"/>
        </w:rPr>
      </w:pPr>
      <w:r w:rsidRPr="008A1C49">
        <w:rPr>
          <w:rFonts w:ascii="Arial" w:eastAsia="宋体" w:hAnsi="Arial" w:cs="Arial"/>
          <w:color w:val="000000"/>
          <w:kern w:val="0"/>
          <w:sz w:val="18"/>
          <w:szCs w:val="18"/>
        </w:rPr>
        <w:t> </w:t>
      </w:r>
    </w:p>
    <w:p w:rsidR="008A1C49" w:rsidRPr="008A1C49" w:rsidRDefault="008A1C49" w:rsidP="008A1C49">
      <w:pPr>
        <w:widowControl/>
        <w:wordWrap w:val="0"/>
        <w:snapToGrid w:val="0"/>
        <w:spacing w:line="700" w:lineRule="atLeast"/>
        <w:jc w:val="center"/>
        <w:rPr>
          <w:rFonts w:ascii="Arial" w:eastAsia="宋体" w:hAnsi="Arial" w:cs="Arial"/>
          <w:color w:val="000000"/>
          <w:kern w:val="0"/>
          <w:sz w:val="18"/>
          <w:szCs w:val="18"/>
        </w:rPr>
      </w:pPr>
      <w:r w:rsidRPr="008A1C49">
        <w:rPr>
          <w:rFonts w:ascii="方正小标宋_GBK" w:eastAsia="方正小标宋_GBK" w:hAnsi="Arial" w:cs="Arial" w:hint="eastAsia"/>
          <w:color w:val="000000"/>
          <w:kern w:val="0"/>
          <w:sz w:val="44"/>
          <w:szCs w:val="44"/>
        </w:rPr>
        <w:t>海南省教育厅关于做好2017年上半年</w:t>
      </w:r>
    </w:p>
    <w:p w:rsidR="008A1C49" w:rsidRPr="008A1C49" w:rsidRDefault="008A1C49" w:rsidP="008A1C49">
      <w:pPr>
        <w:widowControl/>
        <w:wordWrap w:val="0"/>
        <w:snapToGrid w:val="0"/>
        <w:spacing w:line="700" w:lineRule="atLeast"/>
        <w:jc w:val="center"/>
        <w:rPr>
          <w:rFonts w:ascii="Arial" w:eastAsia="宋体" w:hAnsi="Arial" w:cs="Arial"/>
          <w:color w:val="000000"/>
          <w:kern w:val="0"/>
          <w:sz w:val="18"/>
          <w:szCs w:val="18"/>
        </w:rPr>
      </w:pPr>
      <w:r w:rsidRPr="008A1C49">
        <w:rPr>
          <w:rFonts w:ascii="方正小标宋_GBK" w:eastAsia="方正小标宋_GBK" w:hAnsi="Arial" w:cs="Arial" w:hint="eastAsia"/>
          <w:color w:val="000000"/>
          <w:kern w:val="0"/>
          <w:sz w:val="44"/>
          <w:szCs w:val="44"/>
        </w:rPr>
        <w:t>中小学教师资格认定工作的通知</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Arial" w:eastAsia="宋体" w:hAnsi="Arial" w:cs="Arial"/>
          <w:color w:val="000000"/>
          <w:kern w:val="0"/>
          <w:sz w:val="18"/>
          <w:szCs w:val="18"/>
        </w:rPr>
        <w:t> </w:t>
      </w:r>
    </w:p>
    <w:p w:rsidR="008A1C49" w:rsidRPr="008A1C49" w:rsidRDefault="008A1C49" w:rsidP="008A1C49">
      <w:pPr>
        <w:widowControl/>
        <w:wordWrap w:val="0"/>
        <w:snapToGrid w:val="0"/>
        <w:spacing w:line="560" w:lineRule="atLeast"/>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各市、县、自治县教育(教科）局，三沙市政府办公室，洋浦经济开发区社会发展局，各有关高校：</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为做好我省2017年上半年教师资格认定工作，根据教育部教师资格认定工作总体部署，结合我省工作实际，现将2017年上半年我省教师资格认定工作有关事项通知如下：</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黑体" w:eastAsia="黑体" w:hAnsi="黑体" w:cs="Arial" w:hint="eastAsia"/>
          <w:color w:val="000000"/>
          <w:kern w:val="0"/>
          <w:sz w:val="32"/>
          <w:szCs w:val="32"/>
        </w:rPr>
        <w:t>一、认定范围及对象</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楷体_GB2312" w:eastAsia="楷体_GB2312" w:hAnsi="Arial" w:cs="Arial" w:hint="eastAsia"/>
          <w:color w:val="000000"/>
          <w:kern w:val="0"/>
          <w:sz w:val="32"/>
          <w:szCs w:val="32"/>
        </w:rPr>
        <w:t>（一）认定范围</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在海南省内申请幼儿园、小学、初级中学、高级中学和中等职业学校教师资格的人员。</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楷体_GB2312" w:eastAsia="楷体_GB2312" w:hAnsi="Arial" w:cs="Arial" w:hint="eastAsia"/>
          <w:color w:val="000000"/>
          <w:kern w:val="0"/>
          <w:sz w:val="32"/>
          <w:szCs w:val="32"/>
        </w:rPr>
        <w:t>（二）认定对象</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户籍或工作地（含人事档案）在海南省内，截止2017年6月30日未达到国家法定退休年龄，符合国家及我省规定的申请条件，参加中小学和幼儿园教师资格全国统一考试并取得《中小学和幼儿园教师资格合格证明》的人员。</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黑体" w:eastAsia="黑体" w:hAnsi="黑体" w:cs="Arial" w:hint="eastAsia"/>
          <w:color w:val="000000"/>
          <w:kern w:val="0"/>
          <w:sz w:val="32"/>
          <w:szCs w:val="32"/>
        </w:rPr>
        <w:t>二、认定条件</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（一）应遵守宪法和法律，热爱教育事业，履行《教师法》规定的义务，遵守教师职业道德。</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lastRenderedPageBreak/>
        <w:t>（二）应具备《教师法》规定的相应学历。其中：申请幼儿园、小学教师资格的应当具备大学专科毕业及以上学历；申请初级中学、高级中学、中等职业学校教师资格应当具备大学本科毕业及以上学历；申请中等职业学校实习指导教师资格应当具备中专及以上学历，同时还应具备相当于助理工程师以上专业技术资格或中级以上工人技术等级。</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三）应达到国家语言文字工作委员会颁布的《普通话水平测试等级标准》的相应标准。其中：申请普通话和语音相关任教学科应当达到一级水平，申请任教学科为语文和对外汉语的应当达到二级甲等以上水平，申请其他任教学科的应当达到二级乙等以上水平。</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（四）户籍或工作单位在认定机构管辖区内。</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（五）按照《海南省申请认定教师资格人员体格检查表》项目要求，具有符合规定的从事教育教学工作的身体条件，县级及以上医院或教师资格认定机构指定的医院体检合格（体检表格从教育厅网站下载）。</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黑体" w:eastAsia="黑体" w:hAnsi="黑体" w:cs="Arial" w:hint="eastAsia"/>
          <w:color w:val="000000"/>
          <w:kern w:val="0"/>
          <w:sz w:val="32"/>
          <w:szCs w:val="32"/>
        </w:rPr>
        <w:t>三、认定机构和权限</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根据《教师资格条例》规定，按照属地管理和认定权限，申报人员应根据自身情况选择相应的认定机构，不允许跨机构认定，具体如下：</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1.户籍或工作地在海口市，申请认定幼儿园、小学、初级中学教师资格的人员，认定机构请选择本人户籍或工作地所在的区教育局；申请认定高级中学、中等职业学校及中等</w:t>
      </w:r>
      <w:r w:rsidRPr="008A1C49">
        <w:rPr>
          <w:rFonts w:ascii="仿宋_GB2312" w:eastAsia="仿宋_GB2312" w:hAnsi="Arial" w:cs="Arial" w:hint="eastAsia"/>
          <w:color w:val="000000"/>
          <w:kern w:val="0"/>
          <w:sz w:val="32"/>
          <w:szCs w:val="32"/>
        </w:rPr>
        <w:lastRenderedPageBreak/>
        <w:t>职业学校实习指导教师资格的人员，认定机构请选择海口市教育局。</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2.户籍或工作地在三亚市，申请认定幼儿园、小学、初级中学教师资格的人员，认定机构请选择本人户籍或工作地所在的区教育局；申请认定高级中学、中等职业学校及中等职业学校实习指导教师资格的人员，认定机构请选择三亚市教育局。</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3.户籍或工作地在洋浦经济开发区，申请认定幼儿园、小学、初级中学、高级中学、中等职业学校及中等职业学校实习指导教师资格的人员，认定机构请选择洋浦经济开发区社会发展局。</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4.户籍或工作地在儋州市，申请认定幼儿园、小学、初级中学、高级中学、中等职业学校及中等职业学校实习指导教师资格的人员，认定机构请选择儋州市教育局。</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5.户籍或工作地在三沙市，申请认定幼儿园、小学、初级中学、高级中学、中等职业学校及中等职业学校实习指导教师资格的人员，认定机构请选择三沙市人民政府办公室。</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6．户籍或工作地在海口、三亚、儋州、洋浦和三沙以外其他市县的，申请认定幼儿园、小学、初级中学教师资格的人员，认定机构请选择本人户籍或工作地所在的市县教育局；申请认定高级中学、中等职业学校及中等职业学校实习指导教师资格的人员，认定机构请选择海南省教育厅。</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黑体" w:eastAsia="黑体" w:hAnsi="黑体" w:cs="Arial" w:hint="eastAsia"/>
          <w:color w:val="000000"/>
          <w:kern w:val="0"/>
          <w:sz w:val="32"/>
          <w:szCs w:val="32"/>
        </w:rPr>
        <w:t>四、认定流程</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楷体_GB2312" w:eastAsia="楷体_GB2312" w:hAnsi="Arial" w:cs="Arial" w:hint="eastAsia"/>
          <w:color w:val="000000"/>
          <w:kern w:val="0"/>
          <w:sz w:val="32"/>
          <w:szCs w:val="32"/>
        </w:rPr>
        <w:t>（一）网上申报</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lastRenderedPageBreak/>
        <w:t>网报时间为4月3</w:t>
      </w:r>
      <w:r w:rsidRPr="008A1C49">
        <w:rPr>
          <w:rFonts w:ascii="仿宋_GB2312" w:eastAsia="仿宋_GB2312" w:hAnsi="Arial" w:cs="Arial" w:hint="eastAsia"/>
          <w:color w:val="000000"/>
          <w:kern w:val="0"/>
          <w:sz w:val="32"/>
          <w:szCs w:val="32"/>
        </w:rPr>
        <w:t> </w:t>
      </w:r>
      <w:r w:rsidRPr="008A1C49">
        <w:rPr>
          <w:rFonts w:ascii="仿宋_GB2312" w:eastAsia="仿宋_GB2312" w:hAnsi="Arial" w:cs="Arial" w:hint="eastAsia"/>
          <w:color w:val="000000"/>
          <w:kern w:val="0"/>
          <w:sz w:val="32"/>
          <w:szCs w:val="32"/>
        </w:rPr>
        <w:t>日至7</w:t>
      </w:r>
      <w:r w:rsidRPr="008A1C49">
        <w:rPr>
          <w:rFonts w:ascii="仿宋_GB2312" w:eastAsia="仿宋_GB2312" w:hAnsi="Arial" w:cs="Arial" w:hint="eastAsia"/>
          <w:color w:val="000000"/>
          <w:kern w:val="0"/>
          <w:sz w:val="32"/>
          <w:szCs w:val="32"/>
        </w:rPr>
        <w:t> </w:t>
      </w:r>
      <w:r w:rsidRPr="008A1C49">
        <w:rPr>
          <w:rFonts w:ascii="仿宋_GB2312" w:eastAsia="仿宋_GB2312" w:hAnsi="Arial" w:cs="Arial" w:hint="eastAsia"/>
          <w:color w:val="000000"/>
          <w:kern w:val="0"/>
          <w:sz w:val="32"/>
          <w:szCs w:val="32"/>
        </w:rPr>
        <w:t>月</w:t>
      </w:r>
      <w:r w:rsidRPr="008A1C49">
        <w:rPr>
          <w:rFonts w:ascii="仿宋_GB2312" w:eastAsia="仿宋_GB2312" w:hAnsi="Arial" w:cs="Arial" w:hint="eastAsia"/>
          <w:color w:val="000000"/>
          <w:kern w:val="0"/>
          <w:sz w:val="32"/>
          <w:szCs w:val="32"/>
        </w:rPr>
        <w:t> </w:t>
      </w:r>
      <w:r w:rsidRPr="008A1C49">
        <w:rPr>
          <w:rFonts w:ascii="仿宋_GB2312" w:eastAsia="仿宋_GB2312" w:hAnsi="Arial" w:cs="Arial" w:hint="eastAsia"/>
          <w:color w:val="000000"/>
          <w:kern w:val="0"/>
          <w:sz w:val="32"/>
          <w:szCs w:val="32"/>
        </w:rPr>
        <w:t>10日之间的每个工作日的7:00—24:00(5月下旬至6月上旬，网站功能关闭，</w:t>
      </w:r>
      <w:proofErr w:type="gramStart"/>
      <w:r w:rsidRPr="008A1C49">
        <w:rPr>
          <w:rFonts w:ascii="仿宋_GB2312" w:eastAsia="仿宋_GB2312" w:hAnsi="Arial" w:cs="Arial" w:hint="eastAsia"/>
          <w:color w:val="000000"/>
          <w:kern w:val="0"/>
          <w:sz w:val="32"/>
          <w:szCs w:val="32"/>
        </w:rPr>
        <w:t>不能网报</w:t>
      </w:r>
      <w:proofErr w:type="gramEnd"/>
      <w:r w:rsidRPr="008A1C49">
        <w:rPr>
          <w:rFonts w:ascii="仿宋_GB2312" w:eastAsia="仿宋_GB2312" w:hAnsi="Arial" w:cs="Arial" w:hint="eastAsia"/>
          <w:color w:val="000000"/>
          <w:kern w:val="0"/>
          <w:sz w:val="32"/>
          <w:szCs w:val="32"/>
        </w:rPr>
        <w:t>)。</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申请教师资格人员，请在中国教师资格网（http://www.jszg.edu.cn）进行网上申报。在“教师资格认定网上申报”栏，选择“全国统考合格申报人网报入口”点击“注册”进行申报。</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申请人要仔细阅读注意事项，准确、如实填报申请信息，选择相应的认定机构，上传小二寸的电子照片，通过网上报名系统打印《教师资格认定申请表》二份（A3纸正反两面4开），并按规定时间、地点进行现场确认，逾期自误。</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根据教育部有关规定，申请人在同一年中只能认定一种教师资格，多申报无效。</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楷体_GB2312" w:eastAsia="楷体_GB2312" w:hAnsi="Arial" w:cs="Arial" w:hint="eastAsia"/>
          <w:color w:val="000000"/>
          <w:kern w:val="0"/>
          <w:sz w:val="32"/>
          <w:szCs w:val="32"/>
        </w:rPr>
        <w:t>（二）现场确认</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1.海南省教育厅现场确认时间和地点：</w:t>
      </w:r>
      <w:r w:rsidRPr="008A1C49">
        <w:rPr>
          <w:rFonts w:ascii="仿宋_GB2312" w:eastAsia="仿宋_GB2312" w:hAnsi="Arial" w:cs="Arial" w:hint="eastAsia"/>
          <w:color w:val="000000"/>
          <w:kern w:val="0"/>
          <w:sz w:val="32"/>
          <w:szCs w:val="32"/>
        </w:rPr>
        <w:t> </w:t>
      </w:r>
      <w:r w:rsidRPr="008A1C49">
        <w:rPr>
          <w:rFonts w:ascii="仿宋_GB2312" w:eastAsia="仿宋_GB2312" w:hAnsi="Arial" w:cs="Arial" w:hint="eastAsia"/>
          <w:color w:val="000000"/>
          <w:kern w:val="0"/>
          <w:sz w:val="32"/>
          <w:szCs w:val="32"/>
        </w:rPr>
        <w:t>4月10日至7月12日（正常上班时间，周五下午不对外办公，海口市国兴大道9号海南省政务服务中心二楼57—58号窗口）。</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2.市、县（区）认定机构现场确认时间和地点由各机构依据省教育厅现场确认时间内自行安排，具体时间和地点请在网上申报系统“现场确认注意事项”处查看，或者咨询所选择的认定机构。请各市县各认定机构务必提前在系统内设定本地认定计划，并向社会公布。</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3．申请人员在规定时间内前往指定的现场确认点提交相关申请材料。现场确认时须提交如下材料：</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lastRenderedPageBreak/>
        <w:t>①《教师资格认定申请表》2份，必须通过网上申报系统打印，规格为A3纸双面打印。准备3张小2寸与网上申报系统中同底的彩色相片，2张分别贴在申请表上相片栏，另一张轻贴在一份申请表右上方，</w:t>
      </w:r>
      <w:proofErr w:type="gramStart"/>
      <w:r w:rsidRPr="008A1C49">
        <w:rPr>
          <w:rFonts w:ascii="仿宋_GB2312" w:eastAsia="仿宋_GB2312" w:hAnsi="Arial" w:cs="Arial" w:hint="eastAsia"/>
          <w:color w:val="000000"/>
          <w:kern w:val="0"/>
          <w:sz w:val="32"/>
          <w:szCs w:val="32"/>
        </w:rPr>
        <w:t>供办理</w:t>
      </w:r>
      <w:proofErr w:type="gramEnd"/>
      <w:r w:rsidRPr="008A1C49">
        <w:rPr>
          <w:rFonts w:ascii="仿宋_GB2312" w:eastAsia="仿宋_GB2312" w:hAnsi="Arial" w:cs="Arial" w:hint="eastAsia"/>
          <w:color w:val="000000"/>
          <w:kern w:val="0"/>
          <w:sz w:val="32"/>
          <w:szCs w:val="32"/>
        </w:rPr>
        <w:t>证书使用。</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②《身份证》原件及复印件1份（A4规格）。</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③工作证明材料的原件（省内高校应届毕业生提供毕业证书及复印件1份）（A4规格）。</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④《普通话水平测试等级证书》原件及复印件1份（A4规格）。</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⑤学历证书原件及复印件1份（A4规格）。</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⑥《中小学和幼儿园教师资格考试合格证明》复印件1份（A4规格）。</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⑦《海南省申请认定教师资格人员体格检查表》原件1份，体检时间为2017年3月至7月间（</w:t>
      </w:r>
      <w:proofErr w:type="gramStart"/>
      <w:r w:rsidRPr="008A1C49">
        <w:rPr>
          <w:rFonts w:ascii="仿宋_GB2312" w:eastAsia="仿宋_GB2312" w:hAnsi="Arial" w:cs="Arial" w:hint="eastAsia"/>
          <w:color w:val="000000"/>
          <w:kern w:val="0"/>
          <w:sz w:val="32"/>
          <w:szCs w:val="32"/>
        </w:rPr>
        <w:t>样表可</w:t>
      </w:r>
      <w:proofErr w:type="gramEnd"/>
      <w:r w:rsidRPr="008A1C49">
        <w:rPr>
          <w:rFonts w:ascii="仿宋_GB2312" w:eastAsia="仿宋_GB2312" w:hAnsi="Arial" w:cs="Arial" w:hint="eastAsia"/>
          <w:color w:val="000000"/>
          <w:kern w:val="0"/>
          <w:sz w:val="32"/>
          <w:szCs w:val="32"/>
        </w:rPr>
        <w:t>从海南省教育厅网站“资源下载中心”栏目下载）。</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⑧《申请人思想品德鉴定表》原件1份（A4纸，</w:t>
      </w:r>
      <w:proofErr w:type="gramStart"/>
      <w:r w:rsidRPr="008A1C49">
        <w:rPr>
          <w:rFonts w:ascii="仿宋_GB2312" w:eastAsia="仿宋_GB2312" w:hAnsi="Arial" w:cs="Arial" w:hint="eastAsia"/>
          <w:color w:val="000000"/>
          <w:kern w:val="0"/>
          <w:sz w:val="32"/>
          <w:szCs w:val="32"/>
        </w:rPr>
        <w:t>样表可</w:t>
      </w:r>
      <w:proofErr w:type="gramEnd"/>
      <w:r w:rsidRPr="008A1C49">
        <w:rPr>
          <w:rFonts w:ascii="仿宋_GB2312" w:eastAsia="仿宋_GB2312" w:hAnsi="Arial" w:cs="Arial" w:hint="eastAsia"/>
          <w:color w:val="000000"/>
          <w:kern w:val="0"/>
          <w:sz w:val="32"/>
          <w:szCs w:val="32"/>
        </w:rPr>
        <w:t>从海南省教育厅网站“资源下载中心”栏目下载）。</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⑨申请中等职业学校实习指导教师资格的还需提供相当助理工程师以上专业技术职务或者中级以上工人技术等级证书原件及复印件（A4规格）。</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以上2—9项申请材料请按顺序夹在材料1中。</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楷体_GB2312" w:eastAsia="楷体_GB2312" w:hAnsi="Arial" w:cs="Arial" w:hint="eastAsia"/>
          <w:color w:val="000000"/>
          <w:kern w:val="0"/>
          <w:sz w:val="32"/>
          <w:szCs w:val="32"/>
        </w:rPr>
        <w:t>（三）领取教师资格证书</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lastRenderedPageBreak/>
        <w:t>由海南省教育厅认定的，证书领取时间为2017年7月19日—7月28日；由市、县（区）教育局认定的，证书领取时间请咨询所选择的认定机构。</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黑体" w:eastAsia="黑体" w:hAnsi="黑体" w:cs="Arial" w:hint="eastAsia"/>
          <w:color w:val="000000"/>
          <w:kern w:val="0"/>
          <w:sz w:val="32"/>
          <w:szCs w:val="32"/>
        </w:rPr>
        <w:t>五、工作要求</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一）加强领导，精心组织。各市、县（区）教育行政部门及认定机构，要及时制定认定计划，设置好网上申报、现场确认、发放资格证书的时间，并向社会公布。有关高校要做好宣传和引导服务工作，加强与认定机构协调沟通，为本校已取得中小学教师资格考试合格证的应届毕业生申请教师资格提供帮助和服务，保证离校前获得教师资格证。</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二）认定工作结束后，各市县教育行政部门及认定机构要及时汇总本认定机构的认定人数，形成汇报材料报海南省教育厅行政审批办。（邮编：570203，海口市国兴大道9号海南省政务服务中心二楼57—58号窗口，邮箱：103445096qq.com）</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Arial" w:eastAsia="宋体" w:hAnsi="Arial" w:cs="Arial"/>
          <w:color w:val="000000"/>
          <w:kern w:val="0"/>
          <w:sz w:val="18"/>
          <w:szCs w:val="18"/>
        </w:rPr>
        <w:t> </w:t>
      </w:r>
    </w:p>
    <w:p w:rsidR="008A1C49" w:rsidRPr="008A1C49" w:rsidRDefault="008A1C49" w:rsidP="008A1C49">
      <w:pPr>
        <w:widowControl/>
        <w:wordWrap w:val="0"/>
        <w:snapToGrid w:val="0"/>
        <w:spacing w:line="560" w:lineRule="atLeast"/>
        <w:ind w:firstLine="640"/>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附件：海南省教师资格认定机构联系电话</w:t>
      </w:r>
    </w:p>
    <w:p w:rsidR="008A1C49" w:rsidRPr="008A1C49" w:rsidRDefault="008A1C49" w:rsidP="008A1C49">
      <w:pPr>
        <w:widowControl/>
        <w:wordWrap w:val="0"/>
        <w:snapToGrid w:val="0"/>
        <w:spacing w:line="600" w:lineRule="atLeast"/>
        <w:ind w:firstLine="4480"/>
        <w:rPr>
          <w:rFonts w:ascii="Arial" w:eastAsia="宋体" w:hAnsi="Arial" w:cs="Arial"/>
          <w:color w:val="000000"/>
          <w:kern w:val="0"/>
          <w:sz w:val="18"/>
          <w:szCs w:val="18"/>
        </w:rPr>
      </w:pPr>
      <w:r w:rsidRPr="008A1C49">
        <w:rPr>
          <w:rFonts w:ascii="Arial" w:eastAsia="宋体" w:hAnsi="Arial" w:cs="Arial"/>
          <w:color w:val="000000"/>
          <w:kern w:val="0"/>
          <w:sz w:val="18"/>
          <w:szCs w:val="18"/>
        </w:rPr>
        <w:t> </w:t>
      </w:r>
    </w:p>
    <w:p w:rsidR="008A1C49" w:rsidRPr="008A1C49" w:rsidRDefault="008A1C49" w:rsidP="008A1C49">
      <w:pPr>
        <w:widowControl/>
        <w:wordWrap w:val="0"/>
        <w:snapToGrid w:val="0"/>
        <w:spacing w:line="600" w:lineRule="atLeast"/>
        <w:ind w:firstLine="4480"/>
        <w:rPr>
          <w:rFonts w:ascii="Arial" w:eastAsia="宋体" w:hAnsi="Arial" w:cs="Arial"/>
          <w:color w:val="000000"/>
          <w:kern w:val="0"/>
          <w:sz w:val="18"/>
          <w:szCs w:val="18"/>
        </w:rPr>
      </w:pPr>
      <w:r w:rsidRPr="008A1C49">
        <w:rPr>
          <w:rFonts w:ascii="Arial" w:eastAsia="宋体" w:hAnsi="Arial" w:cs="Arial"/>
          <w:color w:val="000000"/>
          <w:kern w:val="0"/>
          <w:sz w:val="18"/>
          <w:szCs w:val="18"/>
        </w:rPr>
        <w:t> </w:t>
      </w:r>
    </w:p>
    <w:p w:rsidR="008A1C49" w:rsidRPr="008A1C49" w:rsidRDefault="008A1C49" w:rsidP="008A1C49">
      <w:pPr>
        <w:widowControl/>
        <w:wordWrap w:val="0"/>
        <w:snapToGrid w:val="0"/>
        <w:spacing w:line="600" w:lineRule="atLeast"/>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                                  </w:t>
      </w:r>
      <w:r w:rsidRPr="008A1C49">
        <w:rPr>
          <w:rFonts w:ascii="仿宋_GB2312" w:eastAsia="仿宋_GB2312" w:hAnsi="Arial" w:cs="Arial" w:hint="eastAsia"/>
          <w:color w:val="000000"/>
          <w:kern w:val="0"/>
          <w:sz w:val="32"/>
          <w:szCs w:val="32"/>
        </w:rPr>
        <w:t>海南省教育厅</w:t>
      </w:r>
    </w:p>
    <w:p w:rsidR="008A1C49" w:rsidRPr="008A1C49" w:rsidRDefault="008A1C49" w:rsidP="008A1C49">
      <w:pPr>
        <w:widowControl/>
        <w:wordWrap w:val="0"/>
        <w:snapToGrid w:val="0"/>
        <w:spacing w:line="600" w:lineRule="atLeast"/>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                                 </w:t>
      </w:r>
      <w:r w:rsidRPr="008A1C49">
        <w:rPr>
          <w:rFonts w:ascii="仿宋_GB2312" w:eastAsia="仿宋_GB2312" w:hAnsi="Arial" w:cs="Arial" w:hint="eastAsia"/>
          <w:color w:val="000000"/>
          <w:kern w:val="0"/>
          <w:sz w:val="32"/>
          <w:szCs w:val="32"/>
        </w:rPr>
        <w:t>2017年3月13日</w:t>
      </w:r>
    </w:p>
    <w:p w:rsidR="008A1C49" w:rsidRPr="008A1C49" w:rsidRDefault="008A1C49" w:rsidP="008A1C49">
      <w:pPr>
        <w:widowControl/>
        <w:wordWrap w:val="0"/>
        <w:snapToGrid w:val="0"/>
        <w:spacing w:line="600" w:lineRule="atLeast"/>
        <w:jc w:val="left"/>
        <w:rPr>
          <w:rFonts w:ascii="Arial" w:eastAsia="宋体" w:hAnsi="Arial" w:cs="Arial"/>
          <w:color w:val="000000"/>
          <w:kern w:val="0"/>
          <w:sz w:val="18"/>
          <w:szCs w:val="18"/>
        </w:rPr>
      </w:pPr>
      <w:r w:rsidRPr="008A1C49">
        <w:rPr>
          <w:rFonts w:ascii="仿宋_GB2312" w:eastAsia="仿宋_GB2312" w:hAnsi="Arial" w:cs="Arial" w:hint="eastAsia"/>
          <w:color w:val="000000"/>
          <w:kern w:val="0"/>
          <w:sz w:val="32"/>
          <w:szCs w:val="32"/>
        </w:rPr>
        <w:t>    </w:t>
      </w:r>
      <w:r w:rsidRPr="008A1C49">
        <w:rPr>
          <w:rFonts w:ascii="仿宋_GB2312" w:eastAsia="仿宋_GB2312" w:hAnsi="Arial" w:cs="Arial" w:hint="eastAsia"/>
          <w:color w:val="000000"/>
          <w:kern w:val="0"/>
          <w:sz w:val="32"/>
          <w:szCs w:val="32"/>
        </w:rPr>
        <w:t>（此件主动公开）</w:t>
      </w:r>
    </w:p>
    <w:p w:rsidR="008A1C49" w:rsidRPr="008A1C49" w:rsidRDefault="008A1C49" w:rsidP="008A1C49">
      <w:pPr>
        <w:widowControl/>
        <w:wordWrap w:val="0"/>
        <w:snapToGrid w:val="0"/>
        <w:spacing w:line="408" w:lineRule="auto"/>
        <w:jc w:val="left"/>
        <w:rPr>
          <w:rFonts w:ascii="Arial" w:eastAsia="宋体" w:hAnsi="Arial" w:cs="Arial" w:hint="eastAsia"/>
          <w:color w:val="000000"/>
          <w:kern w:val="0"/>
          <w:sz w:val="18"/>
          <w:szCs w:val="18"/>
        </w:rPr>
      </w:pPr>
    </w:p>
    <w:p w:rsidR="008A1C49" w:rsidRPr="008A1C49" w:rsidRDefault="008A1C49" w:rsidP="008A1C49">
      <w:pPr>
        <w:widowControl/>
        <w:wordWrap w:val="0"/>
        <w:snapToGrid w:val="0"/>
        <w:spacing w:line="600" w:lineRule="atLeast"/>
        <w:jc w:val="left"/>
        <w:rPr>
          <w:rFonts w:ascii="Arial" w:eastAsia="宋体" w:hAnsi="Arial" w:cs="Arial"/>
          <w:color w:val="000000"/>
          <w:kern w:val="0"/>
          <w:sz w:val="18"/>
          <w:szCs w:val="18"/>
        </w:rPr>
      </w:pPr>
      <w:r w:rsidRPr="008A1C49">
        <w:rPr>
          <w:rFonts w:ascii="仿宋_GB2312" w:eastAsia="仿宋_GB2312" w:hAnsi="Arial" w:cs="Arial" w:hint="eastAsia"/>
          <w:color w:val="000000"/>
          <w:kern w:val="0"/>
          <w:sz w:val="28"/>
          <w:szCs w:val="28"/>
        </w:rPr>
        <w:t>  </w:t>
      </w:r>
      <w:r w:rsidRPr="008A1C49">
        <w:rPr>
          <w:rFonts w:ascii="仿宋_GB2312" w:eastAsia="仿宋_GB2312" w:hAnsi="Arial" w:cs="Arial" w:hint="eastAsia"/>
          <w:color w:val="000000"/>
          <w:kern w:val="0"/>
          <w:sz w:val="28"/>
          <w:szCs w:val="28"/>
        </w:rPr>
        <w:t>海南省教育厅办公室</w:t>
      </w:r>
      <w:r w:rsidRPr="008A1C49">
        <w:rPr>
          <w:rFonts w:ascii="仿宋_GB2312" w:eastAsia="仿宋_GB2312" w:hAnsi="Arial" w:cs="Arial" w:hint="eastAsia"/>
          <w:color w:val="000000"/>
          <w:kern w:val="0"/>
          <w:sz w:val="28"/>
          <w:szCs w:val="28"/>
        </w:rPr>
        <w:t>                </w:t>
      </w:r>
      <w:r w:rsidRPr="008A1C49">
        <w:rPr>
          <w:rFonts w:ascii="Arial" w:eastAsia="宋体" w:hAnsi="Arial" w:cs="Arial"/>
          <w:color w:val="000000"/>
          <w:kern w:val="0"/>
          <w:sz w:val="18"/>
          <w:szCs w:val="18"/>
        </w:rPr>
        <w:t> </w:t>
      </w:r>
      <w:r w:rsidRPr="008A1C49">
        <w:rPr>
          <w:rFonts w:ascii="仿宋_GB2312" w:eastAsia="仿宋_GB2312" w:hAnsi="Arial" w:cs="Arial" w:hint="eastAsia"/>
          <w:color w:val="000000"/>
          <w:kern w:val="0"/>
          <w:sz w:val="28"/>
          <w:szCs w:val="28"/>
        </w:rPr>
        <w:t>      </w:t>
      </w:r>
      <w:r w:rsidRPr="008A1C49">
        <w:rPr>
          <w:rFonts w:ascii="仿宋_GB2312" w:eastAsia="仿宋_GB2312" w:hAnsi="Arial" w:cs="Arial" w:hint="eastAsia"/>
          <w:color w:val="000000"/>
          <w:kern w:val="0"/>
          <w:sz w:val="28"/>
          <w:szCs w:val="28"/>
        </w:rPr>
        <w:t>2017年3月14日印发</w:t>
      </w:r>
    </w:p>
    <w:p w:rsidR="008A1C49" w:rsidRDefault="008A1C49" w:rsidP="008A1C49">
      <w:pPr>
        <w:widowControl/>
        <w:wordWrap w:val="0"/>
        <w:snapToGrid w:val="0"/>
        <w:spacing w:line="408" w:lineRule="auto"/>
        <w:jc w:val="left"/>
        <w:rPr>
          <w:rFonts w:ascii="黑体" w:eastAsia="黑体" w:hAnsi="黑体" w:cs="Arial"/>
          <w:color w:val="000000"/>
          <w:kern w:val="0"/>
          <w:sz w:val="32"/>
          <w:szCs w:val="32"/>
        </w:rPr>
      </w:pPr>
    </w:p>
    <w:p w:rsidR="008A1C49" w:rsidRPr="008A1C49" w:rsidRDefault="008A1C49" w:rsidP="008A1C49">
      <w:pPr>
        <w:widowControl/>
        <w:wordWrap w:val="0"/>
        <w:snapToGrid w:val="0"/>
        <w:spacing w:line="408" w:lineRule="auto"/>
        <w:jc w:val="left"/>
        <w:rPr>
          <w:rFonts w:ascii="Arial" w:eastAsia="宋体" w:hAnsi="Arial" w:cs="Arial"/>
          <w:color w:val="000000"/>
          <w:kern w:val="0"/>
          <w:sz w:val="18"/>
          <w:szCs w:val="18"/>
        </w:rPr>
      </w:pPr>
      <w:r w:rsidRPr="008A1C49">
        <w:rPr>
          <w:rFonts w:ascii="黑体" w:eastAsia="黑体" w:hAnsi="黑体" w:cs="Arial" w:hint="eastAsia"/>
          <w:color w:val="000000"/>
          <w:kern w:val="0"/>
          <w:sz w:val="32"/>
          <w:szCs w:val="32"/>
        </w:rPr>
        <w:lastRenderedPageBreak/>
        <w:t>附件</w:t>
      </w:r>
    </w:p>
    <w:p w:rsidR="008A1C49" w:rsidRPr="008A1C49" w:rsidRDefault="008A1C49" w:rsidP="008A1C49">
      <w:pPr>
        <w:widowControl/>
        <w:wordWrap w:val="0"/>
        <w:snapToGrid w:val="0"/>
        <w:spacing w:line="240" w:lineRule="atLeast"/>
        <w:ind w:firstLine="640"/>
        <w:rPr>
          <w:rFonts w:ascii="Arial" w:eastAsia="宋体" w:hAnsi="Arial" w:cs="Arial"/>
          <w:color w:val="000000"/>
          <w:kern w:val="0"/>
          <w:sz w:val="18"/>
          <w:szCs w:val="18"/>
        </w:rPr>
      </w:pPr>
      <w:r w:rsidRPr="008A1C49">
        <w:rPr>
          <w:rFonts w:ascii="Arial" w:eastAsia="宋体" w:hAnsi="Arial" w:cs="Arial"/>
          <w:color w:val="000000"/>
          <w:kern w:val="0"/>
          <w:sz w:val="18"/>
          <w:szCs w:val="18"/>
        </w:rPr>
        <w:t> </w:t>
      </w:r>
    </w:p>
    <w:p w:rsidR="008A1C49" w:rsidRPr="008A1C49" w:rsidRDefault="008A1C49" w:rsidP="008A1C49">
      <w:pPr>
        <w:widowControl/>
        <w:wordWrap w:val="0"/>
        <w:snapToGrid w:val="0"/>
        <w:spacing w:line="600" w:lineRule="atLeast"/>
        <w:jc w:val="center"/>
        <w:rPr>
          <w:rFonts w:ascii="Arial" w:eastAsia="宋体" w:hAnsi="Arial" w:cs="Arial"/>
          <w:color w:val="000000"/>
          <w:kern w:val="0"/>
          <w:sz w:val="18"/>
          <w:szCs w:val="18"/>
        </w:rPr>
      </w:pPr>
      <w:r w:rsidRPr="008A1C49">
        <w:rPr>
          <w:rFonts w:ascii="方正小标宋_GBK" w:eastAsia="方正小标宋_GBK" w:hAnsi="Arial" w:cs="Arial" w:hint="eastAsia"/>
          <w:color w:val="000000"/>
          <w:kern w:val="0"/>
          <w:sz w:val="44"/>
          <w:szCs w:val="44"/>
        </w:rPr>
        <w:t>海南省教师资格认定机构联系电话</w:t>
      </w:r>
    </w:p>
    <w:p w:rsidR="008A1C49" w:rsidRPr="008A1C49" w:rsidRDefault="008A1C49" w:rsidP="008A1C49">
      <w:pPr>
        <w:widowControl/>
        <w:wordWrap w:val="0"/>
        <w:snapToGrid w:val="0"/>
        <w:spacing w:line="400" w:lineRule="atLeast"/>
        <w:jc w:val="center"/>
        <w:rPr>
          <w:rFonts w:ascii="Arial" w:eastAsia="宋体" w:hAnsi="Arial" w:cs="Arial"/>
          <w:color w:val="000000"/>
          <w:kern w:val="0"/>
          <w:sz w:val="18"/>
          <w:szCs w:val="18"/>
        </w:rPr>
      </w:pPr>
      <w:r w:rsidRPr="008A1C49">
        <w:rPr>
          <w:rFonts w:ascii="Arial" w:eastAsia="宋体" w:hAnsi="Arial" w:cs="Arial"/>
          <w:color w:val="000000"/>
          <w:kern w:val="0"/>
          <w:sz w:val="18"/>
          <w:szCs w:val="18"/>
        </w:rPr>
        <w:t> </w:t>
      </w:r>
    </w:p>
    <w:tbl>
      <w:tblPr>
        <w:tblW w:w="5000" w:type="pct"/>
        <w:jc w:val="center"/>
        <w:tblLook w:val="04A0" w:firstRow="1" w:lastRow="0" w:firstColumn="1" w:lastColumn="0" w:noHBand="0" w:noVBand="1"/>
      </w:tblPr>
      <w:tblGrid>
        <w:gridCol w:w="2282"/>
        <w:gridCol w:w="1761"/>
        <w:gridCol w:w="2504"/>
        <w:gridCol w:w="1749"/>
      </w:tblGrid>
      <w:tr w:rsidR="008A1C49" w:rsidRPr="008A1C49" w:rsidTr="008A1C49">
        <w:trPr>
          <w:trHeight w:val="596"/>
          <w:jc w:val="center"/>
        </w:trPr>
        <w:tc>
          <w:tcPr>
            <w:tcW w:w="2778" w:type="dxa"/>
            <w:tcBorders>
              <w:top w:val="single" w:sz="4" w:space="0" w:color="000000"/>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b/>
                <w:bCs/>
                <w:color w:val="000000"/>
                <w:kern w:val="0"/>
                <w:sz w:val="28"/>
                <w:szCs w:val="28"/>
              </w:rPr>
              <w:t>认定机构名称</w:t>
            </w:r>
          </w:p>
        </w:tc>
        <w:tc>
          <w:tcPr>
            <w:tcW w:w="1879" w:type="dxa"/>
            <w:tcBorders>
              <w:top w:val="single" w:sz="4" w:space="0" w:color="000000"/>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b/>
                <w:bCs/>
                <w:color w:val="000000"/>
                <w:kern w:val="0"/>
                <w:sz w:val="28"/>
                <w:szCs w:val="28"/>
              </w:rPr>
              <w:t>联系电话</w:t>
            </w:r>
          </w:p>
        </w:tc>
        <w:tc>
          <w:tcPr>
            <w:tcW w:w="3060" w:type="dxa"/>
            <w:tcBorders>
              <w:top w:val="single" w:sz="4" w:space="0" w:color="000000"/>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b/>
                <w:bCs/>
                <w:color w:val="000000"/>
                <w:kern w:val="0"/>
                <w:sz w:val="28"/>
                <w:szCs w:val="28"/>
              </w:rPr>
              <w:t>认定机构名称</w:t>
            </w:r>
          </w:p>
        </w:tc>
        <w:tc>
          <w:tcPr>
            <w:tcW w:w="1863" w:type="dxa"/>
            <w:tcBorders>
              <w:top w:val="single" w:sz="4" w:space="0" w:color="000000"/>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b/>
                <w:bCs/>
                <w:color w:val="000000"/>
                <w:kern w:val="0"/>
                <w:sz w:val="28"/>
                <w:szCs w:val="28"/>
              </w:rPr>
              <w:t>联系电话</w:t>
            </w:r>
          </w:p>
        </w:tc>
      </w:tr>
      <w:tr w:rsidR="008A1C49" w:rsidRPr="008A1C49" w:rsidTr="008A1C49">
        <w:trPr>
          <w:trHeight w:val="678"/>
          <w:jc w:val="center"/>
        </w:trPr>
        <w:tc>
          <w:tcPr>
            <w:tcW w:w="2778" w:type="dxa"/>
            <w:tcBorders>
              <w:top w:val="nil"/>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海南省教育厅</w:t>
            </w:r>
          </w:p>
        </w:tc>
        <w:tc>
          <w:tcPr>
            <w:tcW w:w="1879"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65203038</w:t>
            </w:r>
          </w:p>
        </w:tc>
        <w:tc>
          <w:tcPr>
            <w:tcW w:w="3060"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屯昌县教育局</w:t>
            </w:r>
          </w:p>
        </w:tc>
        <w:tc>
          <w:tcPr>
            <w:tcW w:w="1863"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67815124</w:t>
            </w:r>
          </w:p>
        </w:tc>
      </w:tr>
      <w:tr w:rsidR="008A1C49" w:rsidRPr="008A1C49" w:rsidTr="008A1C49">
        <w:trPr>
          <w:trHeight w:val="693"/>
          <w:jc w:val="center"/>
        </w:trPr>
        <w:tc>
          <w:tcPr>
            <w:tcW w:w="2778" w:type="dxa"/>
            <w:tcBorders>
              <w:top w:val="nil"/>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海口市教育局</w:t>
            </w:r>
          </w:p>
        </w:tc>
        <w:tc>
          <w:tcPr>
            <w:tcW w:w="1879"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68558261</w:t>
            </w:r>
          </w:p>
        </w:tc>
        <w:tc>
          <w:tcPr>
            <w:tcW w:w="3060"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定安县教育局</w:t>
            </w:r>
          </w:p>
        </w:tc>
        <w:tc>
          <w:tcPr>
            <w:tcW w:w="1863"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63831818</w:t>
            </w:r>
          </w:p>
        </w:tc>
      </w:tr>
      <w:tr w:rsidR="008A1C49" w:rsidRPr="008A1C49" w:rsidTr="008A1C49">
        <w:trPr>
          <w:trHeight w:val="693"/>
          <w:jc w:val="center"/>
        </w:trPr>
        <w:tc>
          <w:tcPr>
            <w:tcW w:w="2778" w:type="dxa"/>
            <w:tcBorders>
              <w:top w:val="nil"/>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海口市美兰区教育局</w:t>
            </w:r>
          </w:p>
        </w:tc>
        <w:tc>
          <w:tcPr>
            <w:tcW w:w="1879"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65321276</w:t>
            </w:r>
          </w:p>
        </w:tc>
        <w:tc>
          <w:tcPr>
            <w:tcW w:w="3060"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澄迈县教科局</w:t>
            </w:r>
          </w:p>
        </w:tc>
        <w:tc>
          <w:tcPr>
            <w:tcW w:w="1863"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67620580</w:t>
            </w:r>
          </w:p>
        </w:tc>
      </w:tr>
      <w:tr w:rsidR="008A1C49" w:rsidRPr="008A1C49" w:rsidTr="008A1C49">
        <w:trPr>
          <w:trHeight w:val="678"/>
          <w:jc w:val="center"/>
        </w:trPr>
        <w:tc>
          <w:tcPr>
            <w:tcW w:w="2778" w:type="dxa"/>
            <w:tcBorders>
              <w:top w:val="nil"/>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海口市秀英区教育局</w:t>
            </w:r>
          </w:p>
        </w:tc>
        <w:tc>
          <w:tcPr>
            <w:tcW w:w="1879"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68668714</w:t>
            </w:r>
          </w:p>
        </w:tc>
        <w:tc>
          <w:tcPr>
            <w:tcW w:w="3060"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临高县教育局</w:t>
            </w:r>
          </w:p>
        </w:tc>
        <w:tc>
          <w:tcPr>
            <w:tcW w:w="1863"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28262663</w:t>
            </w:r>
          </w:p>
        </w:tc>
      </w:tr>
      <w:tr w:rsidR="008A1C49" w:rsidRPr="008A1C49" w:rsidTr="008A1C49">
        <w:trPr>
          <w:trHeight w:val="693"/>
          <w:jc w:val="center"/>
        </w:trPr>
        <w:tc>
          <w:tcPr>
            <w:tcW w:w="2778" w:type="dxa"/>
            <w:tcBorders>
              <w:top w:val="nil"/>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海口市</w:t>
            </w:r>
            <w:proofErr w:type="gramStart"/>
            <w:r w:rsidRPr="008A1C49">
              <w:rPr>
                <w:rFonts w:ascii="宋体" w:eastAsia="宋体" w:hAnsi="宋体" w:cs="Arial" w:hint="eastAsia"/>
                <w:color w:val="000000"/>
                <w:kern w:val="0"/>
                <w:sz w:val="28"/>
                <w:szCs w:val="28"/>
              </w:rPr>
              <w:t>龙华区</w:t>
            </w:r>
            <w:proofErr w:type="gramEnd"/>
            <w:r w:rsidRPr="008A1C49">
              <w:rPr>
                <w:rFonts w:ascii="宋体" w:eastAsia="宋体" w:hAnsi="宋体" w:cs="Arial" w:hint="eastAsia"/>
                <w:color w:val="000000"/>
                <w:kern w:val="0"/>
                <w:sz w:val="28"/>
                <w:szCs w:val="28"/>
              </w:rPr>
              <w:t>教育局</w:t>
            </w:r>
          </w:p>
        </w:tc>
        <w:tc>
          <w:tcPr>
            <w:tcW w:w="1879"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66568646</w:t>
            </w:r>
          </w:p>
        </w:tc>
        <w:tc>
          <w:tcPr>
            <w:tcW w:w="3060"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保亭县教育局</w:t>
            </w:r>
          </w:p>
        </w:tc>
        <w:tc>
          <w:tcPr>
            <w:tcW w:w="1863"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83666810</w:t>
            </w:r>
          </w:p>
        </w:tc>
      </w:tr>
      <w:tr w:rsidR="008A1C49" w:rsidRPr="008A1C49" w:rsidTr="008A1C49">
        <w:trPr>
          <w:trHeight w:val="693"/>
          <w:jc w:val="center"/>
        </w:trPr>
        <w:tc>
          <w:tcPr>
            <w:tcW w:w="2778" w:type="dxa"/>
            <w:tcBorders>
              <w:top w:val="nil"/>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海口市琼山区教育局</w:t>
            </w:r>
          </w:p>
        </w:tc>
        <w:tc>
          <w:tcPr>
            <w:tcW w:w="1879"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65826136</w:t>
            </w:r>
          </w:p>
        </w:tc>
        <w:tc>
          <w:tcPr>
            <w:tcW w:w="3060"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乐东县教育局</w:t>
            </w:r>
          </w:p>
        </w:tc>
        <w:tc>
          <w:tcPr>
            <w:tcW w:w="1863"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85597060</w:t>
            </w:r>
          </w:p>
        </w:tc>
      </w:tr>
      <w:tr w:rsidR="008A1C49" w:rsidRPr="008A1C49" w:rsidTr="008A1C49">
        <w:trPr>
          <w:trHeight w:val="678"/>
          <w:jc w:val="center"/>
        </w:trPr>
        <w:tc>
          <w:tcPr>
            <w:tcW w:w="2778" w:type="dxa"/>
            <w:tcBorders>
              <w:top w:val="nil"/>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三亚市教育局</w:t>
            </w:r>
          </w:p>
        </w:tc>
        <w:tc>
          <w:tcPr>
            <w:tcW w:w="1879"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38860907</w:t>
            </w:r>
          </w:p>
        </w:tc>
        <w:tc>
          <w:tcPr>
            <w:tcW w:w="3060"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东方市教育局</w:t>
            </w:r>
          </w:p>
        </w:tc>
        <w:tc>
          <w:tcPr>
            <w:tcW w:w="1863"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25501156</w:t>
            </w:r>
          </w:p>
        </w:tc>
      </w:tr>
      <w:tr w:rsidR="008A1C49" w:rsidRPr="008A1C49" w:rsidTr="008A1C49">
        <w:trPr>
          <w:trHeight w:val="678"/>
          <w:jc w:val="center"/>
        </w:trPr>
        <w:tc>
          <w:tcPr>
            <w:tcW w:w="2778" w:type="dxa"/>
            <w:tcBorders>
              <w:top w:val="nil"/>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三亚市海裳区教育局</w:t>
            </w:r>
          </w:p>
        </w:tc>
        <w:tc>
          <w:tcPr>
            <w:tcW w:w="1879"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88812583</w:t>
            </w:r>
          </w:p>
        </w:tc>
        <w:tc>
          <w:tcPr>
            <w:tcW w:w="3060"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万宁市教育局</w:t>
            </w:r>
          </w:p>
        </w:tc>
        <w:tc>
          <w:tcPr>
            <w:tcW w:w="1863"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62229120</w:t>
            </w:r>
          </w:p>
        </w:tc>
      </w:tr>
      <w:tr w:rsidR="008A1C49" w:rsidRPr="008A1C49" w:rsidTr="008A1C49">
        <w:trPr>
          <w:trHeight w:val="678"/>
          <w:jc w:val="center"/>
        </w:trPr>
        <w:tc>
          <w:tcPr>
            <w:tcW w:w="2778" w:type="dxa"/>
            <w:tcBorders>
              <w:top w:val="nil"/>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三亚市吉阳区教科局</w:t>
            </w:r>
          </w:p>
        </w:tc>
        <w:tc>
          <w:tcPr>
            <w:tcW w:w="1879"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31898111</w:t>
            </w:r>
          </w:p>
        </w:tc>
        <w:tc>
          <w:tcPr>
            <w:tcW w:w="3060"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白沙县教育局</w:t>
            </w:r>
          </w:p>
        </w:tc>
        <w:tc>
          <w:tcPr>
            <w:tcW w:w="1863"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27726008</w:t>
            </w:r>
          </w:p>
        </w:tc>
      </w:tr>
      <w:tr w:rsidR="008A1C49" w:rsidRPr="008A1C49" w:rsidTr="008A1C49">
        <w:trPr>
          <w:trHeight w:val="678"/>
          <w:jc w:val="center"/>
        </w:trPr>
        <w:tc>
          <w:tcPr>
            <w:tcW w:w="2778" w:type="dxa"/>
            <w:tcBorders>
              <w:top w:val="nil"/>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三亚市天涯区教科局</w:t>
            </w:r>
          </w:p>
        </w:tc>
        <w:tc>
          <w:tcPr>
            <w:tcW w:w="1879"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88341862</w:t>
            </w:r>
          </w:p>
        </w:tc>
        <w:tc>
          <w:tcPr>
            <w:tcW w:w="3060"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陵水县教科局</w:t>
            </w:r>
          </w:p>
        </w:tc>
        <w:tc>
          <w:tcPr>
            <w:tcW w:w="1863"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83322335</w:t>
            </w:r>
          </w:p>
        </w:tc>
      </w:tr>
      <w:tr w:rsidR="008A1C49" w:rsidRPr="008A1C49" w:rsidTr="008A1C49">
        <w:trPr>
          <w:trHeight w:val="678"/>
          <w:jc w:val="center"/>
        </w:trPr>
        <w:tc>
          <w:tcPr>
            <w:tcW w:w="2778" w:type="dxa"/>
            <w:tcBorders>
              <w:top w:val="nil"/>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lastRenderedPageBreak/>
              <w:t>三亚市崖州区教科局</w:t>
            </w:r>
          </w:p>
        </w:tc>
        <w:tc>
          <w:tcPr>
            <w:tcW w:w="1879"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88823053</w:t>
            </w:r>
          </w:p>
        </w:tc>
        <w:tc>
          <w:tcPr>
            <w:tcW w:w="3060"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昌江县教育局</w:t>
            </w:r>
          </w:p>
        </w:tc>
        <w:tc>
          <w:tcPr>
            <w:tcW w:w="1863"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26630505</w:t>
            </w:r>
          </w:p>
        </w:tc>
      </w:tr>
      <w:tr w:rsidR="008A1C49" w:rsidRPr="008A1C49" w:rsidTr="008A1C49">
        <w:trPr>
          <w:trHeight w:val="693"/>
          <w:jc w:val="center"/>
        </w:trPr>
        <w:tc>
          <w:tcPr>
            <w:tcW w:w="2778" w:type="dxa"/>
            <w:tcBorders>
              <w:top w:val="nil"/>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文昌市教育局</w:t>
            </w:r>
          </w:p>
        </w:tc>
        <w:tc>
          <w:tcPr>
            <w:tcW w:w="1879"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63220821</w:t>
            </w:r>
          </w:p>
        </w:tc>
        <w:tc>
          <w:tcPr>
            <w:tcW w:w="3060"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琼中县教育局</w:t>
            </w:r>
          </w:p>
        </w:tc>
        <w:tc>
          <w:tcPr>
            <w:tcW w:w="1863"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86222401</w:t>
            </w:r>
          </w:p>
        </w:tc>
      </w:tr>
      <w:tr w:rsidR="008A1C49" w:rsidRPr="008A1C49" w:rsidTr="008A1C49">
        <w:trPr>
          <w:trHeight w:val="693"/>
          <w:jc w:val="center"/>
        </w:trPr>
        <w:tc>
          <w:tcPr>
            <w:tcW w:w="2778" w:type="dxa"/>
            <w:tcBorders>
              <w:top w:val="nil"/>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琼海市教育局</w:t>
            </w:r>
          </w:p>
        </w:tc>
        <w:tc>
          <w:tcPr>
            <w:tcW w:w="1879"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62835439</w:t>
            </w:r>
          </w:p>
        </w:tc>
        <w:tc>
          <w:tcPr>
            <w:tcW w:w="3060"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洋浦社会发展局</w:t>
            </w:r>
          </w:p>
        </w:tc>
        <w:tc>
          <w:tcPr>
            <w:tcW w:w="1863"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28829556</w:t>
            </w:r>
          </w:p>
        </w:tc>
      </w:tr>
      <w:tr w:rsidR="008A1C49" w:rsidRPr="008A1C49" w:rsidTr="008A1C49">
        <w:trPr>
          <w:trHeight w:val="678"/>
          <w:jc w:val="center"/>
        </w:trPr>
        <w:tc>
          <w:tcPr>
            <w:tcW w:w="2778" w:type="dxa"/>
            <w:tcBorders>
              <w:top w:val="nil"/>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儋州市教育局</w:t>
            </w:r>
          </w:p>
        </w:tc>
        <w:tc>
          <w:tcPr>
            <w:tcW w:w="1879"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23334285</w:t>
            </w:r>
          </w:p>
        </w:tc>
        <w:tc>
          <w:tcPr>
            <w:tcW w:w="3060"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三沙市人民政府办公室</w:t>
            </w:r>
          </w:p>
        </w:tc>
        <w:tc>
          <w:tcPr>
            <w:tcW w:w="1863"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66706592</w:t>
            </w:r>
          </w:p>
        </w:tc>
      </w:tr>
      <w:tr w:rsidR="008A1C49" w:rsidRPr="008A1C49" w:rsidTr="008A1C49">
        <w:trPr>
          <w:trHeight w:val="710"/>
          <w:jc w:val="center"/>
        </w:trPr>
        <w:tc>
          <w:tcPr>
            <w:tcW w:w="2778" w:type="dxa"/>
            <w:tcBorders>
              <w:top w:val="nil"/>
              <w:left w:val="single" w:sz="4" w:space="0" w:color="000000"/>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五指山教育局</w:t>
            </w:r>
          </w:p>
        </w:tc>
        <w:tc>
          <w:tcPr>
            <w:tcW w:w="1879"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宋体" w:eastAsia="宋体" w:hAnsi="宋体" w:cs="Arial" w:hint="eastAsia"/>
                <w:color w:val="000000"/>
                <w:kern w:val="0"/>
                <w:sz w:val="28"/>
                <w:szCs w:val="28"/>
              </w:rPr>
              <w:t>86637851</w:t>
            </w:r>
          </w:p>
        </w:tc>
        <w:tc>
          <w:tcPr>
            <w:tcW w:w="3060"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Arial" w:eastAsia="宋体" w:hAnsi="Arial" w:cs="Arial"/>
                <w:color w:val="000000"/>
                <w:kern w:val="0"/>
                <w:sz w:val="18"/>
                <w:szCs w:val="18"/>
              </w:rPr>
              <w:t> </w:t>
            </w:r>
          </w:p>
        </w:tc>
        <w:tc>
          <w:tcPr>
            <w:tcW w:w="1863" w:type="dxa"/>
            <w:tcBorders>
              <w:top w:val="nil"/>
              <w:left w:val="nil"/>
              <w:bottom w:val="single" w:sz="4" w:space="0" w:color="000000"/>
              <w:right w:val="single" w:sz="4" w:space="0" w:color="000000"/>
            </w:tcBorders>
            <w:vAlign w:val="center"/>
            <w:hideMark/>
          </w:tcPr>
          <w:p w:rsidR="008A1C49" w:rsidRPr="008A1C49" w:rsidRDefault="008A1C49" w:rsidP="008A1C49">
            <w:pPr>
              <w:widowControl/>
              <w:spacing w:line="400" w:lineRule="atLeast"/>
              <w:jc w:val="center"/>
              <w:rPr>
                <w:rFonts w:ascii="Arial" w:eastAsia="宋体" w:hAnsi="Arial" w:cs="Arial"/>
                <w:color w:val="000000"/>
                <w:kern w:val="0"/>
                <w:sz w:val="18"/>
                <w:szCs w:val="18"/>
              </w:rPr>
            </w:pPr>
            <w:r w:rsidRPr="008A1C49">
              <w:rPr>
                <w:rFonts w:ascii="Arial" w:eastAsia="宋体" w:hAnsi="Arial" w:cs="Arial"/>
                <w:color w:val="000000"/>
                <w:kern w:val="0"/>
                <w:sz w:val="18"/>
                <w:szCs w:val="18"/>
              </w:rPr>
              <w:t> </w:t>
            </w:r>
          </w:p>
        </w:tc>
      </w:tr>
    </w:tbl>
    <w:p w:rsidR="008A1C49" w:rsidRPr="008A1C49" w:rsidRDefault="008A1C49" w:rsidP="008A1C49">
      <w:pPr>
        <w:widowControl/>
        <w:wordWrap w:val="0"/>
        <w:snapToGrid w:val="0"/>
        <w:spacing w:line="600" w:lineRule="atLeast"/>
        <w:jc w:val="left"/>
        <w:rPr>
          <w:rFonts w:ascii="Arial" w:eastAsia="宋体" w:hAnsi="Arial" w:cs="Arial"/>
          <w:color w:val="000000"/>
          <w:kern w:val="0"/>
          <w:sz w:val="18"/>
          <w:szCs w:val="18"/>
        </w:rPr>
      </w:pPr>
    </w:p>
    <w:p w:rsidR="006E3420" w:rsidRDefault="006E3420" w:rsidP="008A1C49">
      <w:bookmarkStart w:id="0" w:name="_GoBack"/>
      <w:bookmarkEnd w:id="0"/>
    </w:p>
    <w:sectPr w:rsidR="006E342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49"/>
    <w:rsid w:val="001A6672"/>
    <w:rsid w:val="004B0F91"/>
    <w:rsid w:val="006E3420"/>
    <w:rsid w:val="008A1C49"/>
    <w:rsid w:val="00D50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47552-DA20-4A59-AC76-5505FB7A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9205">
      <w:bodyDiv w:val="1"/>
      <w:marLeft w:val="0"/>
      <w:marRight w:val="0"/>
      <w:marTop w:val="0"/>
      <w:marBottom w:val="0"/>
      <w:divBdr>
        <w:top w:val="none" w:sz="0" w:space="0" w:color="auto"/>
        <w:left w:val="none" w:sz="0" w:space="0" w:color="auto"/>
        <w:bottom w:val="none" w:sz="0" w:space="0" w:color="auto"/>
        <w:right w:val="none" w:sz="0" w:space="0" w:color="auto"/>
      </w:divBdr>
      <w:divsChild>
        <w:div w:id="1206059769">
          <w:marLeft w:val="0"/>
          <w:marRight w:val="0"/>
          <w:marTop w:val="0"/>
          <w:marBottom w:val="0"/>
          <w:divBdr>
            <w:top w:val="none" w:sz="0" w:space="0" w:color="auto"/>
            <w:left w:val="none" w:sz="0" w:space="0" w:color="auto"/>
            <w:bottom w:val="none" w:sz="0" w:space="0" w:color="auto"/>
            <w:right w:val="none" w:sz="0" w:space="0" w:color="auto"/>
          </w:divBdr>
          <w:divsChild>
            <w:div w:id="19960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526</Words>
  <Characters>3004</Characters>
  <Application>Microsoft Office Word</Application>
  <DocSecurity>0</DocSecurity>
  <Lines>25</Lines>
  <Paragraphs>7</Paragraphs>
  <ScaleCrop>false</ScaleCrop>
  <Company>Microsoft</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邓家慧</dc:creator>
  <cp:keywords/>
  <dc:description/>
  <cp:lastModifiedBy>邓家慧</cp:lastModifiedBy>
  <cp:revision>1</cp:revision>
  <dcterms:created xsi:type="dcterms:W3CDTF">2017-03-16T00:50:00Z</dcterms:created>
  <dcterms:modified xsi:type="dcterms:W3CDTF">2017-03-16T00:53:00Z</dcterms:modified>
</cp:coreProperties>
</file>